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E9E" w:rsidRPr="00C3632B" w:rsidRDefault="00575E9E" w:rsidP="00575E9E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4E1C40">
        <w:rPr>
          <w:rFonts w:ascii="Times New Roman" w:eastAsia="Times New Roman" w:hAnsi="Times New Roman"/>
          <w:sz w:val="24"/>
        </w:rPr>
        <w:t>9</w:t>
      </w:r>
      <w:bookmarkStart w:id="0" w:name="_GoBack"/>
      <w:bookmarkEnd w:id="0"/>
    </w:p>
    <w:p w:rsidR="00575E9E" w:rsidRPr="00C3632B" w:rsidRDefault="00575E9E" w:rsidP="00575E9E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75E9E" w:rsidRPr="00C3632B" w:rsidRDefault="00575E9E" w:rsidP="00575E9E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75E9E" w:rsidRPr="00C3632B" w:rsidRDefault="00575E9E" w:rsidP="00575E9E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75E9E" w:rsidRPr="00C3632B" w:rsidRDefault="00575E9E" w:rsidP="00575E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75E9E" w:rsidRPr="00CE4E9C" w:rsidTr="009457C3">
        <w:tc>
          <w:tcPr>
            <w:tcW w:w="817" w:type="dxa"/>
            <w:vAlign w:val="center"/>
          </w:tcPr>
          <w:p w:rsidR="00575E9E" w:rsidRPr="00CE4E9C" w:rsidRDefault="00575E9E" w:rsidP="009457C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75E9E" w:rsidRPr="00CE4E9C" w:rsidRDefault="00575E9E" w:rsidP="009457C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575E9E" w:rsidRPr="00CE4E9C" w:rsidRDefault="00575E9E" w:rsidP="009457C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75E9E" w:rsidRPr="00CE4E9C" w:rsidRDefault="00575E9E" w:rsidP="009457C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75E9E" w:rsidRPr="00CE4E9C" w:rsidTr="009457C3">
        <w:trPr>
          <w:trHeight w:val="346"/>
        </w:trPr>
        <w:tc>
          <w:tcPr>
            <w:tcW w:w="817" w:type="dxa"/>
            <w:vAlign w:val="center"/>
          </w:tcPr>
          <w:p w:rsidR="00575E9E" w:rsidRPr="00CE4E9C" w:rsidRDefault="00575E9E" w:rsidP="00945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rPr>
          <w:trHeight w:val="346"/>
        </w:trPr>
        <w:tc>
          <w:tcPr>
            <w:tcW w:w="817" w:type="dxa"/>
            <w:vAlign w:val="center"/>
          </w:tcPr>
          <w:p w:rsidR="00575E9E" w:rsidRPr="00CE4E9C" w:rsidRDefault="00575E9E" w:rsidP="00945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010F">
              <w:rPr>
                <w:rFonts w:ascii="Times New Roman" w:eastAsia="Times New Roman" w:hAnsi="Times New Roman"/>
                <w:sz w:val="24"/>
                <w:szCs w:val="24"/>
              </w:rPr>
              <w:t>УНН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ВЛ-1</w:t>
            </w:r>
            <w:r>
              <w:rPr>
                <w:rFonts w:ascii="Times New Roman" w:eastAsia="Times New Roman" w:hAnsi="Times New Roman"/>
              </w:rPr>
              <w:t xml:space="preserve"> (модификации)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rPr>
          <w:trHeight w:val="346"/>
        </w:trPr>
        <w:tc>
          <w:tcPr>
            <w:tcW w:w="817" w:type="dxa"/>
            <w:vAlign w:val="center"/>
          </w:tcPr>
          <w:p w:rsidR="00575E9E" w:rsidRPr="00CE4E9C" w:rsidRDefault="00575E9E" w:rsidP="00945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824D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rPr>
          <w:trHeight w:val="346"/>
        </w:trPr>
        <w:tc>
          <w:tcPr>
            <w:tcW w:w="817" w:type="dxa"/>
            <w:vAlign w:val="center"/>
          </w:tcPr>
          <w:p w:rsidR="00575E9E" w:rsidRPr="005824D1" w:rsidRDefault="00575E9E" w:rsidP="009457C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</w:tcPr>
          <w:p w:rsidR="00575E9E" w:rsidRPr="006A2E9C" w:rsidRDefault="00575E9E" w:rsidP="009457C3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Диапазон</w:t>
            </w:r>
            <w:r w:rsidRPr="00CD6EF8">
              <w:rPr>
                <w:rFonts w:ascii="Times New Roman" w:eastAsia="Times New Roman" w:hAnsi="Times New Roman"/>
              </w:rPr>
              <w:t>рабочего</w:t>
            </w:r>
            <w:proofErr w:type="spellEnd"/>
            <w:r w:rsidRPr="00CD6EF8">
              <w:rPr>
                <w:rFonts w:ascii="Times New Roman" w:eastAsia="Times New Roman" w:hAnsi="Times New Roman"/>
              </w:rPr>
              <w:t xml:space="preserve"> напряжения</w:t>
            </w:r>
          </w:p>
        </w:tc>
        <w:tc>
          <w:tcPr>
            <w:tcW w:w="1985" w:type="dxa"/>
            <w:vAlign w:val="center"/>
          </w:tcPr>
          <w:p w:rsidR="00575E9E" w:rsidRPr="002A2529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0C5F13">
              <w:rPr>
                <w:rFonts w:ascii="Times New Roman" w:eastAsia="Times New Roman" w:hAnsi="Times New Roman"/>
                <w:bCs/>
              </w:rPr>
              <w:t xml:space="preserve">до </w:t>
            </w:r>
            <w:r>
              <w:rPr>
                <w:rFonts w:ascii="Times New Roman" w:eastAsia="Times New Roman" w:hAnsi="Times New Roman"/>
                <w:bCs/>
              </w:rPr>
              <w:t>10</w:t>
            </w:r>
            <w:r w:rsidRPr="000C5F13">
              <w:rPr>
                <w:rFonts w:ascii="Times New Roman" w:eastAsia="Times New Roman" w:hAnsi="Times New Roman"/>
                <w:bCs/>
              </w:rPr>
              <w:t>00</w:t>
            </w:r>
            <w:proofErr w:type="gramStart"/>
            <w:r w:rsidRPr="000C5F13">
              <w:rPr>
                <w:rFonts w:ascii="Times New Roman" w:eastAsia="Times New Roman" w:hAnsi="Times New Roman"/>
                <w:bCs/>
              </w:rPr>
              <w:t xml:space="preserve"> В</w:t>
            </w:r>
            <w:proofErr w:type="gramEnd"/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</w:tcPr>
          <w:p w:rsidR="00575E9E" w:rsidRPr="006A2E9C" w:rsidRDefault="00575E9E" w:rsidP="009457C3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A2E9C">
              <w:rPr>
                <w:rFonts w:ascii="Times New Roman" w:eastAsia="Times New Roman" w:hAnsi="Times New Roman"/>
              </w:rPr>
              <w:t xml:space="preserve">Напряжение </w:t>
            </w:r>
            <w:proofErr w:type="spellStart"/>
            <w:r w:rsidRPr="006A2E9C">
              <w:rPr>
                <w:rFonts w:ascii="Times New Roman" w:eastAsia="Times New Roman" w:hAnsi="Times New Roman"/>
              </w:rPr>
              <w:t>индикации</w:t>
            </w:r>
            <w:r w:rsidRPr="00CD6EF8">
              <w:rPr>
                <w:rFonts w:ascii="Times New Roman" w:eastAsia="Times New Roman" w:hAnsi="Times New Roman"/>
              </w:rPr>
              <w:t>лампы</w:t>
            </w:r>
            <w:proofErr w:type="spellEnd"/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  <w:r w:rsidRPr="00CD6EF8">
              <w:rPr>
                <w:rFonts w:ascii="Times New Roman" w:eastAsia="Times New Roman" w:hAnsi="Times New Roman"/>
              </w:rPr>
              <w:t xml:space="preserve"> В.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</w:tcPr>
          <w:p w:rsidR="00575E9E" w:rsidRPr="000A48C7" w:rsidRDefault="00575E9E" w:rsidP="009457C3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0A48C7">
              <w:rPr>
                <w:rFonts w:ascii="Times New Roman" w:eastAsia="Times New Roman" w:hAnsi="Times New Roman"/>
              </w:rPr>
              <w:t xml:space="preserve">Ток, протекающий через указатель </w:t>
            </w:r>
          </w:p>
        </w:tc>
        <w:tc>
          <w:tcPr>
            <w:tcW w:w="1985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не более 50 мА.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528" w:type="dxa"/>
          </w:tcPr>
          <w:p w:rsidR="00575E9E" w:rsidRPr="000A48C7" w:rsidRDefault="00575E9E" w:rsidP="009457C3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3C5ED6">
              <w:rPr>
                <w:rFonts w:ascii="Times New Roman" w:eastAsia="Times New Roman" w:hAnsi="Times New Roman"/>
              </w:rPr>
              <w:t>Габаритные размеры корпуса</w:t>
            </w:r>
          </w:p>
        </w:tc>
        <w:tc>
          <w:tcPr>
            <w:tcW w:w="1985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 x 40 x 750мм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575E9E" w:rsidRPr="004F0E20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полюсов</w:t>
            </w:r>
          </w:p>
        </w:tc>
        <w:tc>
          <w:tcPr>
            <w:tcW w:w="1985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3" w:type="dxa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rPr>
          <w:trHeight w:val="401"/>
        </w:trPr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575E9E" w:rsidRPr="00984B17" w:rsidRDefault="00575E9E" w:rsidP="009457C3">
            <w:pPr>
              <w:rPr>
                <w:sz w:val="24"/>
                <w:szCs w:val="24"/>
              </w:rPr>
            </w:pPr>
            <w:r w:rsidRPr="00106E9A">
              <w:rPr>
                <w:rFonts w:ascii="Times New Roman" w:eastAsia="Times New Roman" w:hAnsi="Times New Roman"/>
                <w:sz w:val="24"/>
                <w:szCs w:val="24"/>
              </w:rPr>
              <w:t>Длина соединительного провода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575E9E" w:rsidRDefault="00575E9E" w:rsidP="009457C3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 xml:space="preserve">1 </w:t>
            </w:r>
          </w:p>
        </w:tc>
        <w:tc>
          <w:tcPr>
            <w:tcW w:w="1843" w:type="dxa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  <w:vAlign w:val="center"/>
          </w:tcPr>
          <w:p w:rsidR="00575E9E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индикации</w:t>
            </w:r>
          </w:p>
        </w:tc>
        <w:tc>
          <w:tcPr>
            <w:tcW w:w="1985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Свето-звуковая</w:t>
            </w:r>
            <w:proofErr w:type="gramEnd"/>
          </w:p>
        </w:tc>
        <w:tc>
          <w:tcPr>
            <w:tcW w:w="1843" w:type="dxa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528" w:type="dxa"/>
            <w:vAlign w:val="center"/>
          </w:tcPr>
          <w:p w:rsidR="00575E9E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64481F">
              <w:rPr>
                <w:rFonts w:ascii="Times New Roman" w:eastAsia="Times New Roman" w:hAnsi="Times New Roman"/>
                <w:sz w:val="24"/>
                <w:szCs w:val="24"/>
              </w:rPr>
              <w:t xml:space="preserve">есъемный </w:t>
            </w:r>
            <w:proofErr w:type="spellStart"/>
            <w:r w:rsidRPr="0064481F">
              <w:rPr>
                <w:rFonts w:ascii="Times New Roman" w:eastAsia="Times New Roman" w:hAnsi="Times New Roman"/>
                <w:sz w:val="24"/>
                <w:szCs w:val="24"/>
              </w:rPr>
              <w:t>затенитель</w:t>
            </w:r>
            <w:proofErr w:type="spellEnd"/>
          </w:p>
        </w:tc>
        <w:tc>
          <w:tcPr>
            <w:tcW w:w="1985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75E9E" w:rsidRPr="004F0E20" w:rsidRDefault="00575E9E" w:rsidP="00945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575E9E" w:rsidRDefault="00575E9E" w:rsidP="009457C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575E9E" w:rsidRPr="002A2529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указателя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Паспорт, с протоколами испытаний 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5528" w:type="dxa"/>
            <w:vAlign w:val="center"/>
          </w:tcPr>
          <w:p w:rsidR="00575E9E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64481F">
              <w:rPr>
                <w:rFonts w:ascii="Times New Roman" w:eastAsia="Times New Roman" w:hAnsi="Times New Roman"/>
                <w:sz w:val="24"/>
                <w:szCs w:val="24"/>
              </w:rPr>
              <w:t>танги марки ШО и ШЭУ</w:t>
            </w:r>
          </w:p>
        </w:tc>
        <w:tc>
          <w:tcPr>
            <w:tcW w:w="1985" w:type="dxa"/>
            <w:vAlign w:val="center"/>
          </w:tcPr>
          <w:p w:rsidR="00575E9E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575E9E" w:rsidRPr="00984B17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575E9E" w:rsidRPr="00CE4E9C" w:rsidTr="009457C3">
        <w:tc>
          <w:tcPr>
            <w:tcW w:w="817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575E9E" w:rsidRPr="005824D1" w:rsidRDefault="00575E9E" w:rsidP="00945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575E9E" w:rsidRPr="00984B17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75E9E" w:rsidRPr="00CE4E9C" w:rsidRDefault="00575E9E" w:rsidP="009457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75E9E" w:rsidRDefault="00575E9E" w:rsidP="00575E9E"/>
    <w:p w:rsidR="00EE0C6D" w:rsidRDefault="00EE0C6D"/>
    <w:sectPr w:rsidR="00EE0C6D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B8"/>
    <w:rsid w:val="00165CB8"/>
    <w:rsid w:val="004E1C40"/>
    <w:rsid w:val="00575E9E"/>
    <w:rsid w:val="00681570"/>
    <w:rsid w:val="00833D82"/>
    <w:rsid w:val="00E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E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 Кудрявцев</dc:creator>
  <cp:keywords/>
  <dc:description/>
  <cp:lastModifiedBy>Николай Николаевич Кудрявцев</cp:lastModifiedBy>
  <cp:revision>5</cp:revision>
  <dcterms:created xsi:type="dcterms:W3CDTF">2017-03-17T06:26:00Z</dcterms:created>
  <dcterms:modified xsi:type="dcterms:W3CDTF">2017-03-17T10:03:00Z</dcterms:modified>
</cp:coreProperties>
</file>