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19" w:rsidRPr="00B92B19" w:rsidRDefault="00B92B19" w:rsidP="00B92B19">
      <w:pPr>
        <w:pStyle w:val="a5"/>
        <w:widowControl w:val="0"/>
        <w:suppressLineNumbers/>
        <w:spacing w:before="0" w:after="0"/>
        <w:ind w:left="60" w:right="-1"/>
        <w:jc w:val="right"/>
        <w:rPr>
          <w:sz w:val="20"/>
          <w:szCs w:val="22"/>
        </w:rPr>
      </w:pPr>
      <w:r w:rsidRPr="00B92B19">
        <w:rPr>
          <w:sz w:val="20"/>
          <w:szCs w:val="22"/>
        </w:rPr>
        <w:t xml:space="preserve">Приложение № 2 </w:t>
      </w:r>
    </w:p>
    <w:p w:rsidR="00B92B19" w:rsidRPr="00B92B19" w:rsidRDefault="00B92B19" w:rsidP="00B92B19">
      <w:pPr>
        <w:pStyle w:val="a5"/>
        <w:widowControl w:val="0"/>
        <w:suppressLineNumbers/>
        <w:spacing w:before="0" w:after="0"/>
        <w:ind w:left="60" w:right="-1"/>
        <w:jc w:val="right"/>
        <w:rPr>
          <w:sz w:val="20"/>
          <w:szCs w:val="22"/>
        </w:rPr>
      </w:pPr>
      <w:r w:rsidRPr="00B92B19">
        <w:rPr>
          <w:sz w:val="20"/>
          <w:szCs w:val="22"/>
        </w:rPr>
        <w:t>к конкурсной документации</w:t>
      </w:r>
    </w:p>
    <w:p w:rsidR="00F62FCC" w:rsidRPr="00081936" w:rsidRDefault="00B516B3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 xml:space="preserve">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</w:t>
      </w:r>
      <w:bookmarkStart w:id="0" w:name="_GoBack"/>
      <w:bookmarkEnd w:id="0"/>
      <w:r w:rsidRPr="00AB3325">
        <w:rPr>
          <w:rFonts w:ascii="Times New Roman" w:hAnsi="Times New Roman" w:cs="Times New Roman"/>
        </w:rPr>
        <w:t>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управляющего директора – первого заместителя генерального директора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Сагаан-оола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Карима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Байлак-ооловича</w:t>
      </w:r>
      <w:proofErr w:type="spellEnd"/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1A67FF" w:rsidRPr="00F75775">
        <w:rPr>
          <w:rFonts w:ascii="Times New Roman" w:hAnsi="Times New Roman" w:cs="Times New Roman"/>
          <w:bCs/>
          <w:szCs w:val="24"/>
        </w:rPr>
        <w:t>00/</w:t>
      </w:r>
      <w:r w:rsidR="006055CA">
        <w:rPr>
          <w:rFonts w:ascii="Times New Roman" w:hAnsi="Times New Roman" w:cs="Times New Roman"/>
          <w:bCs/>
          <w:szCs w:val="24"/>
        </w:rPr>
        <w:t>247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F75775" w:rsidRPr="00F75775">
        <w:rPr>
          <w:rFonts w:ascii="Times New Roman" w:hAnsi="Times New Roman" w:cs="Times New Roman"/>
          <w:bCs/>
          <w:szCs w:val="24"/>
        </w:rPr>
        <w:t>07.12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6055CA">
        <w:rPr>
          <w:rFonts w:ascii="Times New Roman" w:hAnsi="Times New Roman" w:cs="Times New Roman"/>
          <w:bCs/>
          <w:szCs w:val="24"/>
        </w:rPr>
        <w:t>7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 xml:space="preserve">, с одной стороны и,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proofErr w:type="gramStart"/>
      <w:r w:rsidR="00252D06">
        <w:rPr>
          <w:rFonts w:ascii="Times New Roman" w:eastAsia="Times New Roman" w:hAnsi="Times New Roman" w:cs="Times New Roman"/>
          <w:szCs w:val="24"/>
        </w:rPr>
        <w:t xml:space="preserve">          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B516B3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</w:t>
      </w:r>
      <w:r w:rsidR="001A67FF" w:rsidRPr="00F75775">
        <w:rPr>
          <w:rFonts w:ascii="Times New Roman" w:eastAsia="Times New Roman" w:hAnsi="Times New Roman" w:cs="Times New Roman"/>
          <w:szCs w:val="24"/>
        </w:rPr>
        <w:t xml:space="preserve"> от "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</w:t>
      </w:r>
      <w:r w:rsidRPr="00F75775">
        <w:rPr>
          <w:rFonts w:ascii="Times New Roman" w:eastAsia="Times New Roman" w:hAnsi="Times New Roman" w:cs="Times New Roman"/>
          <w:szCs w:val="24"/>
        </w:rPr>
        <w:t>"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  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Pr="00F75775">
        <w:rPr>
          <w:rFonts w:ascii="Times New Roman" w:eastAsia="Times New Roman" w:hAnsi="Times New Roman" w:cs="Times New Roman"/>
          <w:szCs w:val="24"/>
        </w:rPr>
        <w:t>20</w:t>
      </w:r>
      <w:r w:rsidR="00F75775" w:rsidRPr="00F75775">
        <w:rPr>
          <w:rFonts w:ascii="Times New Roman" w:eastAsia="Times New Roman" w:hAnsi="Times New Roman" w:cs="Times New Roman"/>
          <w:szCs w:val="24"/>
        </w:rPr>
        <w:t>17</w:t>
      </w:r>
      <w:r w:rsidRPr="00F75775">
        <w:rPr>
          <w:rFonts w:ascii="Times New Roman" w:eastAsia="Times New Roman" w:hAnsi="Times New Roman" w:cs="Times New Roman"/>
          <w:szCs w:val="24"/>
        </w:rPr>
        <w:t xml:space="preserve">г.),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6055CA">
        <w:rPr>
          <w:rFonts w:ascii="Times New Roman" w:hAnsi="Times New Roman" w:cs="Times New Roman"/>
        </w:rPr>
        <w:t>мебель</w:t>
      </w:r>
      <w:r w:rsidR="005F397E">
        <w:rPr>
          <w:rFonts w:ascii="Times New Roman" w:hAnsi="Times New Roman" w:cs="Times New Roman"/>
        </w:rPr>
        <w:t xml:space="preserve">,  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E13DD3">
        <w:rPr>
          <w:sz w:val="22"/>
          <w:szCs w:val="22"/>
        </w:rPr>
        <w:t>__</w:t>
      </w:r>
      <w:r w:rsidR="00821072">
        <w:rPr>
          <w:sz w:val="22"/>
          <w:szCs w:val="22"/>
        </w:rPr>
        <w:t xml:space="preserve"> рублей</w:t>
      </w:r>
      <w:r w:rsidR="001A67FF">
        <w:rPr>
          <w:sz w:val="22"/>
          <w:szCs w:val="22"/>
        </w:rPr>
        <w:t xml:space="preserve">, </w:t>
      </w:r>
      <w:r w:rsidR="00B516B3">
        <w:rPr>
          <w:sz w:val="22"/>
          <w:szCs w:val="22"/>
        </w:rPr>
        <w:t xml:space="preserve">в том числе </w:t>
      </w:r>
      <w:r w:rsidR="001A67FF">
        <w:rPr>
          <w:sz w:val="22"/>
          <w:szCs w:val="22"/>
        </w:rPr>
        <w:t>НДС</w:t>
      </w:r>
      <w:r w:rsidR="00B516B3">
        <w:rPr>
          <w:sz w:val="22"/>
          <w:szCs w:val="22"/>
        </w:rPr>
        <w:t xml:space="preserve"> 18%</w:t>
      </w:r>
      <w:r w:rsidR="001A67FF">
        <w:rPr>
          <w:sz w:val="22"/>
          <w:szCs w:val="22"/>
        </w:rPr>
        <w:t xml:space="preserve"> </w:t>
      </w:r>
      <w:r w:rsidR="00E13DD3">
        <w:rPr>
          <w:sz w:val="22"/>
          <w:szCs w:val="22"/>
        </w:rPr>
        <w:t>__</w:t>
      </w:r>
      <w:r w:rsidR="00F75775">
        <w:rPr>
          <w:sz w:val="22"/>
          <w:szCs w:val="22"/>
        </w:rPr>
        <w:t xml:space="preserve"> </w:t>
      </w:r>
      <w:r w:rsidR="00821072">
        <w:rPr>
          <w:sz w:val="22"/>
          <w:szCs w:val="22"/>
        </w:rPr>
        <w:t>рубля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="00012AF8" w:rsidRPr="00982129">
        <w:rPr>
          <w:sz w:val="22"/>
        </w:rPr>
        <w:t>(для СМП – в срок не более 30 (тридцати) календарных дней)</w:t>
      </w:r>
      <w:r w:rsidRPr="00B72C3C">
        <w:rPr>
          <w:sz w:val="22"/>
          <w:szCs w:val="22"/>
        </w:rPr>
        <w:t xml:space="preserve"> 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>Республика Тыва, г</w:t>
      </w:r>
      <w:proofErr w:type="gramStart"/>
      <w:r w:rsidR="00160284" w:rsidRPr="00B72C3C">
        <w:rPr>
          <w:rFonts w:ascii="Times New Roman" w:eastAsia="Times New Roman" w:hAnsi="Times New Roman" w:cs="Times New Roman"/>
        </w:rPr>
        <w:t>.К</w:t>
      </w:r>
      <w:proofErr w:type="gramEnd"/>
      <w:r w:rsidR="00160284" w:rsidRPr="00B72C3C">
        <w:rPr>
          <w:rFonts w:ascii="Times New Roman" w:eastAsia="Times New Roman" w:hAnsi="Times New Roman" w:cs="Times New Roman"/>
        </w:rPr>
        <w:t>ызыл, ул.Колхозная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</w:t>
      </w:r>
      <w:proofErr w:type="gramStart"/>
      <w:r w:rsidRPr="00B72C3C">
        <w:rPr>
          <w:sz w:val="22"/>
          <w:szCs w:val="22"/>
        </w:rPr>
        <w:t xml:space="preserve"> :</w:t>
      </w:r>
      <w:proofErr w:type="gramEnd"/>
      <w:r w:rsidRPr="00B72C3C">
        <w:rPr>
          <w:sz w:val="22"/>
          <w:szCs w:val="22"/>
        </w:rPr>
        <w:t xml:space="preserve"> дата подписания транспортной накладной</w:t>
      </w:r>
    </w:p>
    <w:p w:rsidR="00F62FCC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66F8D" w:rsidRPr="00637DEF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637DEF">
        <w:rPr>
          <w:rFonts w:ascii="Times New Roman" w:hAnsi="Times New Roman" w:cs="Times New Roman"/>
        </w:rPr>
        <w:t>Поставляемая продукция долж</w:t>
      </w:r>
      <w:r w:rsidR="00637DEF">
        <w:rPr>
          <w:rFonts w:ascii="Times New Roman" w:hAnsi="Times New Roman" w:cs="Times New Roman"/>
        </w:rPr>
        <w:t>на быть экологически безопасной.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B516B3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>от суммы неисполненных обязательств за каждый день просрочки и возмещает Покупателю причиненные убытки</w:t>
      </w:r>
      <w:r w:rsidR="00F62FCC" w:rsidRPr="00AB3325">
        <w:rPr>
          <w:sz w:val="22"/>
          <w:szCs w:val="22"/>
        </w:rPr>
        <w:t xml:space="preserve">. </w:t>
      </w:r>
    </w:p>
    <w:p w:rsidR="00F62FCC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AB3325">
        <w:rPr>
          <w:i/>
          <w:sz w:val="22"/>
          <w:szCs w:val="22"/>
        </w:rPr>
        <w:t>.</w:t>
      </w:r>
    </w:p>
    <w:p w:rsidR="00C0123C" w:rsidRPr="00AB3325" w:rsidRDefault="00C0123C" w:rsidP="00C0123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2743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</w:t>
      </w:r>
      <w:r w:rsidRPr="00AB3325">
        <w:rPr>
          <w:sz w:val="22"/>
          <w:szCs w:val="22"/>
        </w:rPr>
        <w:lastRenderedPageBreak/>
        <w:t xml:space="preserve">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AB3325">
      <w:pPr>
        <w:widowControl w:val="0"/>
        <w:suppressLineNumbers/>
        <w:spacing w:line="240" w:lineRule="auto"/>
        <w:ind w:left="360"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637DEF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57" w:right="-57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      </w:t>
      </w:r>
      <w:r w:rsidRPr="000023D3">
        <w:rPr>
          <w:sz w:val="24"/>
          <w:szCs w:val="24"/>
        </w:rPr>
        <w:t xml:space="preserve"> тел. </w:t>
      </w:r>
      <w:r w:rsidR="00252D06">
        <w:rPr>
          <w:snapToGrid w:val="0"/>
          <w:sz w:val="24"/>
          <w:szCs w:val="24"/>
        </w:rPr>
        <w:t xml:space="preserve">      </w:t>
      </w:r>
      <w:r w:rsidRPr="000023D3">
        <w:rPr>
          <w:sz w:val="24"/>
          <w:szCs w:val="24"/>
        </w:rPr>
        <w:t xml:space="preserve">, </w:t>
      </w:r>
      <w:r w:rsidRPr="000023D3">
        <w:rPr>
          <w:sz w:val="24"/>
          <w:szCs w:val="24"/>
          <w:lang w:val="en-US"/>
        </w:rPr>
        <w:t>e</w:t>
      </w:r>
      <w:r w:rsidRPr="000023D3">
        <w:rPr>
          <w:sz w:val="24"/>
          <w:szCs w:val="24"/>
        </w:rPr>
        <w:t>-</w:t>
      </w:r>
      <w:r w:rsidRPr="000023D3">
        <w:rPr>
          <w:sz w:val="24"/>
          <w:szCs w:val="24"/>
          <w:lang w:val="en-US"/>
        </w:rPr>
        <w:t>mail</w:t>
      </w:r>
      <w:r w:rsidR="000023D3" w:rsidRPr="000023D3">
        <w:rPr>
          <w:sz w:val="24"/>
          <w:szCs w:val="24"/>
        </w:rPr>
        <w:t xml:space="preserve"> </w:t>
      </w:r>
      <w:r w:rsidR="00252D06">
        <w:rPr>
          <w:snapToGrid w:val="0"/>
          <w:sz w:val="24"/>
          <w:szCs w:val="24"/>
        </w:rPr>
        <w:t xml:space="preserve">   </w:t>
      </w:r>
      <w:r w:rsidRPr="00AB3325">
        <w:rPr>
          <w:sz w:val="22"/>
          <w:szCs w:val="22"/>
        </w:rPr>
        <w:t xml:space="preserve">, со стороны Покупателя </w:t>
      </w:r>
      <w:r w:rsidR="00637DEF">
        <w:rPr>
          <w:sz w:val="22"/>
          <w:szCs w:val="22"/>
        </w:rPr>
        <w:t>–</w:t>
      </w:r>
      <w:r w:rsidRPr="00AB3325">
        <w:rPr>
          <w:sz w:val="22"/>
          <w:szCs w:val="22"/>
        </w:rPr>
        <w:t xml:space="preserve"> </w:t>
      </w:r>
      <w:proofErr w:type="spellStart"/>
      <w:r w:rsidR="00637DEF">
        <w:rPr>
          <w:sz w:val="22"/>
          <w:szCs w:val="22"/>
        </w:rPr>
        <w:t>Косарецкая</w:t>
      </w:r>
      <w:proofErr w:type="spellEnd"/>
      <w:r w:rsidR="00637DEF">
        <w:rPr>
          <w:sz w:val="22"/>
          <w:szCs w:val="22"/>
        </w:rPr>
        <w:t xml:space="preserve"> Владимировна тел. (39422)9-84-27</w:t>
      </w:r>
      <w:r w:rsidR="00AB3325" w:rsidRPr="00AB3325">
        <w:rPr>
          <w:sz w:val="22"/>
          <w:szCs w:val="22"/>
        </w:rPr>
        <w:t xml:space="preserve">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>:</w:t>
      </w:r>
      <w:r w:rsidR="00637DEF">
        <w:t xml:space="preserve"> </w:t>
      </w:r>
      <w:r w:rsidR="00637DEF" w:rsidRPr="00637DEF">
        <w:rPr>
          <w:sz w:val="22"/>
          <w:szCs w:val="22"/>
        </w:rPr>
        <w:t>KocareckayaEV@tuva.mrsk-sib.ru</w:t>
      </w:r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637DEF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-57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637DEF">
      <w:pPr>
        <w:widowControl w:val="0"/>
        <w:numPr>
          <w:ilvl w:val="1"/>
          <w:numId w:val="8"/>
        </w:numPr>
        <w:spacing w:after="0" w:line="240" w:lineRule="auto"/>
        <w:ind w:left="57" w:right="-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637DEF">
      <w:pPr>
        <w:pStyle w:val="ab"/>
        <w:widowControl w:val="0"/>
        <w:tabs>
          <w:tab w:val="left" w:pos="1134"/>
        </w:tabs>
        <w:spacing w:before="0" w:after="0" w:line="240" w:lineRule="auto"/>
        <w:ind w:left="57" w:right="-57" w:firstLine="294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 xml:space="preserve">(состава участников; в отношении участников, являющихся юридическими лицами - </w:t>
      </w:r>
      <w:r w:rsidRPr="00AB3325">
        <w:rPr>
          <w:color w:val="000000"/>
          <w:sz w:val="22"/>
          <w:szCs w:val="22"/>
        </w:rPr>
        <w:lastRenderedPageBreak/>
        <w:t>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AE5ABF">
        <w:rPr>
          <w:sz w:val="22"/>
          <w:szCs w:val="22"/>
        </w:rPr>
        <w:t>8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AF4370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Восточно- Сибирском банке Сбербанка РФ, 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proofErr w:type="spellStart"/>
            <w:r w:rsidR="000023D3">
              <w:rPr>
                <w:rFonts w:ascii="Times New Roman" w:hAnsi="Times New Roman" w:cs="Times New Roman"/>
              </w:rPr>
              <w:t>К.Б.Сагаан-оол</w:t>
            </w:r>
            <w:proofErr w:type="spellEnd"/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</w:p>
    <w:sectPr w:rsidR="00F62FCC" w:rsidRPr="00AB3325" w:rsidSect="00AE51E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E6" w:rsidRDefault="008765E6" w:rsidP="00F62FCC">
      <w:pPr>
        <w:spacing w:after="0" w:line="240" w:lineRule="auto"/>
      </w:pPr>
      <w:r>
        <w:separator/>
      </w:r>
    </w:p>
  </w:endnote>
  <w:endnote w:type="continuationSeparator" w:id="0">
    <w:p w:rsidR="008765E6" w:rsidRDefault="008765E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2D15D2">
        <w:pPr>
          <w:pStyle w:val="af2"/>
          <w:jc w:val="right"/>
        </w:pPr>
        <w:r>
          <w:fldChar w:fldCharType="begin"/>
        </w:r>
        <w:r w:rsidR="00314B77">
          <w:instrText xml:space="preserve"> PAGE   \* MERGEFORMAT </w:instrText>
        </w:r>
        <w:r>
          <w:fldChar w:fldCharType="separate"/>
        </w:r>
        <w:r w:rsidR="00B92B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E6" w:rsidRDefault="008765E6" w:rsidP="00F62FCC">
      <w:pPr>
        <w:spacing w:after="0" w:line="240" w:lineRule="auto"/>
      </w:pPr>
      <w:r>
        <w:separator/>
      </w:r>
    </w:p>
  </w:footnote>
  <w:footnote w:type="continuationSeparator" w:id="0">
    <w:p w:rsidR="008765E6" w:rsidRDefault="008765E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62B52"/>
    <w:rsid w:val="00063351"/>
    <w:rsid w:val="00081936"/>
    <w:rsid w:val="00086D88"/>
    <w:rsid w:val="000B4E14"/>
    <w:rsid w:val="000D2208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C23EB"/>
    <w:rsid w:val="00213C58"/>
    <w:rsid w:val="00221C14"/>
    <w:rsid w:val="00231D38"/>
    <w:rsid w:val="00252D06"/>
    <w:rsid w:val="002556D0"/>
    <w:rsid w:val="00270354"/>
    <w:rsid w:val="00284E46"/>
    <w:rsid w:val="00290D2C"/>
    <w:rsid w:val="002A10E2"/>
    <w:rsid w:val="002D15D2"/>
    <w:rsid w:val="002D7DEE"/>
    <w:rsid w:val="003017C8"/>
    <w:rsid w:val="00314B77"/>
    <w:rsid w:val="003249DF"/>
    <w:rsid w:val="00331EBA"/>
    <w:rsid w:val="00340964"/>
    <w:rsid w:val="00342B19"/>
    <w:rsid w:val="003447B3"/>
    <w:rsid w:val="0035283E"/>
    <w:rsid w:val="003A35F1"/>
    <w:rsid w:val="003B27BF"/>
    <w:rsid w:val="003B445B"/>
    <w:rsid w:val="003B4EFA"/>
    <w:rsid w:val="003D674B"/>
    <w:rsid w:val="003F1FA6"/>
    <w:rsid w:val="00407161"/>
    <w:rsid w:val="00465BA5"/>
    <w:rsid w:val="00466F8D"/>
    <w:rsid w:val="004762B0"/>
    <w:rsid w:val="004851D6"/>
    <w:rsid w:val="004B05A7"/>
    <w:rsid w:val="004E09E2"/>
    <w:rsid w:val="004F64A2"/>
    <w:rsid w:val="00520EE9"/>
    <w:rsid w:val="00557E4A"/>
    <w:rsid w:val="00570DEC"/>
    <w:rsid w:val="005A03B2"/>
    <w:rsid w:val="005B4EA7"/>
    <w:rsid w:val="005C594F"/>
    <w:rsid w:val="005F397E"/>
    <w:rsid w:val="006055CA"/>
    <w:rsid w:val="006209A6"/>
    <w:rsid w:val="006327E7"/>
    <w:rsid w:val="00637DEF"/>
    <w:rsid w:val="00656CA1"/>
    <w:rsid w:val="00663603"/>
    <w:rsid w:val="006A279D"/>
    <w:rsid w:val="006B043B"/>
    <w:rsid w:val="006C678B"/>
    <w:rsid w:val="006D549A"/>
    <w:rsid w:val="00726052"/>
    <w:rsid w:val="0073050A"/>
    <w:rsid w:val="00740DA4"/>
    <w:rsid w:val="007421C3"/>
    <w:rsid w:val="00784471"/>
    <w:rsid w:val="007C1341"/>
    <w:rsid w:val="007E1696"/>
    <w:rsid w:val="007E651A"/>
    <w:rsid w:val="007E6DB1"/>
    <w:rsid w:val="00820DD1"/>
    <w:rsid w:val="00821072"/>
    <w:rsid w:val="00825F8A"/>
    <w:rsid w:val="00827109"/>
    <w:rsid w:val="00827AE2"/>
    <w:rsid w:val="0083636D"/>
    <w:rsid w:val="0084582D"/>
    <w:rsid w:val="00850B99"/>
    <w:rsid w:val="008528C0"/>
    <w:rsid w:val="0085460D"/>
    <w:rsid w:val="00861E9F"/>
    <w:rsid w:val="008765E6"/>
    <w:rsid w:val="008A69BF"/>
    <w:rsid w:val="008B083E"/>
    <w:rsid w:val="008C2312"/>
    <w:rsid w:val="008C2E45"/>
    <w:rsid w:val="008D5B4D"/>
    <w:rsid w:val="008E67A8"/>
    <w:rsid w:val="009136F1"/>
    <w:rsid w:val="00916A6F"/>
    <w:rsid w:val="0091772D"/>
    <w:rsid w:val="0099447D"/>
    <w:rsid w:val="009B239B"/>
    <w:rsid w:val="009D0E59"/>
    <w:rsid w:val="009D6BF3"/>
    <w:rsid w:val="00A2085C"/>
    <w:rsid w:val="00A57669"/>
    <w:rsid w:val="00A633B9"/>
    <w:rsid w:val="00AB3325"/>
    <w:rsid w:val="00AB4003"/>
    <w:rsid w:val="00AC00B0"/>
    <w:rsid w:val="00AC1C17"/>
    <w:rsid w:val="00AE51EB"/>
    <w:rsid w:val="00AE5ABF"/>
    <w:rsid w:val="00AF4370"/>
    <w:rsid w:val="00B13C08"/>
    <w:rsid w:val="00B272E3"/>
    <w:rsid w:val="00B44AD4"/>
    <w:rsid w:val="00B516B3"/>
    <w:rsid w:val="00B525B3"/>
    <w:rsid w:val="00B55693"/>
    <w:rsid w:val="00B72C3C"/>
    <w:rsid w:val="00B76611"/>
    <w:rsid w:val="00B91705"/>
    <w:rsid w:val="00B92B19"/>
    <w:rsid w:val="00BA378E"/>
    <w:rsid w:val="00BA60A7"/>
    <w:rsid w:val="00BB0D1A"/>
    <w:rsid w:val="00BC39E7"/>
    <w:rsid w:val="00BF76AF"/>
    <w:rsid w:val="00C01051"/>
    <w:rsid w:val="00C0123C"/>
    <w:rsid w:val="00C410E6"/>
    <w:rsid w:val="00C43729"/>
    <w:rsid w:val="00C44101"/>
    <w:rsid w:val="00C50CC3"/>
    <w:rsid w:val="00C85013"/>
    <w:rsid w:val="00C867A1"/>
    <w:rsid w:val="00C907D7"/>
    <w:rsid w:val="00CD2432"/>
    <w:rsid w:val="00CD25E6"/>
    <w:rsid w:val="00CE2570"/>
    <w:rsid w:val="00D013EE"/>
    <w:rsid w:val="00D03754"/>
    <w:rsid w:val="00D2765A"/>
    <w:rsid w:val="00D27A32"/>
    <w:rsid w:val="00DA65FF"/>
    <w:rsid w:val="00DA6633"/>
    <w:rsid w:val="00DC291D"/>
    <w:rsid w:val="00DC47F6"/>
    <w:rsid w:val="00DE2EDC"/>
    <w:rsid w:val="00E13DD3"/>
    <w:rsid w:val="00E15DE7"/>
    <w:rsid w:val="00E67D5B"/>
    <w:rsid w:val="00E77CEE"/>
    <w:rsid w:val="00E84107"/>
    <w:rsid w:val="00E912DC"/>
    <w:rsid w:val="00E9424C"/>
    <w:rsid w:val="00EB614D"/>
    <w:rsid w:val="00EB745A"/>
    <w:rsid w:val="00EC22CA"/>
    <w:rsid w:val="00ED2226"/>
    <w:rsid w:val="00EE3E37"/>
    <w:rsid w:val="00F01D9E"/>
    <w:rsid w:val="00F14987"/>
    <w:rsid w:val="00F46FE5"/>
    <w:rsid w:val="00F50D98"/>
    <w:rsid w:val="00F61007"/>
    <w:rsid w:val="00F62FCC"/>
    <w:rsid w:val="00F67E75"/>
    <w:rsid w:val="00F75775"/>
    <w:rsid w:val="00F8125D"/>
    <w:rsid w:val="00FD7D82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9A62-04A8-473B-A226-CB22F4B0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</cp:revision>
  <dcterms:created xsi:type="dcterms:W3CDTF">2018-04-12T01:24:00Z</dcterms:created>
  <dcterms:modified xsi:type="dcterms:W3CDTF">2018-04-12T01:24:00Z</dcterms:modified>
</cp:coreProperties>
</file>