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29AE" w:rsidRPr="003929AE" w:rsidRDefault="003929AE" w:rsidP="003929AE">
      <w:pPr>
        <w:spacing w:after="0" w:line="240" w:lineRule="auto"/>
        <w:ind w:left="6379" w:hanging="6379"/>
        <w:jc w:val="both"/>
        <w:rPr>
          <w:rFonts w:ascii="Times New Roman" w:eastAsia="Times New Roman" w:hAnsi="Times New Roman"/>
          <w:u w:val="single"/>
        </w:rPr>
      </w:pPr>
      <w:r w:rsidRPr="003929AE">
        <w:rPr>
          <w:rFonts w:ascii="Times New Roman" w:eastAsia="Times New Roman" w:hAnsi="Times New Roman"/>
          <w:u w:val="single"/>
        </w:rPr>
        <w:t>СО 6.2232/10</w:t>
      </w:r>
    </w:p>
    <w:p w:rsidR="00230D4A" w:rsidRPr="00EB0752" w:rsidRDefault="00EB0752" w:rsidP="00EB0752">
      <w:pPr>
        <w:autoSpaceDE w:val="0"/>
        <w:autoSpaceDN w:val="0"/>
        <w:adjustRightInd w:val="0"/>
        <w:spacing w:after="0" w:line="240" w:lineRule="auto"/>
        <w:ind w:left="4820"/>
        <w:rPr>
          <w:rFonts w:ascii="Times New Roman" w:eastAsia="Times New Roman" w:hAnsi="Times New Roman"/>
          <w:bCs/>
          <w:sz w:val="28"/>
          <w:szCs w:val="28"/>
        </w:rPr>
      </w:pPr>
      <w:r w:rsidRPr="00EB0752">
        <w:rPr>
          <w:rFonts w:ascii="Times New Roman CYR" w:eastAsia="Times New Roman" w:hAnsi="Times New Roman CYR" w:cs="Times New Roman CYR"/>
          <w:bCs/>
          <w:sz w:val="28"/>
          <w:szCs w:val="28"/>
        </w:rPr>
        <w:t>УТВЕРЖДАЮ:</w:t>
      </w:r>
    </w:p>
    <w:p w:rsidR="00230D4A" w:rsidRPr="00EB0752" w:rsidRDefault="001B4944" w:rsidP="00EB0752">
      <w:pPr>
        <w:autoSpaceDE w:val="0"/>
        <w:autoSpaceDN w:val="0"/>
        <w:adjustRightInd w:val="0"/>
        <w:spacing w:after="0" w:line="240" w:lineRule="auto"/>
        <w:ind w:left="4820"/>
        <w:rPr>
          <w:rFonts w:ascii="Times New Roman" w:eastAsia="Times New Roman" w:hAnsi="Times New Roman"/>
          <w:bCs/>
          <w:sz w:val="28"/>
          <w:szCs w:val="28"/>
        </w:rPr>
      </w:pPr>
      <w:r>
        <w:rPr>
          <w:rFonts w:ascii="Times New Roman" w:eastAsia="Times New Roman" w:hAnsi="Times New Roman"/>
          <w:bCs/>
          <w:sz w:val="28"/>
          <w:szCs w:val="28"/>
        </w:rPr>
        <w:t>И.о. Заместителя</w:t>
      </w:r>
      <w:r w:rsidR="00EB0752">
        <w:rPr>
          <w:rFonts w:ascii="Times New Roman" w:eastAsia="Times New Roman" w:hAnsi="Times New Roman"/>
          <w:bCs/>
          <w:sz w:val="28"/>
          <w:szCs w:val="28"/>
        </w:rPr>
        <w:t xml:space="preserve"> генерального директора по техническим вопросам – главн</w:t>
      </w:r>
      <w:r>
        <w:rPr>
          <w:rFonts w:ascii="Times New Roman" w:eastAsia="Times New Roman" w:hAnsi="Times New Roman"/>
          <w:bCs/>
          <w:sz w:val="28"/>
          <w:szCs w:val="28"/>
        </w:rPr>
        <w:t>ого</w:t>
      </w:r>
      <w:r w:rsidR="00EB0752">
        <w:rPr>
          <w:rFonts w:ascii="Times New Roman" w:eastAsia="Times New Roman" w:hAnsi="Times New Roman"/>
          <w:bCs/>
          <w:sz w:val="28"/>
          <w:szCs w:val="28"/>
        </w:rPr>
        <w:t xml:space="preserve"> инженер</w:t>
      </w:r>
      <w:r>
        <w:rPr>
          <w:rFonts w:ascii="Times New Roman" w:eastAsia="Times New Roman" w:hAnsi="Times New Roman"/>
          <w:bCs/>
          <w:sz w:val="28"/>
          <w:szCs w:val="28"/>
        </w:rPr>
        <w:t>а</w:t>
      </w:r>
      <w:r w:rsidR="00EB0752">
        <w:rPr>
          <w:rFonts w:ascii="Times New Roman" w:eastAsia="Times New Roman" w:hAnsi="Times New Roman"/>
          <w:bCs/>
          <w:sz w:val="28"/>
          <w:szCs w:val="28"/>
        </w:rPr>
        <w:t xml:space="preserve"> АО «Т</w:t>
      </w:r>
      <w:r w:rsidR="00591601">
        <w:rPr>
          <w:rFonts w:ascii="Times New Roman" w:eastAsia="Times New Roman" w:hAnsi="Times New Roman"/>
          <w:bCs/>
          <w:sz w:val="28"/>
          <w:szCs w:val="28"/>
        </w:rPr>
        <w:t>ываэнерго» «___»____________2018</w:t>
      </w:r>
      <w:r w:rsidR="00EB0752">
        <w:rPr>
          <w:rFonts w:ascii="Times New Roman" w:eastAsia="Times New Roman" w:hAnsi="Times New Roman"/>
          <w:bCs/>
          <w:sz w:val="28"/>
          <w:szCs w:val="28"/>
        </w:rPr>
        <w:t xml:space="preserve"> г. _________________</w:t>
      </w:r>
      <w:r>
        <w:rPr>
          <w:rFonts w:ascii="Times New Roman" w:eastAsia="Times New Roman" w:hAnsi="Times New Roman"/>
          <w:bCs/>
          <w:sz w:val="28"/>
          <w:szCs w:val="28"/>
        </w:rPr>
        <w:t>П.В. Грибач</w:t>
      </w:r>
    </w:p>
    <w:p w:rsidR="00EB0752" w:rsidRPr="00EB0752" w:rsidRDefault="00EB0752" w:rsidP="00EB0752">
      <w:pPr>
        <w:autoSpaceDE w:val="0"/>
        <w:autoSpaceDN w:val="0"/>
        <w:adjustRightInd w:val="0"/>
        <w:spacing w:after="0" w:line="240" w:lineRule="auto"/>
        <w:ind w:left="4820"/>
        <w:rPr>
          <w:rFonts w:ascii="Times New Roman" w:eastAsia="Times New Roman" w:hAnsi="Times New Roman"/>
          <w:bCs/>
          <w:sz w:val="28"/>
          <w:szCs w:val="28"/>
        </w:rPr>
      </w:pPr>
    </w:p>
    <w:p w:rsidR="00EB0752" w:rsidRDefault="00EB0752" w:rsidP="001956FD">
      <w:pPr>
        <w:autoSpaceDE w:val="0"/>
        <w:autoSpaceDN w:val="0"/>
        <w:adjustRightInd w:val="0"/>
        <w:spacing w:after="0" w:line="240" w:lineRule="auto"/>
        <w:jc w:val="center"/>
        <w:rPr>
          <w:rFonts w:ascii="Times New Roman" w:eastAsia="Times New Roman" w:hAnsi="Times New Roman"/>
          <w:b/>
          <w:bCs/>
          <w:sz w:val="28"/>
          <w:szCs w:val="28"/>
        </w:rPr>
      </w:pPr>
    </w:p>
    <w:p w:rsidR="001956FD" w:rsidRPr="00712F03" w:rsidRDefault="001956FD" w:rsidP="001956FD">
      <w:pPr>
        <w:autoSpaceDE w:val="0"/>
        <w:autoSpaceDN w:val="0"/>
        <w:adjustRightInd w:val="0"/>
        <w:spacing w:after="0" w:line="240" w:lineRule="auto"/>
        <w:jc w:val="center"/>
        <w:rPr>
          <w:rFonts w:ascii="Times New Roman" w:eastAsia="Times New Roman" w:hAnsi="Times New Roman"/>
          <w:sz w:val="28"/>
          <w:szCs w:val="28"/>
        </w:rPr>
      </w:pPr>
      <w:r w:rsidRPr="00712F03">
        <w:rPr>
          <w:rFonts w:ascii="Times New Roman" w:eastAsia="Times New Roman" w:hAnsi="Times New Roman"/>
          <w:b/>
          <w:bCs/>
          <w:sz w:val="28"/>
          <w:szCs w:val="28"/>
        </w:rPr>
        <w:t xml:space="preserve">ТЕХНИЧЕСКОЕ ЗАДАНИЕ </w:t>
      </w:r>
    </w:p>
    <w:p w:rsidR="001956FD" w:rsidRPr="00712F03" w:rsidRDefault="001956FD" w:rsidP="001956FD">
      <w:pPr>
        <w:autoSpaceDE w:val="0"/>
        <w:autoSpaceDN w:val="0"/>
        <w:adjustRightInd w:val="0"/>
        <w:spacing w:after="0" w:line="240" w:lineRule="auto"/>
        <w:jc w:val="center"/>
        <w:rPr>
          <w:rFonts w:ascii="Times New Roman" w:eastAsia="Times New Roman" w:hAnsi="Times New Roman"/>
          <w:sz w:val="28"/>
          <w:szCs w:val="28"/>
        </w:rPr>
      </w:pPr>
      <w:r w:rsidRPr="00712F03">
        <w:rPr>
          <w:rFonts w:ascii="Times New Roman" w:eastAsia="Times New Roman" w:hAnsi="Times New Roman"/>
          <w:sz w:val="28"/>
          <w:szCs w:val="28"/>
        </w:rPr>
        <w:t>на проведение закупки на поставку</w:t>
      </w:r>
      <w:r w:rsidR="00591601" w:rsidRPr="00591601">
        <w:rPr>
          <w:rFonts w:ascii="Times New Roman" w:eastAsia="Times New Roman" w:hAnsi="Times New Roman"/>
          <w:sz w:val="28"/>
          <w:szCs w:val="28"/>
        </w:rPr>
        <w:t xml:space="preserve"> спецодежды от защиты ОПЗ</w:t>
      </w:r>
      <w:r w:rsidR="00BF7CC3">
        <w:rPr>
          <w:rFonts w:ascii="Times New Roman" w:eastAsia="Times New Roman" w:hAnsi="Times New Roman"/>
          <w:sz w:val="28"/>
          <w:szCs w:val="28"/>
        </w:rPr>
        <w:t xml:space="preserve"> на 2019 год</w:t>
      </w:r>
      <w:bookmarkStart w:id="0" w:name="_GoBack"/>
      <w:bookmarkEnd w:id="0"/>
    </w:p>
    <w:p w:rsidR="001956FD" w:rsidRPr="00712F03" w:rsidRDefault="001956FD" w:rsidP="001956FD">
      <w:pPr>
        <w:autoSpaceDE w:val="0"/>
        <w:autoSpaceDN w:val="0"/>
        <w:adjustRightInd w:val="0"/>
        <w:spacing w:after="0" w:line="240" w:lineRule="auto"/>
        <w:jc w:val="center"/>
        <w:rPr>
          <w:rFonts w:ascii="Times New Roman" w:eastAsia="Times New Roman" w:hAnsi="Times New Roman"/>
          <w:sz w:val="28"/>
          <w:szCs w:val="28"/>
        </w:rPr>
      </w:pPr>
    </w:p>
    <w:p w:rsidR="001956FD" w:rsidRPr="00712F03" w:rsidRDefault="001956FD" w:rsidP="001956FD">
      <w:pPr>
        <w:autoSpaceDE w:val="0"/>
        <w:autoSpaceDN w:val="0"/>
        <w:adjustRightInd w:val="0"/>
        <w:spacing w:after="0" w:line="240" w:lineRule="auto"/>
        <w:ind w:firstLine="709"/>
        <w:rPr>
          <w:rFonts w:ascii="Times New Roman" w:eastAsia="Times New Roman" w:hAnsi="Times New Roman"/>
          <w:b/>
          <w:bCs/>
          <w:sz w:val="28"/>
          <w:szCs w:val="28"/>
        </w:rPr>
      </w:pPr>
      <w:r w:rsidRPr="00712F03">
        <w:rPr>
          <w:rFonts w:ascii="Times New Roman" w:eastAsia="Times New Roman" w:hAnsi="Times New Roman"/>
          <w:b/>
          <w:bCs/>
          <w:sz w:val="28"/>
          <w:szCs w:val="28"/>
        </w:rPr>
        <w:t>1. Общие положения.</w:t>
      </w:r>
    </w:p>
    <w:p w:rsidR="001956FD" w:rsidRPr="00712F03" w:rsidRDefault="001956FD" w:rsidP="001956FD">
      <w:pPr>
        <w:autoSpaceDE w:val="0"/>
        <w:autoSpaceDN w:val="0"/>
        <w:adjustRightInd w:val="0"/>
        <w:spacing w:after="0" w:line="240" w:lineRule="auto"/>
        <w:ind w:firstLine="709"/>
        <w:rPr>
          <w:rFonts w:ascii="Times New Roman" w:eastAsia="Times New Roman" w:hAnsi="Times New Roman"/>
          <w:sz w:val="28"/>
          <w:szCs w:val="28"/>
        </w:rPr>
      </w:pPr>
      <w:r w:rsidRPr="00712F03">
        <w:rPr>
          <w:rFonts w:ascii="Times New Roman" w:eastAsia="Times New Roman" w:hAnsi="Times New Roman"/>
          <w:sz w:val="28"/>
          <w:szCs w:val="28"/>
        </w:rPr>
        <w:t>1.1 Заказчик: АО «Тываэнерго»</w:t>
      </w:r>
    </w:p>
    <w:p w:rsidR="001956FD" w:rsidRPr="00712F03" w:rsidRDefault="001956FD" w:rsidP="001956FD">
      <w:pPr>
        <w:autoSpaceDE w:val="0"/>
        <w:autoSpaceDN w:val="0"/>
        <w:adjustRightInd w:val="0"/>
        <w:spacing w:after="0" w:line="240" w:lineRule="auto"/>
        <w:ind w:firstLine="709"/>
        <w:jc w:val="both"/>
        <w:rPr>
          <w:rFonts w:ascii="Times New Roman" w:eastAsia="Times New Roman" w:hAnsi="Times New Roman"/>
          <w:sz w:val="28"/>
          <w:szCs w:val="28"/>
        </w:rPr>
      </w:pPr>
      <w:r w:rsidRPr="00712F03">
        <w:rPr>
          <w:rFonts w:ascii="Times New Roman" w:eastAsia="Times New Roman" w:hAnsi="Times New Roman"/>
          <w:sz w:val="28"/>
          <w:szCs w:val="28"/>
        </w:rPr>
        <w:t xml:space="preserve">1.2 Предмет закупки: поставка </w:t>
      </w:r>
      <w:r w:rsidR="00EB0752">
        <w:rPr>
          <w:rFonts w:ascii="Times New Roman" w:eastAsia="Times New Roman" w:hAnsi="Times New Roman"/>
          <w:sz w:val="28"/>
          <w:szCs w:val="28"/>
        </w:rPr>
        <w:t>спецодежды</w:t>
      </w:r>
      <w:r w:rsidRPr="00712F03">
        <w:rPr>
          <w:rFonts w:ascii="Times New Roman" w:eastAsia="Times New Roman" w:hAnsi="Times New Roman"/>
          <w:sz w:val="28"/>
          <w:szCs w:val="28"/>
        </w:rPr>
        <w:t xml:space="preserve"> для защиты от ОПЗ</w:t>
      </w:r>
    </w:p>
    <w:p w:rsidR="008603E2" w:rsidRPr="00712F03" w:rsidRDefault="008603E2" w:rsidP="001956FD">
      <w:pPr>
        <w:autoSpaceDE w:val="0"/>
        <w:autoSpaceDN w:val="0"/>
        <w:adjustRightInd w:val="0"/>
        <w:spacing w:after="0" w:line="240" w:lineRule="auto"/>
        <w:ind w:firstLine="709"/>
        <w:rPr>
          <w:rFonts w:ascii="Times New Roman" w:eastAsia="Times New Roman" w:hAnsi="Times New Roman"/>
          <w:b/>
          <w:bCs/>
          <w:sz w:val="28"/>
          <w:szCs w:val="28"/>
        </w:rPr>
      </w:pPr>
    </w:p>
    <w:p w:rsidR="001956FD" w:rsidRPr="00712F03" w:rsidRDefault="001956FD" w:rsidP="001956FD">
      <w:pPr>
        <w:autoSpaceDE w:val="0"/>
        <w:autoSpaceDN w:val="0"/>
        <w:adjustRightInd w:val="0"/>
        <w:spacing w:after="0" w:line="240" w:lineRule="auto"/>
        <w:ind w:firstLine="709"/>
        <w:rPr>
          <w:rFonts w:ascii="Times New Roman" w:eastAsia="Times New Roman" w:hAnsi="Times New Roman"/>
          <w:b/>
          <w:bCs/>
          <w:sz w:val="28"/>
          <w:szCs w:val="28"/>
        </w:rPr>
      </w:pPr>
      <w:r w:rsidRPr="00712F03">
        <w:rPr>
          <w:rFonts w:ascii="Times New Roman" w:eastAsia="Times New Roman" w:hAnsi="Times New Roman"/>
          <w:b/>
          <w:bCs/>
          <w:sz w:val="28"/>
          <w:szCs w:val="28"/>
        </w:rPr>
        <w:t>2. Место, срок и условия поставки.</w:t>
      </w:r>
    </w:p>
    <w:p w:rsidR="001956FD" w:rsidRPr="00712F03" w:rsidRDefault="001956FD" w:rsidP="001956FD">
      <w:pPr>
        <w:autoSpaceDE w:val="0"/>
        <w:autoSpaceDN w:val="0"/>
        <w:adjustRightInd w:val="0"/>
        <w:spacing w:after="0" w:line="240" w:lineRule="auto"/>
        <w:ind w:firstLine="709"/>
        <w:rPr>
          <w:rFonts w:ascii="Times New Roman" w:hAnsi="Times New Roman"/>
          <w:i/>
          <w:color w:val="000000"/>
          <w:sz w:val="28"/>
          <w:szCs w:val="28"/>
        </w:rPr>
      </w:pPr>
      <w:r w:rsidRPr="00712F03">
        <w:rPr>
          <w:rFonts w:ascii="Times New Roman" w:eastAsia="Times New Roman" w:hAnsi="Times New Roman"/>
          <w:sz w:val="28"/>
          <w:szCs w:val="28"/>
        </w:rPr>
        <w:t>2.1 Место поставки: Центральный склад АО «Тываэнерго» (Республика Тыва, г.</w:t>
      </w:r>
      <w:r w:rsidR="00EB0752">
        <w:rPr>
          <w:rFonts w:ascii="Times New Roman" w:eastAsia="Times New Roman" w:hAnsi="Times New Roman"/>
          <w:sz w:val="28"/>
          <w:szCs w:val="28"/>
        </w:rPr>
        <w:t xml:space="preserve"> </w:t>
      </w:r>
      <w:r w:rsidRPr="00712F03">
        <w:rPr>
          <w:rFonts w:ascii="Times New Roman" w:eastAsia="Times New Roman" w:hAnsi="Times New Roman"/>
          <w:sz w:val="28"/>
          <w:szCs w:val="28"/>
        </w:rPr>
        <w:t>Кызыл, ул</w:t>
      </w:r>
      <w:r w:rsidR="00230275" w:rsidRPr="00712F03">
        <w:rPr>
          <w:rFonts w:ascii="Times New Roman" w:eastAsia="Times New Roman" w:hAnsi="Times New Roman"/>
          <w:sz w:val="28"/>
          <w:szCs w:val="28"/>
        </w:rPr>
        <w:t>.</w:t>
      </w:r>
      <w:r w:rsidRPr="00712F03">
        <w:rPr>
          <w:rFonts w:ascii="Times New Roman" w:eastAsia="Times New Roman" w:hAnsi="Times New Roman"/>
          <w:sz w:val="28"/>
          <w:szCs w:val="28"/>
        </w:rPr>
        <w:t xml:space="preserve"> Колхозная,2)</w:t>
      </w:r>
    </w:p>
    <w:p w:rsidR="001956FD" w:rsidRPr="00712F03" w:rsidRDefault="001956FD" w:rsidP="001956FD">
      <w:pPr>
        <w:autoSpaceDE w:val="0"/>
        <w:autoSpaceDN w:val="0"/>
        <w:adjustRightInd w:val="0"/>
        <w:spacing w:after="0" w:line="240" w:lineRule="auto"/>
        <w:ind w:firstLine="709"/>
        <w:jc w:val="both"/>
        <w:rPr>
          <w:rFonts w:ascii="Times New Roman" w:eastAsia="Times New Roman" w:hAnsi="Times New Roman"/>
          <w:sz w:val="28"/>
          <w:szCs w:val="28"/>
        </w:rPr>
      </w:pPr>
      <w:r w:rsidRPr="00712F03">
        <w:rPr>
          <w:rFonts w:ascii="Times New Roman" w:eastAsia="Times New Roman" w:hAnsi="Times New Roman"/>
          <w:sz w:val="28"/>
          <w:szCs w:val="28"/>
        </w:rPr>
        <w:t xml:space="preserve">2.2 Поставка продукции осуществляется транспортом поставщика до места поставки. </w:t>
      </w:r>
    </w:p>
    <w:p w:rsidR="001956FD" w:rsidRPr="00712F03" w:rsidRDefault="001956FD" w:rsidP="001956FD">
      <w:pPr>
        <w:widowControl w:val="0"/>
        <w:tabs>
          <w:tab w:val="left" w:pos="360"/>
          <w:tab w:val="left" w:pos="1260"/>
          <w:tab w:val="center" w:pos="4153"/>
          <w:tab w:val="right" w:pos="8306"/>
        </w:tabs>
        <w:autoSpaceDE w:val="0"/>
        <w:autoSpaceDN w:val="0"/>
        <w:adjustRightInd w:val="0"/>
        <w:spacing w:after="0" w:line="240" w:lineRule="auto"/>
        <w:ind w:firstLine="709"/>
        <w:jc w:val="both"/>
        <w:rPr>
          <w:rFonts w:ascii="Times New Roman" w:eastAsia="Times New Roman" w:hAnsi="Times New Roman"/>
          <w:sz w:val="28"/>
          <w:szCs w:val="28"/>
        </w:rPr>
      </w:pPr>
      <w:r w:rsidRPr="00712F03">
        <w:rPr>
          <w:rFonts w:ascii="Times New Roman" w:eastAsia="Times New Roman" w:hAnsi="Times New Roman"/>
          <w:sz w:val="28"/>
          <w:szCs w:val="28"/>
        </w:rPr>
        <w:t xml:space="preserve">Упаковка, маркировка, временная антикоррозионная защита, условия транспортирования, в том числе требования к выбору вида транспортных средств, условия и сроки хранения всех устройств, запасных частей, расходных материалов и документации должны соответствовать требованиям, указанным в технических условиях изготовителя изделия, требованиям ГОСТ и др. нормативно-технической документации. Порядок отгрузки, специальные требования к таре и упаковке должны быть определены в договоре на поставку оборудования. </w:t>
      </w:r>
    </w:p>
    <w:p w:rsidR="001956FD" w:rsidRPr="00712F03" w:rsidRDefault="001956FD" w:rsidP="000F14B9">
      <w:pPr>
        <w:spacing w:after="0" w:line="240" w:lineRule="auto"/>
        <w:ind w:firstLine="709"/>
        <w:jc w:val="both"/>
        <w:rPr>
          <w:rFonts w:ascii="Times New Roman" w:eastAsia="Times New Roman" w:hAnsi="Times New Roman"/>
          <w:sz w:val="28"/>
          <w:szCs w:val="28"/>
        </w:rPr>
      </w:pPr>
      <w:r w:rsidRPr="00712F03">
        <w:rPr>
          <w:rFonts w:ascii="Times New Roman" w:eastAsia="Times New Roman" w:hAnsi="Times New Roman"/>
          <w:sz w:val="28"/>
          <w:szCs w:val="28"/>
        </w:rPr>
        <w:t>2.3 Ср</w:t>
      </w:r>
      <w:r w:rsidR="0036207C">
        <w:rPr>
          <w:rFonts w:ascii="Times New Roman" w:eastAsia="Times New Roman" w:hAnsi="Times New Roman"/>
          <w:sz w:val="28"/>
          <w:szCs w:val="28"/>
        </w:rPr>
        <w:t xml:space="preserve">ок поставки: </w:t>
      </w:r>
      <w:r w:rsidR="00591601">
        <w:rPr>
          <w:rFonts w:ascii="Times New Roman" w:eastAsia="Times New Roman" w:hAnsi="Times New Roman"/>
          <w:sz w:val="28"/>
          <w:szCs w:val="28"/>
        </w:rPr>
        <w:t>30</w:t>
      </w:r>
      <w:r w:rsidR="008603E2" w:rsidRPr="00712F03">
        <w:rPr>
          <w:rFonts w:ascii="Times New Roman" w:eastAsia="Times New Roman" w:hAnsi="Times New Roman"/>
          <w:sz w:val="28"/>
          <w:szCs w:val="28"/>
        </w:rPr>
        <w:t xml:space="preserve"> календарных дней</w:t>
      </w:r>
      <w:r w:rsidRPr="00712F03">
        <w:rPr>
          <w:rFonts w:ascii="Times New Roman" w:eastAsia="Times New Roman" w:hAnsi="Times New Roman"/>
          <w:sz w:val="28"/>
          <w:szCs w:val="28"/>
        </w:rPr>
        <w:t xml:space="preserve"> с момента заключения договора на поставку.</w:t>
      </w:r>
    </w:p>
    <w:p w:rsidR="000F14B9" w:rsidRDefault="000F14B9" w:rsidP="000F14B9">
      <w:pPr>
        <w:spacing w:after="0" w:line="240" w:lineRule="auto"/>
        <w:ind w:firstLine="709"/>
        <w:jc w:val="both"/>
        <w:rPr>
          <w:rFonts w:ascii="Times New Roman" w:hAnsi="Times New Roman"/>
          <w:b/>
          <w:sz w:val="28"/>
          <w:szCs w:val="28"/>
        </w:rPr>
      </w:pPr>
    </w:p>
    <w:p w:rsidR="000F14B9" w:rsidRPr="000F14B9" w:rsidRDefault="000F14B9" w:rsidP="000F14B9">
      <w:pPr>
        <w:autoSpaceDE w:val="0"/>
        <w:autoSpaceDN w:val="0"/>
        <w:adjustRightInd w:val="0"/>
        <w:spacing w:after="0" w:line="240" w:lineRule="auto"/>
        <w:ind w:firstLine="709"/>
        <w:jc w:val="both"/>
        <w:rPr>
          <w:rFonts w:ascii="Times New Roman" w:eastAsia="Times New Roman" w:hAnsi="Times New Roman"/>
          <w:b/>
          <w:bCs/>
          <w:sz w:val="28"/>
          <w:szCs w:val="28"/>
        </w:rPr>
      </w:pPr>
      <w:r w:rsidRPr="000F14B9">
        <w:rPr>
          <w:rFonts w:ascii="Times New Roman" w:eastAsia="Times New Roman" w:hAnsi="Times New Roman"/>
          <w:b/>
          <w:bCs/>
          <w:sz w:val="28"/>
          <w:szCs w:val="28"/>
        </w:rPr>
        <w:t>3. Перечень и объемы поставки Продукции.</w:t>
      </w:r>
    </w:p>
    <w:p w:rsidR="000F14B9" w:rsidRDefault="000F14B9" w:rsidP="000F14B9">
      <w:pPr>
        <w:spacing w:after="0" w:line="240" w:lineRule="auto"/>
        <w:ind w:firstLine="709"/>
        <w:jc w:val="both"/>
        <w:rPr>
          <w:rFonts w:ascii="Times New Roman" w:hAnsi="Times New Roman"/>
          <w:b/>
          <w:sz w:val="28"/>
          <w:szCs w:val="28"/>
        </w:rPr>
      </w:pPr>
    </w:p>
    <w:p w:rsidR="003F769F" w:rsidRPr="003F769F" w:rsidRDefault="00325AA9" w:rsidP="000F14B9">
      <w:pPr>
        <w:spacing w:after="0" w:line="240" w:lineRule="auto"/>
        <w:ind w:firstLine="709"/>
        <w:jc w:val="both"/>
        <w:rPr>
          <w:rFonts w:ascii="Times New Roman" w:eastAsiaTheme="minorEastAsia" w:hAnsi="Times New Roman"/>
          <w:b/>
          <w:sz w:val="28"/>
          <w:szCs w:val="28"/>
          <w:lang w:eastAsia="ru-RU"/>
        </w:rPr>
      </w:pPr>
      <w:r w:rsidRPr="003F769F">
        <w:rPr>
          <w:rFonts w:ascii="Times New Roman" w:hAnsi="Times New Roman"/>
          <w:b/>
          <w:sz w:val="28"/>
          <w:szCs w:val="28"/>
        </w:rPr>
        <w:t xml:space="preserve">Табл. 1. </w:t>
      </w:r>
      <w:r w:rsidR="003F769F" w:rsidRPr="003F769F">
        <w:rPr>
          <w:rFonts w:ascii="Times New Roman" w:eastAsiaTheme="minorEastAsia" w:hAnsi="Times New Roman"/>
          <w:b/>
          <w:sz w:val="28"/>
          <w:szCs w:val="28"/>
          <w:lang w:eastAsia="ru-RU"/>
        </w:rPr>
        <w:t xml:space="preserve">Техническое задание на разработку специальной одежды для нужд </w:t>
      </w:r>
      <w:r w:rsidR="00591601">
        <w:rPr>
          <w:rFonts w:ascii="Times New Roman" w:eastAsiaTheme="minorEastAsia" w:hAnsi="Times New Roman"/>
          <w:b/>
          <w:sz w:val="28"/>
          <w:szCs w:val="28"/>
          <w:lang w:eastAsia="ru-RU"/>
        </w:rPr>
        <w:t>АО «Тываэнерго»</w:t>
      </w:r>
      <w:r w:rsidR="003F769F" w:rsidRPr="003F769F">
        <w:rPr>
          <w:rFonts w:ascii="Times New Roman" w:eastAsiaTheme="minorEastAsia" w:hAnsi="Times New Roman"/>
          <w:b/>
          <w:sz w:val="28"/>
          <w:szCs w:val="28"/>
          <w:lang w:eastAsia="ru-RU"/>
        </w:rPr>
        <w:t xml:space="preserve"> с техническими требованиями к спецодежде, содержащей корпоративную символику и надписи.</w:t>
      </w:r>
    </w:p>
    <w:p w:rsidR="001956FD" w:rsidRDefault="001956FD" w:rsidP="000F14B9">
      <w:pPr>
        <w:pStyle w:val="af9"/>
        <w:pBdr>
          <w:left w:val="single" w:sz="4" w:space="4" w:color="auto"/>
        </w:pBdr>
        <w:spacing w:before="0" w:after="0"/>
        <w:rPr>
          <w:sz w:val="28"/>
          <w:szCs w:val="28"/>
        </w:rPr>
      </w:pPr>
    </w:p>
    <w:p w:rsidR="001956FD" w:rsidRDefault="001956FD" w:rsidP="000F14B9">
      <w:pPr>
        <w:spacing w:after="0" w:line="240" w:lineRule="auto"/>
        <w:rPr>
          <w:rFonts w:ascii="Times New Roman" w:eastAsia="Times New Roman" w:hAnsi="Times New Roman"/>
          <w:b/>
          <w:bCs/>
          <w:sz w:val="24"/>
          <w:szCs w:val="24"/>
        </w:rPr>
        <w:sectPr w:rsidR="001956FD" w:rsidSect="00245E62">
          <w:footerReference w:type="default" r:id="rId8"/>
          <w:pgSz w:w="11907" w:h="16840" w:code="9"/>
          <w:pgMar w:top="1134" w:right="850" w:bottom="1134" w:left="1701" w:header="720" w:footer="0" w:gutter="0"/>
          <w:cols w:space="720"/>
          <w:noEndnote/>
          <w:docGrid w:linePitch="299"/>
        </w:sectPr>
      </w:pPr>
    </w:p>
    <w:tbl>
      <w:tblPr>
        <w:tblStyle w:val="a4"/>
        <w:tblW w:w="14992" w:type="dxa"/>
        <w:tblLayout w:type="fixed"/>
        <w:tblLook w:val="04A0"/>
      </w:tblPr>
      <w:tblGrid>
        <w:gridCol w:w="534"/>
        <w:gridCol w:w="850"/>
        <w:gridCol w:w="3402"/>
        <w:gridCol w:w="3260"/>
        <w:gridCol w:w="1985"/>
        <w:gridCol w:w="2268"/>
        <w:gridCol w:w="1417"/>
        <w:gridCol w:w="1276"/>
      </w:tblGrid>
      <w:tr w:rsidR="00C849C3" w:rsidTr="00C849C3">
        <w:tc>
          <w:tcPr>
            <w:tcW w:w="534" w:type="dxa"/>
            <w:vAlign w:val="center"/>
          </w:tcPr>
          <w:p w:rsidR="00C849C3" w:rsidRPr="00FD3D33" w:rsidRDefault="00C849C3" w:rsidP="004211BA">
            <w:pPr>
              <w:keepNext/>
              <w:widowControl w:val="0"/>
              <w:tabs>
                <w:tab w:val="left" w:pos="7088"/>
              </w:tabs>
              <w:jc w:val="center"/>
              <w:rPr>
                <w:rFonts w:ascii="Times New Roman" w:eastAsia="Times New Roman" w:hAnsi="Times New Roman"/>
                <w:b/>
              </w:rPr>
            </w:pPr>
            <w:r w:rsidRPr="00FD3D33">
              <w:rPr>
                <w:rFonts w:ascii="Times New Roman" w:eastAsia="Times New Roman" w:hAnsi="Times New Roman"/>
                <w:b/>
              </w:rPr>
              <w:lastRenderedPageBreak/>
              <w:t>№ п/п</w:t>
            </w:r>
          </w:p>
        </w:tc>
        <w:tc>
          <w:tcPr>
            <w:tcW w:w="850" w:type="dxa"/>
          </w:tcPr>
          <w:p w:rsidR="00C849C3" w:rsidRPr="00FD3D33" w:rsidRDefault="00C849C3" w:rsidP="004211BA">
            <w:pPr>
              <w:keepNext/>
              <w:widowControl w:val="0"/>
              <w:tabs>
                <w:tab w:val="left" w:pos="7088"/>
              </w:tabs>
              <w:jc w:val="center"/>
              <w:rPr>
                <w:rFonts w:ascii="Times New Roman" w:eastAsia="Times New Roman" w:hAnsi="Times New Roman"/>
                <w:b/>
              </w:rPr>
            </w:pPr>
            <w:r>
              <w:rPr>
                <w:rFonts w:ascii="Times New Roman" w:eastAsia="Times New Roman" w:hAnsi="Times New Roman"/>
                <w:b/>
              </w:rPr>
              <w:t>Номенклатурный номер</w:t>
            </w:r>
          </w:p>
        </w:tc>
        <w:tc>
          <w:tcPr>
            <w:tcW w:w="3402" w:type="dxa"/>
            <w:vAlign w:val="center"/>
          </w:tcPr>
          <w:p w:rsidR="00C849C3" w:rsidRPr="00FD3D33" w:rsidRDefault="00C849C3" w:rsidP="004211BA">
            <w:pPr>
              <w:keepNext/>
              <w:widowControl w:val="0"/>
              <w:tabs>
                <w:tab w:val="left" w:pos="7088"/>
              </w:tabs>
              <w:jc w:val="center"/>
              <w:rPr>
                <w:rFonts w:ascii="Times New Roman" w:eastAsia="Times New Roman" w:hAnsi="Times New Roman"/>
                <w:b/>
              </w:rPr>
            </w:pPr>
            <w:r w:rsidRPr="00FD3D33">
              <w:rPr>
                <w:rFonts w:ascii="Times New Roman" w:eastAsia="Times New Roman" w:hAnsi="Times New Roman"/>
                <w:b/>
              </w:rPr>
              <w:t>Наимено</w:t>
            </w:r>
            <w:r>
              <w:rPr>
                <w:rFonts w:ascii="Times New Roman" w:eastAsia="Times New Roman" w:hAnsi="Times New Roman"/>
                <w:b/>
              </w:rPr>
              <w:t>в</w:t>
            </w:r>
            <w:r w:rsidRPr="00FD3D33">
              <w:rPr>
                <w:rFonts w:ascii="Times New Roman" w:eastAsia="Times New Roman" w:hAnsi="Times New Roman"/>
                <w:b/>
              </w:rPr>
              <w:t>ание изделия</w:t>
            </w:r>
            <w:r>
              <w:rPr>
                <w:rFonts w:ascii="Times New Roman" w:eastAsia="Times New Roman" w:hAnsi="Times New Roman"/>
                <w:b/>
              </w:rPr>
              <w:t>, соответствие ГОСТУ и ТУ</w:t>
            </w:r>
          </w:p>
        </w:tc>
        <w:tc>
          <w:tcPr>
            <w:tcW w:w="3260" w:type="dxa"/>
            <w:vAlign w:val="center"/>
          </w:tcPr>
          <w:p w:rsidR="00C849C3" w:rsidRPr="00FD3D33" w:rsidRDefault="00C849C3" w:rsidP="004211BA">
            <w:pPr>
              <w:keepNext/>
              <w:widowControl w:val="0"/>
              <w:tabs>
                <w:tab w:val="left" w:pos="7088"/>
              </w:tabs>
              <w:jc w:val="center"/>
              <w:rPr>
                <w:rFonts w:ascii="Times New Roman" w:eastAsia="Times New Roman" w:hAnsi="Times New Roman"/>
                <w:b/>
              </w:rPr>
            </w:pPr>
            <w:r w:rsidRPr="00FD3D33">
              <w:rPr>
                <w:rFonts w:ascii="Times New Roman" w:eastAsia="Times New Roman" w:hAnsi="Times New Roman"/>
                <w:b/>
              </w:rPr>
              <w:t>Полная хар</w:t>
            </w:r>
            <w:r>
              <w:rPr>
                <w:rFonts w:ascii="Times New Roman" w:eastAsia="Times New Roman" w:hAnsi="Times New Roman"/>
                <w:b/>
              </w:rPr>
              <w:t>актеристика</w:t>
            </w:r>
          </w:p>
          <w:p w:rsidR="00C849C3" w:rsidRPr="00FD3D33" w:rsidRDefault="00C849C3" w:rsidP="004211BA">
            <w:pPr>
              <w:keepNext/>
              <w:widowControl w:val="0"/>
              <w:tabs>
                <w:tab w:val="left" w:pos="7088"/>
              </w:tabs>
              <w:jc w:val="center"/>
              <w:rPr>
                <w:rFonts w:ascii="Times New Roman" w:eastAsia="Times New Roman" w:hAnsi="Times New Roman"/>
                <w:b/>
              </w:rPr>
            </w:pPr>
            <w:r w:rsidRPr="00FD3D33">
              <w:rPr>
                <w:rFonts w:ascii="Times New Roman" w:eastAsia="Times New Roman" w:hAnsi="Times New Roman"/>
                <w:b/>
              </w:rPr>
              <w:t>Комплектация ТМЦ</w:t>
            </w:r>
          </w:p>
        </w:tc>
        <w:tc>
          <w:tcPr>
            <w:tcW w:w="1985" w:type="dxa"/>
          </w:tcPr>
          <w:p w:rsidR="00C849C3" w:rsidRPr="00FD3D33" w:rsidRDefault="00C849C3" w:rsidP="00C0766F">
            <w:pPr>
              <w:keepNext/>
              <w:widowControl w:val="0"/>
              <w:tabs>
                <w:tab w:val="left" w:pos="7088"/>
              </w:tabs>
              <w:jc w:val="center"/>
              <w:rPr>
                <w:rFonts w:ascii="Times New Roman" w:eastAsia="Times New Roman" w:hAnsi="Times New Roman"/>
                <w:b/>
              </w:rPr>
            </w:pPr>
            <w:r>
              <w:rPr>
                <w:rFonts w:ascii="Times New Roman" w:eastAsia="Times New Roman" w:hAnsi="Times New Roman"/>
                <w:b/>
              </w:rPr>
              <w:t>Размерный ряд</w:t>
            </w:r>
          </w:p>
        </w:tc>
        <w:tc>
          <w:tcPr>
            <w:tcW w:w="2268" w:type="dxa"/>
            <w:vAlign w:val="center"/>
          </w:tcPr>
          <w:p w:rsidR="00C849C3" w:rsidRPr="00FD3D33" w:rsidRDefault="00C849C3" w:rsidP="00C0766F">
            <w:pPr>
              <w:keepNext/>
              <w:widowControl w:val="0"/>
              <w:tabs>
                <w:tab w:val="left" w:pos="7088"/>
              </w:tabs>
              <w:jc w:val="center"/>
              <w:rPr>
                <w:rFonts w:ascii="Times New Roman" w:eastAsia="Times New Roman" w:hAnsi="Times New Roman"/>
                <w:b/>
              </w:rPr>
            </w:pPr>
            <w:r w:rsidRPr="00FD3D33">
              <w:rPr>
                <w:rFonts w:ascii="Times New Roman" w:eastAsia="Times New Roman" w:hAnsi="Times New Roman"/>
                <w:b/>
              </w:rPr>
              <w:t xml:space="preserve">Кол-во </w:t>
            </w:r>
          </w:p>
        </w:tc>
        <w:tc>
          <w:tcPr>
            <w:tcW w:w="1417" w:type="dxa"/>
          </w:tcPr>
          <w:p w:rsidR="00C849C3" w:rsidRPr="00FD3D33" w:rsidRDefault="00C849C3" w:rsidP="004211BA">
            <w:pPr>
              <w:keepNext/>
              <w:widowControl w:val="0"/>
              <w:tabs>
                <w:tab w:val="left" w:pos="7088"/>
              </w:tabs>
              <w:jc w:val="center"/>
              <w:rPr>
                <w:rFonts w:ascii="Times New Roman" w:eastAsia="Times New Roman" w:hAnsi="Times New Roman"/>
                <w:b/>
              </w:rPr>
            </w:pPr>
            <w:r w:rsidRPr="00FD3D33">
              <w:rPr>
                <w:rFonts w:ascii="Times New Roman" w:eastAsia="Times New Roman" w:hAnsi="Times New Roman"/>
                <w:b/>
              </w:rPr>
              <w:t>Цена за ед.без  НДС</w:t>
            </w:r>
          </w:p>
        </w:tc>
        <w:tc>
          <w:tcPr>
            <w:tcW w:w="1276" w:type="dxa"/>
          </w:tcPr>
          <w:p w:rsidR="00C849C3" w:rsidRPr="00FD3D33" w:rsidRDefault="00C849C3" w:rsidP="004211BA">
            <w:pPr>
              <w:keepNext/>
              <w:widowControl w:val="0"/>
              <w:tabs>
                <w:tab w:val="left" w:pos="7088"/>
              </w:tabs>
              <w:jc w:val="center"/>
              <w:rPr>
                <w:rFonts w:ascii="Times New Roman" w:eastAsia="Times New Roman" w:hAnsi="Times New Roman"/>
                <w:b/>
              </w:rPr>
            </w:pPr>
            <w:r w:rsidRPr="00FD3D33">
              <w:rPr>
                <w:rFonts w:ascii="Times New Roman" w:eastAsia="Times New Roman" w:hAnsi="Times New Roman"/>
                <w:b/>
              </w:rPr>
              <w:t>Всего без НДС</w:t>
            </w:r>
          </w:p>
        </w:tc>
      </w:tr>
      <w:tr w:rsidR="00C849C3" w:rsidTr="00C849C3">
        <w:tc>
          <w:tcPr>
            <w:tcW w:w="534" w:type="dxa"/>
            <w:vAlign w:val="center"/>
          </w:tcPr>
          <w:p w:rsidR="00C849C3" w:rsidRPr="00A778C3" w:rsidRDefault="00C849C3" w:rsidP="004211BA">
            <w:pPr>
              <w:keepNext/>
              <w:widowControl w:val="0"/>
              <w:tabs>
                <w:tab w:val="left" w:pos="7088"/>
              </w:tabs>
              <w:jc w:val="center"/>
              <w:rPr>
                <w:rFonts w:ascii="Times New Roman" w:eastAsia="Times New Roman" w:hAnsi="Times New Roman"/>
                <w:sz w:val="18"/>
                <w:szCs w:val="18"/>
              </w:rPr>
            </w:pPr>
            <w:r w:rsidRPr="00A778C3">
              <w:rPr>
                <w:rFonts w:ascii="Times New Roman" w:eastAsia="Times New Roman" w:hAnsi="Times New Roman"/>
                <w:sz w:val="18"/>
                <w:szCs w:val="18"/>
              </w:rPr>
              <w:t>1</w:t>
            </w:r>
          </w:p>
        </w:tc>
        <w:tc>
          <w:tcPr>
            <w:tcW w:w="850" w:type="dxa"/>
          </w:tcPr>
          <w:p w:rsidR="00C849C3" w:rsidRPr="00A778C3" w:rsidRDefault="00C849C3" w:rsidP="004211BA">
            <w:pPr>
              <w:keepNext/>
              <w:widowControl w:val="0"/>
              <w:tabs>
                <w:tab w:val="left" w:pos="7088"/>
              </w:tabs>
              <w:jc w:val="center"/>
              <w:rPr>
                <w:rFonts w:ascii="Times New Roman" w:eastAsia="Times New Roman" w:hAnsi="Times New Roman"/>
                <w:sz w:val="18"/>
                <w:szCs w:val="18"/>
              </w:rPr>
            </w:pPr>
            <w:r>
              <w:rPr>
                <w:rFonts w:ascii="Times New Roman" w:eastAsia="Times New Roman" w:hAnsi="Times New Roman"/>
                <w:sz w:val="18"/>
                <w:szCs w:val="18"/>
              </w:rPr>
              <w:t>2</w:t>
            </w:r>
          </w:p>
        </w:tc>
        <w:tc>
          <w:tcPr>
            <w:tcW w:w="3402" w:type="dxa"/>
            <w:vAlign w:val="center"/>
          </w:tcPr>
          <w:p w:rsidR="00C849C3" w:rsidRPr="00A778C3" w:rsidRDefault="00C849C3" w:rsidP="004211BA">
            <w:pPr>
              <w:keepNext/>
              <w:widowControl w:val="0"/>
              <w:tabs>
                <w:tab w:val="left" w:pos="7088"/>
              </w:tabs>
              <w:jc w:val="center"/>
              <w:rPr>
                <w:rFonts w:ascii="Times New Roman" w:eastAsia="Times New Roman" w:hAnsi="Times New Roman"/>
                <w:sz w:val="18"/>
                <w:szCs w:val="18"/>
              </w:rPr>
            </w:pPr>
            <w:r>
              <w:rPr>
                <w:rFonts w:ascii="Times New Roman" w:eastAsia="Times New Roman" w:hAnsi="Times New Roman"/>
                <w:sz w:val="18"/>
                <w:szCs w:val="18"/>
              </w:rPr>
              <w:t>3</w:t>
            </w:r>
          </w:p>
        </w:tc>
        <w:tc>
          <w:tcPr>
            <w:tcW w:w="3260" w:type="dxa"/>
            <w:vAlign w:val="center"/>
          </w:tcPr>
          <w:p w:rsidR="00C849C3" w:rsidRPr="00A778C3" w:rsidRDefault="00C849C3" w:rsidP="004211BA">
            <w:pPr>
              <w:keepNext/>
              <w:widowControl w:val="0"/>
              <w:tabs>
                <w:tab w:val="left" w:pos="7088"/>
              </w:tabs>
              <w:jc w:val="center"/>
              <w:rPr>
                <w:rFonts w:ascii="Times New Roman" w:eastAsia="Times New Roman" w:hAnsi="Times New Roman"/>
                <w:sz w:val="18"/>
                <w:szCs w:val="18"/>
              </w:rPr>
            </w:pPr>
            <w:r w:rsidRPr="00A778C3">
              <w:rPr>
                <w:rFonts w:ascii="Times New Roman" w:eastAsia="Times New Roman" w:hAnsi="Times New Roman"/>
                <w:sz w:val="18"/>
                <w:szCs w:val="18"/>
              </w:rPr>
              <w:t>4</w:t>
            </w:r>
          </w:p>
        </w:tc>
        <w:tc>
          <w:tcPr>
            <w:tcW w:w="1985" w:type="dxa"/>
          </w:tcPr>
          <w:p w:rsidR="00C849C3" w:rsidRPr="00A778C3" w:rsidRDefault="00C849C3" w:rsidP="004211BA">
            <w:pPr>
              <w:keepNext/>
              <w:widowControl w:val="0"/>
              <w:tabs>
                <w:tab w:val="left" w:pos="7088"/>
              </w:tabs>
              <w:jc w:val="center"/>
              <w:rPr>
                <w:rFonts w:ascii="Times New Roman" w:eastAsia="Times New Roman" w:hAnsi="Times New Roman"/>
                <w:sz w:val="18"/>
                <w:szCs w:val="18"/>
              </w:rPr>
            </w:pPr>
            <w:r>
              <w:rPr>
                <w:rFonts w:ascii="Times New Roman" w:eastAsia="Times New Roman" w:hAnsi="Times New Roman"/>
                <w:sz w:val="18"/>
                <w:szCs w:val="18"/>
              </w:rPr>
              <w:t>5</w:t>
            </w:r>
          </w:p>
        </w:tc>
        <w:tc>
          <w:tcPr>
            <w:tcW w:w="2268" w:type="dxa"/>
          </w:tcPr>
          <w:p w:rsidR="00C849C3" w:rsidRPr="00A778C3" w:rsidRDefault="00C849C3" w:rsidP="004211BA">
            <w:pPr>
              <w:keepNext/>
              <w:widowControl w:val="0"/>
              <w:tabs>
                <w:tab w:val="left" w:pos="7088"/>
              </w:tabs>
              <w:jc w:val="center"/>
              <w:rPr>
                <w:rFonts w:ascii="Times New Roman" w:eastAsia="Times New Roman" w:hAnsi="Times New Roman"/>
                <w:sz w:val="18"/>
                <w:szCs w:val="18"/>
              </w:rPr>
            </w:pPr>
            <w:r>
              <w:rPr>
                <w:rFonts w:ascii="Times New Roman" w:eastAsia="Times New Roman" w:hAnsi="Times New Roman"/>
                <w:sz w:val="18"/>
                <w:szCs w:val="18"/>
              </w:rPr>
              <w:t>6</w:t>
            </w:r>
          </w:p>
        </w:tc>
        <w:tc>
          <w:tcPr>
            <w:tcW w:w="1417" w:type="dxa"/>
          </w:tcPr>
          <w:p w:rsidR="00C849C3" w:rsidRPr="00A778C3" w:rsidRDefault="00C849C3" w:rsidP="004211BA">
            <w:pPr>
              <w:keepNext/>
              <w:widowControl w:val="0"/>
              <w:tabs>
                <w:tab w:val="left" w:pos="7088"/>
              </w:tabs>
              <w:jc w:val="center"/>
              <w:rPr>
                <w:rFonts w:ascii="Times New Roman" w:eastAsia="Times New Roman" w:hAnsi="Times New Roman"/>
                <w:sz w:val="18"/>
                <w:szCs w:val="18"/>
              </w:rPr>
            </w:pPr>
            <w:r>
              <w:rPr>
                <w:rFonts w:ascii="Times New Roman" w:eastAsia="Times New Roman" w:hAnsi="Times New Roman"/>
                <w:sz w:val="18"/>
                <w:szCs w:val="18"/>
              </w:rPr>
              <w:t>7</w:t>
            </w:r>
          </w:p>
        </w:tc>
        <w:tc>
          <w:tcPr>
            <w:tcW w:w="1276" w:type="dxa"/>
          </w:tcPr>
          <w:p w:rsidR="00C849C3" w:rsidRPr="00A778C3" w:rsidRDefault="00C849C3" w:rsidP="004211BA">
            <w:pPr>
              <w:keepNext/>
              <w:widowControl w:val="0"/>
              <w:tabs>
                <w:tab w:val="left" w:pos="7088"/>
              </w:tabs>
              <w:jc w:val="center"/>
              <w:rPr>
                <w:rFonts w:ascii="Times New Roman" w:eastAsia="Times New Roman" w:hAnsi="Times New Roman"/>
                <w:sz w:val="18"/>
                <w:szCs w:val="18"/>
              </w:rPr>
            </w:pPr>
            <w:r>
              <w:rPr>
                <w:rFonts w:ascii="Times New Roman" w:eastAsia="Times New Roman" w:hAnsi="Times New Roman"/>
                <w:sz w:val="18"/>
                <w:szCs w:val="18"/>
              </w:rPr>
              <w:t>9</w:t>
            </w:r>
          </w:p>
        </w:tc>
      </w:tr>
      <w:tr w:rsidR="00C849C3" w:rsidTr="00C849C3">
        <w:trPr>
          <w:cantSplit/>
          <w:trHeight w:val="6737"/>
        </w:trPr>
        <w:tc>
          <w:tcPr>
            <w:tcW w:w="534" w:type="dxa"/>
            <w:vAlign w:val="center"/>
          </w:tcPr>
          <w:p w:rsidR="00C849C3" w:rsidRPr="008859BD" w:rsidRDefault="008859BD" w:rsidP="008859BD">
            <w:pPr>
              <w:keepNext/>
              <w:widowControl w:val="0"/>
              <w:tabs>
                <w:tab w:val="left" w:pos="7088"/>
              </w:tabs>
              <w:contextualSpacing/>
            </w:pPr>
            <w:r>
              <w:t>1.</w:t>
            </w:r>
            <w:r w:rsidRPr="008859BD">
              <w:t>*</w:t>
            </w:r>
          </w:p>
        </w:tc>
        <w:tc>
          <w:tcPr>
            <w:tcW w:w="850" w:type="dxa"/>
            <w:textDirection w:val="btLr"/>
          </w:tcPr>
          <w:p w:rsidR="00C849C3" w:rsidRPr="00A13A4D" w:rsidRDefault="00C849C3" w:rsidP="00790D1E">
            <w:pPr>
              <w:keepNext/>
              <w:widowControl w:val="0"/>
              <w:tabs>
                <w:tab w:val="left" w:pos="7088"/>
              </w:tabs>
              <w:ind w:left="113" w:right="113"/>
              <w:jc w:val="center"/>
              <w:rPr>
                <w:rFonts w:ascii="Times New Roman" w:hAnsi="Times New Roman"/>
                <w:sz w:val="24"/>
                <w:szCs w:val="24"/>
              </w:rPr>
            </w:pPr>
            <w:r w:rsidRPr="00A13A4D">
              <w:rPr>
                <w:rFonts w:ascii="Times New Roman" w:hAnsi="Times New Roman"/>
                <w:sz w:val="24"/>
                <w:szCs w:val="24"/>
              </w:rPr>
              <w:t>8572110160</w:t>
            </w:r>
          </w:p>
        </w:tc>
        <w:tc>
          <w:tcPr>
            <w:tcW w:w="3402" w:type="dxa"/>
            <w:textDirection w:val="btLr"/>
            <w:vAlign w:val="center"/>
          </w:tcPr>
          <w:p w:rsidR="00C849C3" w:rsidRPr="00F85055" w:rsidRDefault="00C849C3" w:rsidP="00790D1E">
            <w:pPr>
              <w:keepNext/>
              <w:widowControl w:val="0"/>
              <w:tabs>
                <w:tab w:val="left" w:pos="7088"/>
              </w:tabs>
              <w:ind w:left="113" w:right="113"/>
              <w:jc w:val="center"/>
              <w:rPr>
                <w:rFonts w:ascii="Times New Roman" w:eastAsia="Times New Roman" w:hAnsi="Times New Roman"/>
                <w:b/>
                <w:sz w:val="24"/>
                <w:szCs w:val="24"/>
              </w:rPr>
            </w:pPr>
            <w:r w:rsidRPr="00C849C3">
              <w:rPr>
                <w:rFonts w:ascii="Times New Roman" w:hAnsi="Times New Roman"/>
                <w:sz w:val="24"/>
                <w:szCs w:val="24"/>
              </w:rPr>
              <w:t>Костюм для защиты от общих производственных загрязнений и механических воздействий</w:t>
            </w:r>
          </w:p>
        </w:tc>
        <w:tc>
          <w:tcPr>
            <w:tcW w:w="3260" w:type="dxa"/>
          </w:tcPr>
          <w:p w:rsidR="00A74AC1" w:rsidRPr="00A74AC1" w:rsidRDefault="00A74AC1" w:rsidP="00A74AC1">
            <w:pPr>
              <w:autoSpaceDE w:val="0"/>
              <w:autoSpaceDN w:val="0"/>
              <w:adjustRightInd w:val="0"/>
              <w:rPr>
                <w:rFonts w:ascii="Times New Roman CYR" w:eastAsiaTheme="minorHAnsi" w:hAnsi="Times New Roman CYR" w:cs="Times New Roman CYR"/>
                <w:color w:val="000000"/>
                <w:sz w:val="22"/>
                <w:szCs w:val="18"/>
              </w:rPr>
            </w:pPr>
            <w:r w:rsidRPr="00A74AC1">
              <w:rPr>
                <w:rFonts w:ascii="Times New Roman CYR" w:eastAsiaTheme="minorHAnsi" w:hAnsi="Times New Roman CYR" w:cs="Times New Roman CYR"/>
                <w:color w:val="000000"/>
                <w:sz w:val="22"/>
                <w:szCs w:val="18"/>
              </w:rPr>
              <w:t xml:space="preserve">ГОСТ </w:t>
            </w:r>
          </w:p>
          <w:p w:rsidR="00A74AC1" w:rsidRPr="00A74AC1" w:rsidRDefault="00A74AC1" w:rsidP="00A74AC1">
            <w:pPr>
              <w:autoSpaceDE w:val="0"/>
              <w:autoSpaceDN w:val="0"/>
              <w:adjustRightInd w:val="0"/>
              <w:rPr>
                <w:rFonts w:ascii="System" w:eastAsiaTheme="minorHAnsi" w:hAnsi="System" w:cs="System"/>
                <w:b/>
                <w:bCs/>
                <w:sz w:val="24"/>
              </w:rPr>
            </w:pPr>
            <w:r w:rsidRPr="00A74AC1">
              <w:rPr>
                <w:rFonts w:ascii="Times New Roman CYR" w:eastAsiaTheme="minorHAnsi" w:hAnsi="Times New Roman CYR" w:cs="Times New Roman CYR"/>
                <w:color w:val="000000"/>
                <w:sz w:val="22"/>
                <w:szCs w:val="18"/>
              </w:rPr>
              <w:t>12.4.280-2014</w:t>
            </w:r>
          </w:p>
          <w:p w:rsidR="00A74AC1" w:rsidRDefault="00A74AC1" w:rsidP="002F0B5B">
            <w:pPr>
              <w:pStyle w:val="afb"/>
              <w:rPr>
                <w:rFonts w:ascii="Times New Roman CYR" w:eastAsiaTheme="minorHAnsi" w:hAnsi="Times New Roman CYR" w:cs="Times New Roman CYR"/>
                <w:color w:val="000000"/>
                <w:sz w:val="18"/>
                <w:szCs w:val="18"/>
              </w:rPr>
            </w:pPr>
            <w:r>
              <w:rPr>
                <w:rFonts w:ascii="Times New Roman CYR" w:eastAsiaTheme="minorHAnsi" w:hAnsi="Times New Roman CYR" w:cs="Times New Roman CYR"/>
                <w:color w:val="000000"/>
                <w:sz w:val="18"/>
                <w:szCs w:val="18"/>
              </w:rPr>
              <w:t xml:space="preserve">Куртка и полукомбинезон, световозвращающая полоса. </w:t>
            </w:r>
          </w:p>
          <w:p w:rsidR="00A74AC1" w:rsidRDefault="00A74AC1" w:rsidP="00A74AC1">
            <w:pPr>
              <w:autoSpaceDE w:val="0"/>
              <w:autoSpaceDN w:val="0"/>
              <w:adjustRightInd w:val="0"/>
              <w:rPr>
                <w:rFonts w:ascii="Times New Roman CYR" w:eastAsiaTheme="minorHAnsi" w:hAnsi="Times New Roman CYR" w:cs="Times New Roman CYR"/>
                <w:color w:val="000000"/>
                <w:sz w:val="18"/>
                <w:szCs w:val="18"/>
              </w:rPr>
            </w:pPr>
            <w:r>
              <w:rPr>
                <w:rFonts w:ascii="Times New Roman CYR" w:eastAsiaTheme="minorHAnsi" w:hAnsi="Times New Roman CYR" w:cs="Times New Roman CYR"/>
                <w:color w:val="000000"/>
                <w:sz w:val="18"/>
                <w:szCs w:val="18"/>
              </w:rPr>
              <w:t>Ткань верха смесовая: - состав: не менее 80% Хлопок, 20% Полиэстер; - отделка: МВО (масловоотталкивающая); - переплетение: саржа 2/1;</w:t>
            </w:r>
          </w:p>
          <w:p w:rsidR="00A74AC1" w:rsidRDefault="00A74AC1" w:rsidP="00A74AC1">
            <w:pPr>
              <w:autoSpaceDE w:val="0"/>
              <w:autoSpaceDN w:val="0"/>
              <w:adjustRightInd w:val="0"/>
              <w:rPr>
                <w:rFonts w:ascii="Times New Roman CYR" w:eastAsiaTheme="minorHAnsi" w:hAnsi="Times New Roman CYR" w:cs="Times New Roman CYR"/>
                <w:color w:val="000000"/>
                <w:sz w:val="18"/>
                <w:szCs w:val="18"/>
              </w:rPr>
            </w:pPr>
            <w:r>
              <w:rPr>
                <w:rFonts w:ascii="Times New Roman CYR" w:eastAsiaTheme="minorHAnsi" w:hAnsi="Times New Roman CYR" w:cs="Times New Roman CYR"/>
                <w:color w:val="000000"/>
                <w:sz w:val="18"/>
                <w:szCs w:val="18"/>
              </w:rPr>
              <w:t>- поверхностная плотность: не менее 250 гр/м</w:t>
            </w:r>
            <w:r>
              <w:rPr>
                <w:rFonts w:ascii="Times New Roman CYR" w:eastAsiaTheme="minorHAnsi" w:hAnsi="Times New Roman CYR" w:cs="Times New Roman CYR"/>
                <w:color w:val="000000"/>
                <w:sz w:val="12"/>
                <w:szCs w:val="12"/>
              </w:rPr>
              <w:t>2</w:t>
            </w:r>
            <w:r>
              <w:rPr>
                <w:rFonts w:ascii="Times New Roman CYR" w:eastAsiaTheme="minorHAnsi" w:hAnsi="Times New Roman CYR" w:cs="Times New Roman CYR"/>
                <w:color w:val="000000"/>
                <w:sz w:val="18"/>
                <w:szCs w:val="18"/>
              </w:rPr>
              <w:t>; - разрывная нагрузка: основа/уток не менее 1650 / 910Н;</w:t>
            </w:r>
          </w:p>
          <w:p w:rsidR="00A74AC1" w:rsidRDefault="00A74AC1" w:rsidP="00A74AC1">
            <w:pPr>
              <w:autoSpaceDE w:val="0"/>
              <w:autoSpaceDN w:val="0"/>
              <w:adjustRightInd w:val="0"/>
              <w:rPr>
                <w:rFonts w:ascii="Times New Roman" w:eastAsiaTheme="minorHAnsi" w:hAnsi="Times New Roman"/>
                <w:color w:val="000000"/>
                <w:sz w:val="18"/>
                <w:szCs w:val="18"/>
              </w:rPr>
            </w:pPr>
            <w:r>
              <w:rPr>
                <w:rFonts w:ascii="Times New Roman CYR" w:eastAsiaTheme="minorHAnsi" w:hAnsi="Times New Roman CYR" w:cs="Times New Roman CYR"/>
                <w:color w:val="000000"/>
                <w:sz w:val="18"/>
                <w:szCs w:val="18"/>
              </w:rPr>
              <w:t xml:space="preserve">- раздирающая нагрузка ткани: основа/уток не менее 69/59 Н; - стойкость к истиранию: не менее 5 000 циклов; - водоотталкивание после 5 стирок не менее: 90 усл.ед., - гигроскопичность </w:t>
            </w:r>
            <w:r>
              <w:rPr>
                <w:rFonts w:ascii="Times New Roman" w:eastAsiaTheme="minorHAnsi" w:hAnsi="Times New Roman"/>
                <w:color w:val="000000"/>
                <w:sz w:val="18"/>
                <w:szCs w:val="18"/>
              </w:rPr>
              <w:t>– 7%;</w:t>
            </w:r>
          </w:p>
          <w:p w:rsidR="00A74AC1" w:rsidRDefault="00A74AC1" w:rsidP="00A74AC1">
            <w:pPr>
              <w:autoSpaceDE w:val="0"/>
              <w:autoSpaceDN w:val="0"/>
              <w:adjustRightInd w:val="0"/>
              <w:rPr>
                <w:rFonts w:ascii="Times New Roman CYR" w:eastAsiaTheme="minorHAnsi" w:hAnsi="Times New Roman CYR" w:cs="Times New Roman CYR"/>
                <w:color w:val="000000"/>
                <w:sz w:val="18"/>
                <w:szCs w:val="18"/>
              </w:rPr>
            </w:pPr>
            <w:r>
              <w:rPr>
                <w:rFonts w:ascii="Times New Roman CYR" w:eastAsiaTheme="minorHAnsi" w:hAnsi="Times New Roman CYR" w:cs="Times New Roman CYR"/>
                <w:color w:val="000000"/>
                <w:sz w:val="18"/>
                <w:szCs w:val="18"/>
              </w:rPr>
              <w:t xml:space="preserve">- усадка после 5 стирок при температуре 60 </w:t>
            </w:r>
            <w:r>
              <w:rPr>
                <w:rFonts w:ascii="Times New Roman CYR" w:eastAsiaTheme="minorHAnsi" w:hAnsi="Times New Roman CYR" w:cs="Times New Roman CYR"/>
                <w:color w:val="000000"/>
                <w:sz w:val="12"/>
                <w:szCs w:val="12"/>
              </w:rPr>
              <w:t>0</w:t>
            </w:r>
            <w:r>
              <w:rPr>
                <w:rFonts w:ascii="Times New Roman CYR" w:eastAsiaTheme="minorHAnsi" w:hAnsi="Times New Roman CYR" w:cs="Times New Roman CYR"/>
                <w:color w:val="000000"/>
                <w:sz w:val="18"/>
                <w:szCs w:val="18"/>
              </w:rPr>
              <w:t>С , основа /уток не более 0,5 / 1,5 %;</w:t>
            </w:r>
          </w:p>
          <w:p w:rsidR="00A74AC1" w:rsidRDefault="00A74AC1" w:rsidP="00A74AC1">
            <w:pPr>
              <w:autoSpaceDE w:val="0"/>
              <w:autoSpaceDN w:val="0"/>
              <w:adjustRightInd w:val="0"/>
              <w:rPr>
                <w:rFonts w:ascii="System" w:eastAsiaTheme="minorHAnsi" w:hAnsi="System" w:cs="System"/>
                <w:b/>
                <w:bCs/>
              </w:rPr>
            </w:pPr>
            <w:r>
              <w:rPr>
                <w:rFonts w:ascii="Times New Roman CYR" w:eastAsiaTheme="minorHAnsi" w:hAnsi="Times New Roman CYR" w:cs="Times New Roman CYR"/>
                <w:color w:val="000000"/>
                <w:sz w:val="18"/>
                <w:szCs w:val="18"/>
              </w:rPr>
              <w:t xml:space="preserve">- устойчивость окраски к свету не менее 6 баллов; - устойчивость окраски к стирке не менее 5 баллов; - маслооталкивание после 5 стирок: не менее 5 баллов; - наличие санитарно </w:t>
            </w:r>
            <w:r>
              <w:rPr>
                <w:rFonts w:ascii="Times New Roman" w:eastAsiaTheme="minorHAnsi" w:hAnsi="Times New Roman"/>
                <w:color w:val="000000"/>
                <w:sz w:val="18"/>
                <w:szCs w:val="18"/>
              </w:rPr>
              <w:t xml:space="preserve">– </w:t>
            </w:r>
            <w:r>
              <w:rPr>
                <w:rFonts w:ascii="Times New Roman CYR" w:eastAsiaTheme="minorHAnsi" w:hAnsi="Times New Roman CYR" w:cs="Times New Roman CYR"/>
                <w:color w:val="000000"/>
                <w:sz w:val="18"/>
                <w:szCs w:val="18"/>
              </w:rPr>
              <w:t>эпидемиологического заключения, протокола испытания; Наличие световозвращающей полосы шириной 2,5 см.</w:t>
            </w:r>
          </w:p>
          <w:p w:rsidR="002F0B5B" w:rsidRPr="00F85055" w:rsidRDefault="00A74AC1" w:rsidP="002F0B5B">
            <w:pPr>
              <w:pStyle w:val="afb"/>
              <w:rPr>
                <w:sz w:val="24"/>
                <w:szCs w:val="24"/>
              </w:rPr>
            </w:pPr>
            <w:r>
              <w:rPr>
                <w:rFonts w:ascii="Times New Roman CYR" w:eastAsiaTheme="minorHAnsi" w:hAnsi="Times New Roman CYR" w:cs="Times New Roman CYR"/>
                <w:color w:val="000000"/>
                <w:sz w:val="18"/>
                <w:szCs w:val="18"/>
              </w:rPr>
              <w:t>ЦВЕТ:Основной: темно-синий 194025 Pantone tpx; Отделочный: серый 180000 Pantone tpx</w:t>
            </w:r>
          </w:p>
        </w:tc>
        <w:tc>
          <w:tcPr>
            <w:tcW w:w="1985" w:type="dxa"/>
          </w:tcPr>
          <w:p w:rsidR="00C849C3" w:rsidRDefault="00C849C3" w:rsidP="00790D1E">
            <w:pPr>
              <w:keepNext/>
              <w:widowControl w:val="0"/>
              <w:tabs>
                <w:tab w:val="left" w:pos="7088"/>
              </w:tabs>
              <w:jc w:val="center"/>
              <w:rPr>
                <w:rFonts w:ascii="Times New Roman" w:eastAsia="Times New Roman" w:hAnsi="Times New Roman"/>
                <w:sz w:val="24"/>
                <w:szCs w:val="24"/>
              </w:rPr>
            </w:pPr>
            <w:r>
              <w:rPr>
                <w:rFonts w:ascii="Times New Roman" w:eastAsia="Times New Roman" w:hAnsi="Times New Roman"/>
                <w:sz w:val="24"/>
                <w:szCs w:val="24"/>
              </w:rPr>
              <w:t>158-164/44-46</w:t>
            </w:r>
          </w:p>
          <w:p w:rsidR="00C849C3" w:rsidRDefault="00C849C3" w:rsidP="00790D1E">
            <w:pPr>
              <w:keepNext/>
              <w:widowControl w:val="0"/>
              <w:tabs>
                <w:tab w:val="left" w:pos="7088"/>
              </w:tabs>
              <w:jc w:val="center"/>
              <w:rPr>
                <w:rFonts w:ascii="Times New Roman" w:eastAsia="Times New Roman" w:hAnsi="Times New Roman"/>
                <w:sz w:val="24"/>
                <w:szCs w:val="24"/>
              </w:rPr>
            </w:pPr>
            <w:r>
              <w:rPr>
                <w:rFonts w:ascii="Times New Roman" w:eastAsia="Times New Roman" w:hAnsi="Times New Roman"/>
                <w:sz w:val="24"/>
                <w:szCs w:val="24"/>
              </w:rPr>
              <w:t>158-164/48-50</w:t>
            </w:r>
          </w:p>
          <w:p w:rsidR="00C849C3" w:rsidRDefault="00C849C3" w:rsidP="00790D1E">
            <w:pPr>
              <w:keepNext/>
              <w:widowControl w:val="0"/>
              <w:tabs>
                <w:tab w:val="left" w:pos="7088"/>
              </w:tabs>
              <w:jc w:val="center"/>
              <w:rPr>
                <w:rFonts w:ascii="Times New Roman" w:eastAsia="Times New Roman" w:hAnsi="Times New Roman"/>
                <w:sz w:val="24"/>
                <w:szCs w:val="24"/>
              </w:rPr>
            </w:pPr>
            <w:r>
              <w:rPr>
                <w:rFonts w:ascii="Times New Roman" w:eastAsia="Times New Roman" w:hAnsi="Times New Roman"/>
                <w:sz w:val="24"/>
                <w:szCs w:val="24"/>
              </w:rPr>
              <w:t>158-164/52-54</w:t>
            </w:r>
          </w:p>
          <w:p w:rsidR="00C849C3" w:rsidRDefault="00C849C3" w:rsidP="00790D1E">
            <w:pPr>
              <w:keepNext/>
              <w:widowControl w:val="0"/>
              <w:tabs>
                <w:tab w:val="left" w:pos="7088"/>
              </w:tabs>
              <w:jc w:val="center"/>
              <w:rPr>
                <w:rFonts w:ascii="Times New Roman" w:eastAsia="Times New Roman" w:hAnsi="Times New Roman"/>
                <w:sz w:val="24"/>
                <w:szCs w:val="24"/>
              </w:rPr>
            </w:pPr>
            <w:r>
              <w:rPr>
                <w:rFonts w:ascii="Times New Roman" w:eastAsia="Times New Roman" w:hAnsi="Times New Roman"/>
                <w:sz w:val="24"/>
                <w:szCs w:val="24"/>
              </w:rPr>
              <w:t>158-164/56-58</w:t>
            </w:r>
          </w:p>
          <w:p w:rsidR="00C849C3" w:rsidRDefault="00C849C3" w:rsidP="00790D1E">
            <w:pPr>
              <w:keepNext/>
              <w:widowControl w:val="0"/>
              <w:tabs>
                <w:tab w:val="left" w:pos="7088"/>
              </w:tabs>
              <w:jc w:val="center"/>
              <w:rPr>
                <w:rFonts w:ascii="Times New Roman" w:eastAsia="Times New Roman" w:hAnsi="Times New Roman"/>
                <w:sz w:val="24"/>
                <w:szCs w:val="24"/>
              </w:rPr>
            </w:pPr>
            <w:r>
              <w:rPr>
                <w:rFonts w:ascii="Times New Roman" w:eastAsia="Times New Roman" w:hAnsi="Times New Roman"/>
                <w:sz w:val="24"/>
                <w:szCs w:val="24"/>
              </w:rPr>
              <w:t>170-176/44-46</w:t>
            </w:r>
          </w:p>
          <w:p w:rsidR="00C849C3" w:rsidRDefault="00C849C3" w:rsidP="00790D1E">
            <w:pPr>
              <w:keepNext/>
              <w:widowControl w:val="0"/>
              <w:tabs>
                <w:tab w:val="left" w:pos="7088"/>
              </w:tabs>
              <w:jc w:val="center"/>
              <w:rPr>
                <w:rFonts w:ascii="Times New Roman" w:eastAsia="Times New Roman" w:hAnsi="Times New Roman"/>
                <w:sz w:val="24"/>
                <w:szCs w:val="24"/>
              </w:rPr>
            </w:pPr>
            <w:r>
              <w:rPr>
                <w:rFonts w:ascii="Times New Roman" w:eastAsia="Times New Roman" w:hAnsi="Times New Roman"/>
                <w:sz w:val="24"/>
                <w:szCs w:val="24"/>
              </w:rPr>
              <w:t>170-176/48-50</w:t>
            </w:r>
          </w:p>
          <w:p w:rsidR="00C849C3" w:rsidRDefault="00C849C3" w:rsidP="00790D1E">
            <w:pPr>
              <w:keepNext/>
              <w:widowControl w:val="0"/>
              <w:tabs>
                <w:tab w:val="left" w:pos="7088"/>
              </w:tabs>
              <w:jc w:val="center"/>
              <w:rPr>
                <w:rFonts w:ascii="Times New Roman" w:eastAsia="Times New Roman" w:hAnsi="Times New Roman"/>
                <w:sz w:val="24"/>
                <w:szCs w:val="24"/>
              </w:rPr>
            </w:pPr>
            <w:r>
              <w:rPr>
                <w:rFonts w:ascii="Times New Roman" w:eastAsia="Times New Roman" w:hAnsi="Times New Roman"/>
                <w:sz w:val="24"/>
                <w:szCs w:val="24"/>
              </w:rPr>
              <w:t>170-176/52-54</w:t>
            </w:r>
          </w:p>
          <w:p w:rsidR="00C849C3" w:rsidRDefault="00C849C3" w:rsidP="00790D1E">
            <w:pPr>
              <w:keepNext/>
              <w:widowControl w:val="0"/>
              <w:tabs>
                <w:tab w:val="left" w:pos="7088"/>
              </w:tabs>
              <w:jc w:val="center"/>
              <w:rPr>
                <w:rFonts w:ascii="Times New Roman" w:eastAsia="Times New Roman" w:hAnsi="Times New Roman"/>
                <w:sz w:val="24"/>
                <w:szCs w:val="24"/>
              </w:rPr>
            </w:pPr>
            <w:r>
              <w:rPr>
                <w:rFonts w:ascii="Times New Roman" w:eastAsia="Times New Roman" w:hAnsi="Times New Roman"/>
                <w:sz w:val="24"/>
                <w:szCs w:val="24"/>
              </w:rPr>
              <w:t>170-176/56-58</w:t>
            </w:r>
          </w:p>
          <w:p w:rsidR="00C849C3" w:rsidRDefault="00C849C3" w:rsidP="00790D1E">
            <w:pPr>
              <w:keepNext/>
              <w:widowControl w:val="0"/>
              <w:tabs>
                <w:tab w:val="left" w:pos="7088"/>
              </w:tabs>
              <w:jc w:val="center"/>
              <w:rPr>
                <w:rFonts w:ascii="Times New Roman" w:eastAsia="Times New Roman" w:hAnsi="Times New Roman"/>
                <w:sz w:val="24"/>
                <w:szCs w:val="24"/>
              </w:rPr>
            </w:pPr>
            <w:r>
              <w:rPr>
                <w:rFonts w:ascii="Times New Roman" w:eastAsia="Times New Roman" w:hAnsi="Times New Roman"/>
                <w:sz w:val="24"/>
                <w:szCs w:val="24"/>
              </w:rPr>
              <w:t>170-176/60-62</w:t>
            </w:r>
          </w:p>
          <w:p w:rsidR="00D35679" w:rsidRDefault="00D35679" w:rsidP="00790D1E">
            <w:pPr>
              <w:keepNext/>
              <w:widowControl w:val="0"/>
              <w:tabs>
                <w:tab w:val="left" w:pos="7088"/>
              </w:tabs>
              <w:jc w:val="center"/>
              <w:rPr>
                <w:rFonts w:ascii="Times New Roman" w:eastAsia="Times New Roman" w:hAnsi="Times New Roman"/>
                <w:sz w:val="24"/>
                <w:szCs w:val="24"/>
              </w:rPr>
            </w:pPr>
            <w:r>
              <w:rPr>
                <w:rFonts w:ascii="Times New Roman" w:eastAsia="Times New Roman" w:hAnsi="Times New Roman"/>
                <w:sz w:val="24"/>
                <w:szCs w:val="24"/>
              </w:rPr>
              <w:t>170-176/64-66</w:t>
            </w:r>
          </w:p>
          <w:p w:rsidR="00C849C3" w:rsidRDefault="00C849C3" w:rsidP="00790D1E">
            <w:pPr>
              <w:keepNext/>
              <w:widowControl w:val="0"/>
              <w:tabs>
                <w:tab w:val="left" w:pos="7088"/>
              </w:tabs>
              <w:jc w:val="center"/>
              <w:rPr>
                <w:rFonts w:ascii="Times New Roman" w:eastAsia="Times New Roman" w:hAnsi="Times New Roman"/>
                <w:sz w:val="24"/>
                <w:szCs w:val="24"/>
              </w:rPr>
            </w:pPr>
            <w:r>
              <w:rPr>
                <w:rFonts w:ascii="Times New Roman" w:eastAsia="Times New Roman" w:hAnsi="Times New Roman"/>
                <w:sz w:val="24"/>
                <w:szCs w:val="24"/>
              </w:rPr>
              <w:t>182-188/48-50</w:t>
            </w:r>
          </w:p>
          <w:p w:rsidR="00C849C3" w:rsidRDefault="00C849C3" w:rsidP="00790D1E">
            <w:pPr>
              <w:keepNext/>
              <w:widowControl w:val="0"/>
              <w:tabs>
                <w:tab w:val="left" w:pos="7088"/>
              </w:tabs>
              <w:jc w:val="center"/>
              <w:rPr>
                <w:rFonts w:ascii="Times New Roman" w:eastAsia="Times New Roman" w:hAnsi="Times New Roman"/>
                <w:sz w:val="24"/>
                <w:szCs w:val="24"/>
              </w:rPr>
            </w:pPr>
            <w:r>
              <w:rPr>
                <w:rFonts w:ascii="Times New Roman" w:eastAsia="Times New Roman" w:hAnsi="Times New Roman"/>
                <w:sz w:val="24"/>
                <w:szCs w:val="24"/>
              </w:rPr>
              <w:t>182-188/52-54</w:t>
            </w:r>
          </w:p>
          <w:p w:rsidR="00C849C3" w:rsidRDefault="00C849C3" w:rsidP="00790D1E">
            <w:pPr>
              <w:keepNext/>
              <w:widowControl w:val="0"/>
              <w:tabs>
                <w:tab w:val="left" w:pos="7088"/>
              </w:tabs>
              <w:jc w:val="center"/>
              <w:rPr>
                <w:rFonts w:ascii="Times New Roman" w:eastAsia="Times New Roman" w:hAnsi="Times New Roman"/>
                <w:sz w:val="24"/>
                <w:szCs w:val="24"/>
              </w:rPr>
            </w:pPr>
            <w:r>
              <w:rPr>
                <w:rFonts w:ascii="Times New Roman" w:eastAsia="Times New Roman" w:hAnsi="Times New Roman"/>
                <w:sz w:val="24"/>
                <w:szCs w:val="24"/>
              </w:rPr>
              <w:t>182-188/56-58</w:t>
            </w:r>
          </w:p>
          <w:p w:rsidR="00C849C3" w:rsidRDefault="00C849C3" w:rsidP="00790D1E">
            <w:pPr>
              <w:keepNext/>
              <w:widowControl w:val="0"/>
              <w:tabs>
                <w:tab w:val="left" w:pos="7088"/>
              </w:tabs>
              <w:jc w:val="center"/>
              <w:rPr>
                <w:rFonts w:ascii="Times New Roman" w:eastAsia="Times New Roman" w:hAnsi="Times New Roman"/>
                <w:sz w:val="24"/>
                <w:szCs w:val="24"/>
              </w:rPr>
            </w:pPr>
            <w:r>
              <w:rPr>
                <w:rFonts w:ascii="Times New Roman" w:eastAsia="Times New Roman" w:hAnsi="Times New Roman"/>
                <w:sz w:val="24"/>
                <w:szCs w:val="24"/>
              </w:rPr>
              <w:t>182-188/60-62</w:t>
            </w:r>
          </w:p>
        </w:tc>
        <w:tc>
          <w:tcPr>
            <w:tcW w:w="2268" w:type="dxa"/>
          </w:tcPr>
          <w:p w:rsidR="00C849C3" w:rsidRPr="00481782" w:rsidRDefault="00D35679" w:rsidP="00790D1E">
            <w:pPr>
              <w:keepNext/>
              <w:widowControl w:val="0"/>
              <w:tabs>
                <w:tab w:val="left" w:pos="7088"/>
              </w:tabs>
              <w:jc w:val="center"/>
              <w:rPr>
                <w:rFonts w:ascii="Times New Roman" w:eastAsia="Times New Roman" w:hAnsi="Times New Roman"/>
                <w:sz w:val="24"/>
                <w:szCs w:val="24"/>
              </w:rPr>
            </w:pPr>
            <w:r w:rsidRPr="00481782">
              <w:rPr>
                <w:rFonts w:ascii="Times New Roman" w:eastAsia="Times New Roman" w:hAnsi="Times New Roman"/>
                <w:sz w:val="24"/>
                <w:szCs w:val="24"/>
              </w:rPr>
              <w:t>6</w:t>
            </w:r>
          </w:p>
          <w:p w:rsidR="00C849C3" w:rsidRPr="00481782" w:rsidRDefault="00D35679" w:rsidP="00790D1E">
            <w:pPr>
              <w:keepNext/>
              <w:widowControl w:val="0"/>
              <w:tabs>
                <w:tab w:val="left" w:pos="7088"/>
              </w:tabs>
              <w:jc w:val="center"/>
              <w:rPr>
                <w:rFonts w:ascii="Times New Roman" w:eastAsia="Times New Roman" w:hAnsi="Times New Roman"/>
                <w:sz w:val="24"/>
                <w:szCs w:val="24"/>
              </w:rPr>
            </w:pPr>
            <w:r w:rsidRPr="00481782">
              <w:rPr>
                <w:rFonts w:ascii="Times New Roman" w:eastAsia="Times New Roman" w:hAnsi="Times New Roman"/>
                <w:sz w:val="24"/>
                <w:szCs w:val="24"/>
              </w:rPr>
              <w:t>14</w:t>
            </w:r>
          </w:p>
          <w:p w:rsidR="00C849C3" w:rsidRPr="00481782" w:rsidRDefault="00D35679" w:rsidP="00790D1E">
            <w:pPr>
              <w:keepNext/>
              <w:widowControl w:val="0"/>
              <w:tabs>
                <w:tab w:val="left" w:pos="7088"/>
              </w:tabs>
              <w:jc w:val="center"/>
              <w:rPr>
                <w:rFonts w:ascii="Times New Roman" w:eastAsia="Times New Roman" w:hAnsi="Times New Roman"/>
                <w:sz w:val="24"/>
                <w:szCs w:val="24"/>
              </w:rPr>
            </w:pPr>
            <w:r w:rsidRPr="00481782">
              <w:rPr>
                <w:rFonts w:ascii="Times New Roman" w:eastAsia="Times New Roman" w:hAnsi="Times New Roman"/>
                <w:sz w:val="24"/>
                <w:szCs w:val="24"/>
              </w:rPr>
              <w:t>2</w:t>
            </w:r>
          </w:p>
          <w:p w:rsidR="00C849C3" w:rsidRPr="00481782" w:rsidRDefault="00C849C3" w:rsidP="00D35679">
            <w:pPr>
              <w:keepNext/>
              <w:widowControl w:val="0"/>
              <w:tabs>
                <w:tab w:val="left" w:pos="7088"/>
              </w:tabs>
              <w:jc w:val="center"/>
              <w:rPr>
                <w:rFonts w:ascii="Times New Roman" w:eastAsia="Times New Roman" w:hAnsi="Times New Roman"/>
                <w:sz w:val="24"/>
                <w:szCs w:val="24"/>
              </w:rPr>
            </w:pPr>
            <w:r w:rsidRPr="00481782">
              <w:rPr>
                <w:rFonts w:ascii="Times New Roman" w:eastAsia="Times New Roman" w:hAnsi="Times New Roman"/>
                <w:sz w:val="24"/>
                <w:szCs w:val="24"/>
              </w:rPr>
              <w:t>1</w:t>
            </w:r>
          </w:p>
          <w:p w:rsidR="00C849C3" w:rsidRPr="00481782" w:rsidRDefault="00D35679" w:rsidP="00790D1E">
            <w:pPr>
              <w:keepNext/>
              <w:widowControl w:val="0"/>
              <w:tabs>
                <w:tab w:val="left" w:pos="7088"/>
              </w:tabs>
              <w:jc w:val="center"/>
              <w:rPr>
                <w:rFonts w:ascii="Times New Roman" w:eastAsia="Times New Roman" w:hAnsi="Times New Roman"/>
                <w:sz w:val="24"/>
                <w:szCs w:val="24"/>
              </w:rPr>
            </w:pPr>
            <w:r w:rsidRPr="00481782">
              <w:rPr>
                <w:rFonts w:ascii="Times New Roman" w:eastAsia="Times New Roman" w:hAnsi="Times New Roman"/>
                <w:sz w:val="24"/>
                <w:szCs w:val="24"/>
              </w:rPr>
              <w:t>6</w:t>
            </w:r>
          </w:p>
          <w:p w:rsidR="00C849C3" w:rsidRPr="00481782" w:rsidRDefault="00D35679" w:rsidP="008B67BB">
            <w:pPr>
              <w:keepNext/>
              <w:widowControl w:val="0"/>
              <w:tabs>
                <w:tab w:val="left" w:pos="7088"/>
              </w:tabs>
              <w:jc w:val="center"/>
              <w:rPr>
                <w:rFonts w:ascii="Times New Roman" w:eastAsia="Times New Roman" w:hAnsi="Times New Roman"/>
                <w:sz w:val="24"/>
                <w:szCs w:val="24"/>
              </w:rPr>
            </w:pPr>
            <w:r w:rsidRPr="00481782">
              <w:rPr>
                <w:rFonts w:ascii="Times New Roman" w:eastAsia="Times New Roman" w:hAnsi="Times New Roman"/>
                <w:sz w:val="24"/>
                <w:szCs w:val="24"/>
              </w:rPr>
              <w:t>4</w:t>
            </w:r>
            <w:r w:rsidR="006340D3">
              <w:rPr>
                <w:rFonts w:ascii="Times New Roman" w:eastAsia="Times New Roman" w:hAnsi="Times New Roman"/>
                <w:sz w:val="24"/>
                <w:szCs w:val="24"/>
              </w:rPr>
              <w:t>7</w:t>
            </w:r>
          </w:p>
          <w:p w:rsidR="00C849C3" w:rsidRPr="00481782" w:rsidRDefault="00481782" w:rsidP="008B67BB">
            <w:pPr>
              <w:keepNext/>
              <w:widowControl w:val="0"/>
              <w:tabs>
                <w:tab w:val="left" w:pos="7088"/>
              </w:tabs>
              <w:jc w:val="center"/>
              <w:rPr>
                <w:rFonts w:ascii="Times New Roman" w:eastAsia="Times New Roman" w:hAnsi="Times New Roman"/>
                <w:sz w:val="24"/>
                <w:szCs w:val="24"/>
              </w:rPr>
            </w:pPr>
            <w:r w:rsidRPr="00481782">
              <w:rPr>
                <w:rFonts w:ascii="Times New Roman" w:eastAsia="Times New Roman" w:hAnsi="Times New Roman"/>
                <w:sz w:val="24"/>
                <w:szCs w:val="24"/>
              </w:rPr>
              <w:t>32</w:t>
            </w:r>
          </w:p>
          <w:p w:rsidR="00C849C3" w:rsidRPr="00481782" w:rsidRDefault="00D35679" w:rsidP="008B67BB">
            <w:pPr>
              <w:keepNext/>
              <w:widowControl w:val="0"/>
              <w:tabs>
                <w:tab w:val="left" w:pos="7088"/>
              </w:tabs>
              <w:jc w:val="center"/>
              <w:rPr>
                <w:rFonts w:ascii="Times New Roman" w:eastAsia="Times New Roman" w:hAnsi="Times New Roman"/>
                <w:sz w:val="24"/>
                <w:szCs w:val="24"/>
              </w:rPr>
            </w:pPr>
            <w:r w:rsidRPr="00481782">
              <w:rPr>
                <w:rFonts w:ascii="Times New Roman" w:eastAsia="Times New Roman" w:hAnsi="Times New Roman"/>
                <w:sz w:val="24"/>
                <w:szCs w:val="24"/>
              </w:rPr>
              <w:t>13</w:t>
            </w:r>
          </w:p>
          <w:p w:rsidR="00C849C3" w:rsidRPr="00481782" w:rsidRDefault="00D35679" w:rsidP="008B67BB">
            <w:pPr>
              <w:keepNext/>
              <w:widowControl w:val="0"/>
              <w:tabs>
                <w:tab w:val="left" w:pos="7088"/>
              </w:tabs>
              <w:jc w:val="center"/>
              <w:rPr>
                <w:rFonts w:ascii="Times New Roman" w:eastAsia="Times New Roman" w:hAnsi="Times New Roman"/>
                <w:sz w:val="24"/>
                <w:szCs w:val="24"/>
              </w:rPr>
            </w:pPr>
            <w:r w:rsidRPr="00481782">
              <w:rPr>
                <w:rFonts w:ascii="Times New Roman" w:eastAsia="Times New Roman" w:hAnsi="Times New Roman"/>
                <w:sz w:val="24"/>
                <w:szCs w:val="24"/>
              </w:rPr>
              <w:t>4</w:t>
            </w:r>
          </w:p>
          <w:p w:rsidR="00D35679" w:rsidRPr="00481782" w:rsidRDefault="00D35679" w:rsidP="008B67BB">
            <w:pPr>
              <w:keepNext/>
              <w:widowControl w:val="0"/>
              <w:tabs>
                <w:tab w:val="left" w:pos="7088"/>
              </w:tabs>
              <w:jc w:val="center"/>
              <w:rPr>
                <w:rFonts w:ascii="Times New Roman" w:eastAsia="Times New Roman" w:hAnsi="Times New Roman"/>
                <w:sz w:val="24"/>
                <w:szCs w:val="24"/>
              </w:rPr>
            </w:pPr>
            <w:r w:rsidRPr="00481782">
              <w:rPr>
                <w:rFonts w:ascii="Times New Roman" w:eastAsia="Times New Roman" w:hAnsi="Times New Roman"/>
                <w:sz w:val="24"/>
                <w:szCs w:val="24"/>
              </w:rPr>
              <w:t>1</w:t>
            </w:r>
          </w:p>
          <w:p w:rsidR="00C849C3" w:rsidRPr="00481782" w:rsidRDefault="00D35679" w:rsidP="008B67BB">
            <w:pPr>
              <w:keepNext/>
              <w:widowControl w:val="0"/>
              <w:tabs>
                <w:tab w:val="left" w:pos="7088"/>
              </w:tabs>
              <w:jc w:val="center"/>
              <w:rPr>
                <w:rFonts w:ascii="Times New Roman" w:eastAsia="Times New Roman" w:hAnsi="Times New Roman"/>
                <w:sz w:val="24"/>
                <w:szCs w:val="24"/>
              </w:rPr>
            </w:pPr>
            <w:r w:rsidRPr="00481782">
              <w:rPr>
                <w:rFonts w:ascii="Times New Roman" w:eastAsia="Times New Roman" w:hAnsi="Times New Roman"/>
                <w:sz w:val="24"/>
                <w:szCs w:val="24"/>
              </w:rPr>
              <w:t>8</w:t>
            </w:r>
          </w:p>
          <w:p w:rsidR="00C849C3" w:rsidRPr="00481782" w:rsidRDefault="00D35679" w:rsidP="008B67BB">
            <w:pPr>
              <w:keepNext/>
              <w:widowControl w:val="0"/>
              <w:tabs>
                <w:tab w:val="left" w:pos="7088"/>
              </w:tabs>
              <w:jc w:val="center"/>
              <w:rPr>
                <w:rFonts w:ascii="Times New Roman" w:eastAsia="Times New Roman" w:hAnsi="Times New Roman"/>
                <w:sz w:val="24"/>
                <w:szCs w:val="24"/>
              </w:rPr>
            </w:pPr>
            <w:r w:rsidRPr="00481782">
              <w:rPr>
                <w:rFonts w:ascii="Times New Roman" w:eastAsia="Times New Roman" w:hAnsi="Times New Roman"/>
                <w:sz w:val="24"/>
                <w:szCs w:val="24"/>
              </w:rPr>
              <w:t>14</w:t>
            </w:r>
          </w:p>
          <w:p w:rsidR="00C849C3" w:rsidRPr="00481782" w:rsidRDefault="00D35679" w:rsidP="008B67BB">
            <w:pPr>
              <w:keepNext/>
              <w:widowControl w:val="0"/>
              <w:tabs>
                <w:tab w:val="left" w:pos="7088"/>
              </w:tabs>
              <w:jc w:val="center"/>
              <w:rPr>
                <w:rFonts w:ascii="Times New Roman" w:eastAsia="Times New Roman" w:hAnsi="Times New Roman"/>
                <w:sz w:val="24"/>
                <w:szCs w:val="24"/>
              </w:rPr>
            </w:pPr>
            <w:r w:rsidRPr="00481782">
              <w:rPr>
                <w:rFonts w:ascii="Times New Roman" w:eastAsia="Times New Roman" w:hAnsi="Times New Roman"/>
                <w:sz w:val="24"/>
                <w:szCs w:val="24"/>
              </w:rPr>
              <w:t>4</w:t>
            </w:r>
          </w:p>
          <w:p w:rsidR="00C849C3" w:rsidRPr="00481782" w:rsidRDefault="00C849C3" w:rsidP="008B67BB">
            <w:pPr>
              <w:keepNext/>
              <w:widowControl w:val="0"/>
              <w:tabs>
                <w:tab w:val="left" w:pos="7088"/>
              </w:tabs>
              <w:jc w:val="center"/>
              <w:rPr>
                <w:rFonts w:ascii="Times New Roman" w:eastAsia="Times New Roman" w:hAnsi="Times New Roman"/>
                <w:sz w:val="24"/>
                <w:szCs w:val="24"/>
              </w:rPr>
            </w:pPr>
            <w:r w:rsidRPr="00481782">
              <w:rPr>
                <w:rFonts w:ascii="Times New Roman" w:eastAsia="Times New Roman" w:hAnsi="Times New Roman"/>
                <w:sz w:val="24"/>
                <w:szCs w:val="24"/>
              </w:rPr>
              <w:t>2</w:t>
            </w:r>
          </w:p>
          <w:p w:rsidR="00C849C3" w:rsidRPr="00481782" w:rsidRDefault="00C849C3" w:rsidP="008B67BB">
            <w:pPr>
              <w:keepNext/>
              <w:widowControl w:val="0"/>
              <w:tabs>
                <w:tab w:val="left" w:pos="7088"/>
              </w:tabs>
              <w:jc w:val="center"/>
              <w:rPr>
                <w:rFonts w:ascii="Times New Roman" w:eastAsia="Times New Roman" w:hAnsi="Times New Roman"/>
                <w:sz w:val="24"/>
                <w:szCs w:val="24"/>
              </w:rPr>
            </w:pPr>
          </w:p>
          <w:p w:rsidR="00C849C3" w:rsidRPr="00481782" w:rsidRDefault="00C849C3" w:rsidP="008B67BB">
            <w:pPr>
              <w:keepNext/>
              <w:widowControl w:val="0"/>
              <w:tabs>
                <w:tab w:val="left" w:pos="7088"/>
              </w:tabs>
              <w:jc w:val="center"/>
              <w:rPr>
                <w:rFonts w:ascii="Times New Roman" w:eastAsia="Times New Roman" w:hAnsi="Times New Roman"/>
                <w:sz w:val="24"/>
                <w:szCs w:val="24"/>
              </w:rPr>
            </w:pPr>
          </w:p>
          <w:p w:rsidR="00C849C3" w:rsidRPr="00481782" w:rsidRDefault="00C849C3" w:rsidP="008B67BB">
            <w:pPr>
              <w:keepNext/>
              <w:widowControl w:val="0"/>
              <w:tabs>
                <w:tab w:val="left" w:pos="7088"/>
              </w:tabs>
              <w:jc w:val="center"/>
              <w:rPr>
                <w:rFonts w:ascii="Times New Roman" w:eastAsia="Times New Roman" w:hAnsi="Times New Roman"/>
                <w:sz w:val="24"/>
                <w:szCs w:val="24"/>
              </w:rPr>
            </w:pPr>
          </w:p>
          <w:p w:rsidR="00C849C3" w:rsidRPr="00481782" w:rsidRDefault="00C849C3" w:rsidP="008B67BB">
            <w:pPr>
              <w:keepNext/>
              <w:widowControl w:val="0"/>
              <w:tabs>
                <w:tab w:val="left" w:pos="7088"/>
              </w:tabs>
              <w:jc w:val="center"/>
              <w:rPr>
                <w:rFonts w:ascii="Times New Roman" w:eastAsia="Times New Roman" w:hAnsi="Times New Roman"/>
                <w:sz w:val="24"/>
                <w:szCs w:val="24"/>
              </w:rPr>
            </w:pPr>
          </w:p>
          <w:p w:rsidR="00C849C3" w:rsidRPr="00481782" w:rsidRDefault="00C849C3" w:rsidP="008B67BB">
            <w:pPr>
              <w:keepNext/>
              <w:widowControl w:val="0"/>
              <w:tabs>
                <w:tab w:val="left" w:pos="7088"/>
              </w:tabs>
              <w:jc w:val="center"/>
              <w:rPr>
                <w:rFonts w:ascii="Times New Roman" w:eastAsia="Times New Roman" w:hAnsi="Times New Roman"/>
                <w:sz w:val="24"/>
                <w:szCs w:val="24"/>
              </w:rPr>
            </w:pPr>
          </w:p>
          <w:p w:rsidR="00C849C3" w:rsidRPr="00481782" w:rsidRDefault="00C849C3" w:rsidP="008B67BB">
            <w:pPr>
              <w:keepNext/>
              <w:widowControl w:val="0"/>
              <w:tabs>
                <w:tab w:val="left" w:pos="7088"/>
              </w:tabs>
              <w:jc w:val="center"/>
              <w:rPr>
                <w:rFonts w:ascii="Times New Roman" w:eastAsia="Times New Roman" w:hAnsi="Times New Roman"/>
                <w:sz w:val="24"/>
                <w:szCs w:val="24"/>
              </w:rPr>
            </w:pPr>
          </w:p>
        </w:tc>
        <w:tc>
          <w:tcPr>
            <w:tcW w:w="1417" w:type="dxa"/>
            <w:textDirection w:val="btLr"/>
            <w:vAlign w:val="center"/>
          </w:tcPr>
          <w:p w:rsidR="00C849C3" w:rsidRPr="00F85055" w:rsidRDefault="00ED1EB9" w:rsidP="00790D1E">
            <w:pPr>
              <w:ind w:left="113" w:right="113"/>
              <w:jc w:val="center"/>
              <w:rPr>
                <w:rFonts w:ascii="Times New Roman" w:hAnsi="Times New Roman"/>
                <w:sz w:val="24"/>
                <w:szCs w:val="24"/>
              </w:rPr>
            </w:pPr>
            <w:r>
              <w:rPr>
                <w:rFonts w:ascii="Times New Roman" w:hAnsi="Times New Roman"/>
                <w:sz w:val="24"/>
                <w:szCs w:val="24"/>
              </w:rPr>
              <w:t>2093,92</w:t>
            </w:r>
          </w:p>
        </w:tc>
        <w:tc>
          <w:tcPr>
            <w:tcW w:w="1276" w:type="dxa"/>
            <w:textDirection w:val="btLr"/>
            <w:vAlign w:val="center"/>
          </w:tcPr>
          <w:p w:rsidR="00C849C3" w:rsidRPr="00F85055" w:rsidRDefault="006340D3" w:rsidP="00790D1E">
            <w:pPr>
              <w:ind w:left="113" w:right="113"/>
              <w:jc w:val="center"/>
              <w:rPr>
                <w:rFonts w:ascii="Times New Roman" w:hAnsi="Times New Roman"/>
                <w:sz w:val="24"/>
                <w:szCs w:val="24"/>
              </w:rPr>
            </w:pPr>
            <w:r w:rsidRPr="006340D3">
              <w:rPr>
                <w:rFonts w:eastAsiaTheme="minorHAnsi" w:cs="Calibri"/>
                <w:color w:val="000000"/>
                <w:sz w:val="24"/>
              </w:rPr>
              <w:t>322463,68</w:t>
            </w:r>
          </w:p>
        </w:tc>
      </w:tr>
      <w:tr w:rsidR="00C849C3" w:rsidTr="00C849C3">
        <w:trPr>
          <w:cantSplit/>
          <w:trHeight w:val="1134"/>
        </w:trPr>
        <w:tc>
          <w:tcPr>
            <w:tcW w:w="534" w:type="dxa"/>
            <w:vAlign w:val="center"/>
          </w:tcPr>
          <w:p w:rsidR="00C849C3" w:rsidRPr="00A13A4D" w:rsidRDefault="00C849C3" w:rsidP="0046607C">
            <w:pPr>
              <w:jc w:val="center"/>
              <w:rPr>
                <w:rFonts w:ascii="Times New Roman" w:hAnsi="Times New Roman"/>
                <w:b/>
                <w:sz w:val="24"/>
                <w:szCs w:val="24"/>
              </w:rPr>
            </w:pPr>
            <w:r w:rsidRPr="00A13A4D">
              <w:rPr>
                <w:rFonts w:ascii="Times New Roman" w:hAnsi="Times New Roman"/>
                <w:b/>
                <w:sz w:val="24"/>
                <w:szCs w:val="24"/>
              </w:rPr>
              <w:lastRenderedPageBreak/>
              <w:t>2</w:t>
            </w:r>
            <w:r w:rsidR="008859BD">
              <w:rPr>
                <w:rFonts w:ascii="Times New Roman" w:hAnsi="Times New Roman"/>
                <w:b/>
                <w:sz w:val="24"/>
                <w:szCs w:val="24"/>
              </w:rPr>
              <w:t>*</w:t>
            </w:r>
          </w:p>
        </w:tc>
        <w:tc>
          <w:tcPr>
            <w:tcW w:w="850" w:type="dxa"/>
            <w:textDirection w:val="btLr"/>
          </w:tcPr>
          <w:p w:rsidR="00C849C3" w:rsidRPr="00A13A4D" w:rsidRDefault="00C849C3" w:rsidP="0046607C">
            <w:pPr>
              <w:keepNext/>
              <w:widowControl w:val="0"/>
              <w:tabs>
                <w:tab w:val="left" w:pos="7088"/>
              </w:tabs>
              <w:ind w:left="113" w:right="113"/>
              <w:jc w:val="center"/>
              <w:rPr>
                <w:rFonts w:ascii="Times New Roman" w:hAnsi="Times New Roman"/>
                <w:sz w:val="24"/>
                <w:szCs w:val="24"/>
              </w:rPr>
            </w:pPr>
            <w:r w:rsidRPr="00A13A4D">
              <w:rPr>
                <w:rFonts w:ascii="Times New Roman" w:hAnsi="Times New Roman"/>
                <w:sz w:val="24"/>
                <w:szCs w:val="24"/>
              </w:rPr>
              <w:t>8572110159</w:t>
            </w:r>
          </w:p>
        </w:tc>
        <w:tc>
          <w:tcPr>
            <w:tcW w:w="3402" w:type="dxa"/>
            <w:textDirection w:val="btLr"/>
            <w:vAlign w:val="center"/>
          </w:tcPr>
          <w:p w:rsidR="00C849C3" w:rsidRPr="00F85055" w:rsidRDefault="00A74AC1" w:rsidP="0046607C">
            <w:pPr>
              <w:keepNext/>
              <w:widowControl w:val="0"/>
              <w:tabs>
                <w:tab w:val="left" w:pos="7088"/>
              </w:tabs>
              <w:ind w:left="113" w:right="113"/>
              <w:jc w:val="center"/>
              <w:rPr>
                <w:rFonts w:ascii="Times New Roman" w:eastAsia="Times New Roman" w:hAnsi="Times New Roman"/>
                <w:b/>
                <w:sz w:val="24"/>
                <w:szCs w:val="24"/>
              </w:rPr>
            </w:pPr>
            <w:r>
              <w:rPr>
                <w:rFonts w:ascii="Times New Roman CYR" w:eastAsiaTheme="minorHAnsi" w:hAnsi="Times New Roman CYR" w:cs="Times New Roman CYR"/>
                <w:color w:val="000000"/>
                <w:sz w:val="18"/>
                <w:szCs w:val="18"/>
              </w:rPr>
              <w:t>Костюм на утепляющей прокладке (IV климатический пояс)</w:t>
            </w:r>
            <w:r w:rsidR="00C849C3" w:rsidRPr="00C849C3">
              <w:rPr>
                <w:rFonts w:ascii="Times New Roman" w:hAnsi="Times New Roman"/>
                <w:sz w:val="24"/>
                <w:szCs w:val="24"/>
              </w:rPr>
              <w:t>.</w:t>
            </w:r>
          </w:p>
        </w:tc>
        <w:tc>
          <w:tcPr>
            <w:tcW w:w="3260" w:type="dxa"/>
          </w:tcPr>
          <w:p w:rsidR="00A74AC1" w:rsidRDefault="00A74AC1" w:rsidP="00A74AC1">
            <w:pPr>
              <w:autoSpaceDE w:val="0"/>
              <w:autoSpaceDN w:val="0"/>
              <w:adjustRightInd w:val="0"/>
              <w:rPr>
                <w:rFonts w:ascii="Times New Roman CYR" w:eastAsiaTheme="minorHAnsi" w:hAnsi="Times New Roman CYR" w:cs="Times New Roman CYR"/>
                <w:color w:val="000000"/>
                <w:sz w:val="18"/>
                <w:szCs w:val="18"/>
              </w:rPr>
            </w:pPr>
            <w:r>
              <w:rPr>
                <w:rFonts w:ascii="Times New Roman CYR" w:eastAsiaTheme="minorHAnsi" w:hAnsi="Times New Roman CYR" w:cs="Times New Roman CYR"/>
                <w:color w:val="000000"/>
                <w:sz w:val="18"/>
                <w:szCs w:val="18"/>
              </w:rPr>
              <w:t xml:space="preserve">ГОСТ Р </w:t>
            </w:r>
          </w:p>
          <w:p w:rsidR="00A74AC1" w:rsidRDefault="00A74AC1" w:rsidP="00A74AC1">
            <w:pPr>
              <w:autoSpaceDE w:val="0"/>
              <w:autoSpaceDN w:val="0"/>
              <w:adjustRightInd w:val="0"/>
              <w:rPr>
                <w:rFonts w:ascii="Times New Roman CYR" w:eastAsiaTheme="minorHAnsi" w:hAnsi="Times New Roman CYR" w:cs="Times New Roman CYR"/>
                <w:color w:val="000000"/>
                <w:sz w:val="18"/>
                <w:szCs w:val="18"/>
              </w:rPr>
            </w:pPr>
            <w:r>
              <w:rPr>
                <w:rFonts w:ascii="Times New Roman CYR" w:eastAsiaTheme="minorHAnsi" w:hAnsi="Times New Roman CYR" w:cs="Times New Roman CYR"/>
                <w:color w:val="000000"/>
                <w:sz w:val="18"/>
                <w:szCs w:val="18"/>
              </w:rPr>
              <w:t xml:space="preserve">12.4.236-2011 </w:t>
            </w:r>
          </w:p>
          <w:p w:rsidR="00A74AC1" w:rsidRDefault="00A74AC1" w:rsidP="00A74AC1">
            <w:pPr>
              <w:autoSpaceDE w:val="0"/>
              <w:autoSpaceDN w:val="0"/>
              <w:adjustRightInd w:val="0"/>
              <w:rPr>
                <w:rFonts w:ascii="Times New Roman CYR" w:eastAsiaTheme="minorHAnsi" w:hAnsi="Times New Roman CYR" w:cs="Times New Roman CYR"/>
                <w:color w:val="000000"/>
                <w:sz w:val="18"/>
                <w:szCs w:val="18"/>
              </w:rPr>
            </w:pPr>
            <w:r>
              <w:rPr>
                <w:rFonts w:ascii="Times New Roman CYR" w:eastAsiaTheme="minorHAnsi" w:hAnsi="Times New Roman CYR" w:cs="Times New Roman CYR"/>
                <w:color w:val="000000"/>
                <w:sz w:val="18"/>
                <w:szCs w:val="18"/>
              </w:rPr>
              <w:t>ССБТ;</w:t>
            </w:r>
          </w:p>
          <w:p w:rsidR="00A74AC1" w:rsidRDefault="00A74AC1" w:rsidP="00A74AC1">
            <w:pPr>
              <w:autoSpaceDE w:val="0"/>
              <w:autoSpaceDN w:val="0"/>
              <w:adjustRightInd w:val="0"/>
              <w:rPr>
                <w:rFonts w:ascii="Times New Roman CYR" w:eastAsiaTheme="minorHAnsi" w:hAnsi="Times New Roman CYR" w:cs="Times New Roman CYR"/>
                <w:color w:val="000000"/>
                <w:sz w:val="18"/>
                <w:szCs w:val="18"/>
              </w:rPr>
            </w:pPr>
            <w:r>
              <w:rPr>
                <w:rFonts w:ascii="Times New Roman CYR" w:eastAsiaTheme="minorHAnsi" w:hAnsi="Times New Roman CYR" w:cs="Times New Roman CYR"/>
                <w:color w:val="000000"/>
                <w:sz w:val="18"/>
                <w:szCs w:val="18"/>
              </w:rPr>
              <w:t xml:space="preserve">ГОСТ </w:t>
            </w:r>
          </w:p>
          <w:p w:rsidR="00A74AC1" w:rsidRDefault="00A74AC1" w:rsidP="00A74AC1">
            <w:pPr>
              <w:autoSpaceDE w:val="0"/>
              <w:autoSpaceDN w:val="0"/>
              <w:adjustRightInd w:val="0"/>
              <w:rPr>
                <w:rFonts w:ascii="Times New Roman CYR" w:eastAsiaTheme="minorHAnsi" w:hAnsi="Times New Roman CYR" w:cs="Times New Roman CYR"/>
                <w:color w:val="000000"/>
                <w:sz w:val="18"/>
                <w:szCs w:val="18"/>
              </w:rPr>
            </w:pPr>
            <w:r>
              <w:rPr>
                <w:rFonts w:ascii="Times New Roman CYR" w:eastAsiaTheme="minorHAnsi" w:hAnsi="Times New Roman CYR" w:cs="Times New Roman CYR"/>
                <w:color w:val="000000"/>
                <w:sz w:val="18"/>
                <w:szCs w:val="18"/>
              </w:rPr>
              <w:t>12.4.280-2014;</w:t>
            </w:r>
          </w:p>
          <w:p w:rsidR="00A74AC1" w:rsidRDefault="00A74AC1" w:rsidP="00A74AC1">
            <w:pPr>
              <w:autoSpaceDE w:val="0"/>
              <w:autoSpaceDN w:val="0"/>
              <w:adjustRightInd w:val="0"/>
              <w:rPr>
                <w:rFonts w:ascii="Times New Roman CYR" w:eastAsiaTheme="minorHAnsi" w:hAnsi="Times New Roman CYR" w:cs="Times New Roman CYR"/>
                <w:color w:val="000000"/>
                <w:sz w:val="18"/>
                <w:szCs w:val="18"/>
              </w:rPr>
            </w:pPr>
            <w:r>
              <w:rPr>
                <w:rFonts w:ascii="Times New Roman CYR" w:eastAsiaTheme="minorHAnsi" w:hAnsi="Times New Roman CYR" w:cs="Times New Roman CYR"/>
                <w:color w:val="000000"/>
                <w:sz w:val="18"/>
                <w:szCs w:val="18"/>
              </w:rPr>
              <w:t xml:space="preserve">ТР ТС </w:t>
            </w:r>
          </w:p>
          <w:p w:rsidR="00A74AC1" w:rsidRDefault="00A74AC1" w:rsidP="00A74AC1">
            <w:pPr>
              <w:autoSpaceDE w:val="0"/>
              <w:autoSpaceDN w:val="0"/>
              <w:adjustRightInd w:val="0"/>
              <w:rPr>
                <w:rFonts w:ascii="System" w:eastAsiaTheme="minorHAnsi" w:hAnsi="System" w:cs="System"/>
                <w:b/>
                <w:bCs/>
              </w:rPr>
            </w:pPr>
            <w:r>
              <w:rPr>
                <w:rFonts w:ascii="Times New Roman CYR" w:eastAsiaTheme="minorHAnsi" w:hAnsi="Times New Roman CYR" w:cs="Times New Roman CYR"/>
                <w:color w:val="000000"/>
                <w:sz w:val="18"/>
                <w:szCs w:val="18"/>
              </w:rPr>
              <w:t>019/2011</w:t>
            </w:r>
          </w:p>
          <w:p w:rsidR="00A74AC1" w:rsidRDefault="00A74AC1" w:rsidP="00C624E0">
            <w:pPr>
              <w:pStyle w:val="2"/>
              <w:ind w:right="-96" w:firstLine="0"/>
              <w:jc w:val="left"/>
              <w:rPr>
                <w:rFonts w:ascii="Times New Roman CYR" w:eastAsiaTheme="minorHAnsi" w:hAnsi="Times New Roman CYR" w:cs="Times New Roman CYR"/>
                <w:color w:val="000000"/>
                <w:sz w:val="18"/>
                <w:szCs w:val="18"/>
              </w:rPr>
            </w:pPr>
            <w:r>
              <w:rPr>
                <w:rFonts w:ascii="Times New Roman CYR" w:eastAsiaTheme="minorHAnsi" w:hAnsi="Times New Roman CYR" w:cs="Times New Roman CYR"/>
                <w:color w:val="000000"/>
                <w:sz w:val="18"/>
                <w:szCs w:val="18"/>
              </w:rPr>
              <w:t>Куртка и полукомбинезон, капюшон, жилет, световозвращающая лента, утепленная ветрозащитная планка.</w:t>
            </w:r>
          </w:p>
          <w:p w:rsidR="00A74AC1" w:rsidRDefault="00A74AC1" w:rsidP="00A74AC1">
            <w:pPr>
              <w:autoSpaceDE w:val="0"/>
              <w:autoSpaceDN w:val="0"/>
              <w:adjustRightInd w:val="0"/>
              <w:rPr>
                <w:rFonts w:ascii="Times New Roman CYR" w:eastAsiaTheme="minorHAnsi" w:hAnsi="Times New Roman CYR" w:cs="Times New Roman CYR"/>
                <w:color w:val="000000"/>
                <w:sz w:val="18"/>
                <w:szCs w:val="18"/>
              </w:rPr>
            </w:pPr>
            <w:r>
              <w:rPr>
                <w:rFonts w:ascii="Times New Roman CYR" w:eastAsiaTheme="minorHAnsi" w:hAnsi="Times New Roman CYR" w:cs="Times New Roman CYR"/>
                <w:color w:val="000000"/>
                <w:sz w:val="18"/>
                <w:szCs w:val="18"/>
              </w:rPr>
              <w:t>Ткань верха: - состав: не менее 35% Хлопок, не более 65% Полиэстер; - отделка: МВО (масловодооталкивающая); - переплетение: саржа 2/1;</w:t>
            </w:r>
          </w:p>
          <w:p w:rsidR="00A74AC1" w:rsidRDefault="00A74AC1" w:rsidP="00A74AC1">
            <w:pPr>
              <w:autoSpaceDE w:val="0"/>
              <w:autoSpaceDN w:val="0"/>
              <w:adjustRightInd w:val="0"/>
              <w:rPr>
                <w:rFonts w:ascii="Times New Roman CYR" w:eastAsiaTheme="minorHAnsi" w:hAnsi="Times New Roman CYR" w:cs="Times New Roman CYR"/>
                <w:color w:val="000000"/>
                <w:sz w:val="18"/>
                <w:szCs w:val="18"/>
              </w:rPr>
            </w:pPr>
            <w:r>
              <w:rPr>
                <w:rFonts w:ascii="Times New Roman CYR" w:eastAsiaTheme="minorHAnsi" w:hAnsi="Times New Roman CYR" w:cs="Times New Roman CYR"/>
                <w:color w:val="000000"/>
                <w:sz w:val="18"/>
                <w:szCs w:val="18"/>
              </w:rPr>
              <w:t>- поверхностная плотность: не менее 250 г/м</w:t>
            </w:r>
            <w:r>
              <w:rPr>
                <w:rFonts w:ascii="Times New Roman CYR" w:eastAsiaTheme="minorHAnsi" w:hAnsi="Times New Roman CYR" w:cs="Times New Roman CYR"/>
                <w:color w:val="000000"/>
                <w:sz w:val="12"/>
                <w:szCs w:val="12"/>
              </w:rPr>
              <w:t xml:space="preserve">2 </w:t>
            </w:r>
            <w:r>
              <w:rPr>
                <w:rFonts w:ascii="Times New Roman CYR" w:eastAsiaTheme="minorHAnsi" w:hAnsi="Times New Roman CYR" w:cs="Times New Roman CYR"/>
                <w:color w:val="000000"/>
                <w:sz w:val="18"/>
                <w:szCs w:val="18"/>
              </w:rPr>
              <w:t>; - разрывная нагрузка: основа/уток не менее 1650/910Н;</w:t>
            </w:r>
          </w:p>
          <w:p w:rsidR="00A74AC1" w:rsidRDefault="00A74AC1" w:rsidP="00A74AC1">
            <w:pPr>
              <w:autoSpaceDE w:val="0"/>
              <w:autoSpaceDN w:val="0"/>
              <w:adjustRightInd w:val="0"/>
              <w:rPr>
                <w:rFonts w:ascii="Times New Roman" w:eastAsiaTheme="minorHAnsi" w:hAnsi="Times New Roman"/>
                <w:color w:val="000000"/>
                <w:sz w:val="18"/>
                <w:szCs w:val="18"/>
              </w:rPr>
            </w:pPr>
            <w:r>
              <w:rPr>
                <w:rFonts w:ascii="Times New Roman CYR" w:eastAsiaTheme="minorHAnsi" w:hAnsi="Times New Roman CYR" w:cs="Times New Roman CYR"/>
                <w:color w:val="000000"/>
                <w:sz w:val="18"/>
                <w:szCs w:val="18"/>
              </w:rPr>
              <w:t xml:space="preserve">- раздирающая нагрузка ткани: основа/уток не менее 69/59 Н; - стойкость к истиранию: не менее 10 000 циклов; - водоотталкивание после 5 стирок не менее: 90 усл.ед., - гигроскопичность </w:t>
            </w:r>
            <w:r>
              <w:rPr>
                <w:rFonts w:ascii="Times New Roman" w:eastAsiaTheme="minorHAnsi" w:hAnsi="Times New Roman"/>
                <w:color w:val="000000"/>
                <w:sz w:val="18"/>
                <w:szCs w:val="18"/>
              </w:rPr>
              <w:t>– 7%;</w:t>
            </w:r>
          </w:p>
          <w:p w:rsidR="00A74AC1" w:rsidRDefault="00A74AC1" w:rsidP="00A74AC1">
            <w:pPr>
              <w:autoSpaceDE w:val="0"/>
              <w:autoSpaceDN w:val="0"/>
              <w:adjustRightInd w:val="0"/>
              <w:rPr>
                <w:rFonts w:ascii="Times New Roman CYR" w:eastAsiaTheme="minorHAnsi" w:hAnsi="Times New Roman CYR" w:cs="Times New Roman CYR"/>
                <w:color w:val="000000"/>
                <w:sz w:val="18"/>
                <w:szCs w:val="18"/>
              </w:rPr>
            </w:pPr>
            <w:r>
              <w:rPr>
                <w:rFonts w:ascii="Times New Roman CYR" w:eastAsiaTheme="minorHAnsi" w:hAnsi="Times New Roman CYR" w:cs="Times New Roman CYR"/>
                <w:color w:val="000000"/>
                <w:sz w:val="18"/>
                <w:szCs w:val="18"/>
              </w:rPr>
              <w:t xml:space="preserve">- усадка после 5 стирок при температуре 60 </w:t>
            </w:r>
            <w:r>
              <w:rPr>
                <w:rFonts w:ascii="Times New Roman CYR" w:eastAsiaTheme="minorHAnsi" w:hAnsi="Times New Roman CYR" w:cs="Times New Roman CYR"/>
                <w:color w:val="000000"/>
                <w:sz w:val="12"/>
                <w:szCs w:val="12"/>
              </w:rPr>
              <w:t>0</w:t>
            </w:r>
            <w:r>
              <w:rPr>
                <w:rFonts w:ascii="Times New Roman CYR" w:eastAsiaTheme="minorHAnsi" w:hAnsi="Times New Roman CYR" w:cs="Times New Roman CYR"/>
                <w:color w:val="000000"/>
                <w:sz w:val="18"/>
                <w:szCs w:val="18"/>
              </w:rPr>
              <w:t>С , основа /уток не более 0,5 / 1,5 %;</w:t>
            </w:r>
          </w:p>
          <w:p w:rsidR="00A74AC1" w:rsidRDefault="00A74AC1" w:rsidP="00A74AC1">
            <w:pPr>
              <w:autoSpaceDE w:val="0"/>
              <w:autoSpaceDN w:val="0"/>
              <w:adjustRightInd w:val="0"/>
              <w:rPr>
                <w:rFonts w:ascii="Times New Roman CYR" w:eastAsiaTheme="minorHAnsi" w:hAnsi="Times New Roman CYR" w:cs="Times New Roman CYR"/>
                <w:color w:val="000000"/>
                <w:sz w:val="18"/>
                <w:szCs w:val="18"/>
              </w:rPr>
            </w:pPr>
            <w:r>
              <w:rPr>
                <w:rFonts w:ascii="Times New Roman CYR" w:eastAsiaTheme="minorHAnsi" w:hAnsi="Times New Roman CYR" w:cs="Times New Roman CYR"/>
                <w:color w:val="000000"/>
                <w:sz w:val="18"/>
                <w:szCs w:val="18"/>
              </w:rPr>
              <w:t xml:space="preserve">- устойчивость окраски к свету не менее 6 баллов; - устойчивость окраски к стирке не менее 5 баллов; - маслооталкивание после 5 стирок: не менее 5 баллов; - наличие санитарно </w:t>
            </w:r>
            <w:r>
              <w:rPr>
                <w:rFonts w:ascii="Times New Roman" w:eastAsiaTheme="minorHAnsi" w:hAnsi="Times New Roman"/>
                <w:color w:val="000000"/>
                <w:sz w:val="18"/>
                <w:szCs w:val="18"/>
              </w:rPr>
              <w:t xml:space="preserve">– </w:t>
            </w:r>
            <w:r>
              <w:rPr>
                <w:rFonts w:ascii="Times New Roman CYR" w:eastAsiaTheme="minorHAnsi" w:hAnsi="Times New Roman CYR" w:cs="Times New Roman CYR"/>
                <w:color w:val="000000"/>
                <w:sz w:val="18"/>
                <w:szCs w:val="18"/>
              </w:rPr>
              <w:t>эпидемиологического заключения, протокола испытания; Наличие световозвращающей полосы шириной 2,5 см.</w:t>
            </w:r>
          </w:p>
          <w:p w:rsidR="00A74AC1" w:rsidRDefault="00A74AC1" w:rsidP="00A74AC1">
            <w:pPr>
              <w:autoSpaceDE w:val="0"/>
              <w:autoSpaceDN w:val="0"/>
              <w:adjustRightInd w:val="0"/>
              <w:rPr>
                <w:rFonts w:ascii="Times New Roman CYR" w:eastAsiaTheme="minorHAnsi" w:hAnsi="Times New Roman CYR" w:cs="Times New Roman CYR"/>
                <w:color w:val="000000"/>
                <w:sz w:val="18"/>
                <w:szCs w:val="18"/>
              </w:rPr>
            </w:pPr>
            <w:r>
              <w:rPr>
                <w:rFonts w:ascii="Times New Roman CYR" w:eastAsiaTheme="minorHAnsi" w:hAnsi="Times New Roman CYR" w:cs="Times New Roman CYR"/>
                <w:color w:val="000000"/>
                <w:sz w:val="18"/>
                <w:szCs w:val="18"/>
              </w:rPr>
              <w:t>Ткань подкладки -полиэфирная ткань плотностью 70 гр/м</w:t>
            </w:r>
            <w:r>
              <w:rPr>
                <w:rFonts w:ascii="Times New Roman CYR" w:eastAsiaTheme="minorHAnsi" w:hAnsi="Times New Roman CYR" w:cs="Times New Roman CYR"/>
                <w:color w:val="000000"/>
                <w:sz w:val="12"/>
                <w:szCs w:val="12"/>
              </w:rPr>
              <w:t>2</w:t>
            </w:r>
            <w:r>
              <w:rPr>
                <w:rFonts w:ascii="Times New Roman CYR" w:eastAsiaTheme="minorHAnsi" w:hAnsi="Times New Roman CYR" w:cs="Times New Roman CYR"/>
                <w:color w:val="000000"/>
                <w:sz w:val="18"/>
                <w:szCs w:val="18"/>
              </w:rPr>
              <w:t xml:space="preserve">, Ткань </w:t>
            </w:r>
            <w:r>
              <w:rPr>
                <w:rFonts w:ascii="Times New Roman" w:eastAsiaTheme="minorHAnsi" w:hAnsi="Times New Roman"/>
                <w:color w:val="000000"/>
                <w:sz w:val="18"/>
                <w:szCs w:val="18"/>
              </w:rPr>
              <w:t xml:space="preserve">– 100% </w:t>
            </w:r>
            <w:r>
              <w:rPr>
                <w:rFonts w:ascii="Times New Roman CYR" w:eastAsiaTheme="minorHAnsi" w:hAnsi="Times New Roman CYR" w:cs="Times New Roman CYR"/>
                <w:color w:val="000000"/>
                <w:sz w:val="18"/>
                <w:szCs w:val="18"/>
              </w:rPr>
              <w:t>Полиэстер.</w:t>
            </w:r>
          </w:p>
          <w:p w:rsidR="00A74AC1" w:rsidRPr="00A74AC1" w:rsidRDefault="00A74AC1" w:rsidP="00A74AC1">
            <w:pPr>
              <w:autoSpaceDE w:val="0"/>
              <w:autoSpaceDN w:val="0"/>
              <w:adjustRightInd w:val="0"/>
              <w:rPr>
                <w:rFonts w:ascii="Times New Roman CYR" w:eastAsiaTheme="minorHAnsi" w:hAnsi="Times New Roman CYR" w:cs="Times New Roman CYR"/>
                <w:color w:val="000000"/>
                <w:sz w:val="18"/>
                <w:szCs w:val="18"/>
              </w:rPr>
            </w:pPr>
            <w:r>
              <w:rPr>
                <w:rFonts w:ascii="Times New Roman CYR" w:eastAsiaTheme="minorHAnsi" w:hAnsi="Times New Roman CYR" w:cs="Times New Roman CYR"/>
                <w:color w:val="000000"/>
                <w:sz w:val="18"/>
                <w:szCs w:val="18"/>
              </w:rPr>
              <w:t>с двумя накладными карманами, спинка удлиненная фигурой линии низа.</w:t>
            </w:r>
          </w:p>
          <w:p w:rsidR="00C849C3" w:rsidRPr="00D001CC" w:rsidRDefault="00C849C3" w:rsidP="0026098D">
            <w:pPr>
              <w:pStyle w:val="2"/>
              <w:ind w:right="-96" w:firstLine="0"/>
              <w:jc w:val="left"/>
              <w:rPr>
                <w:b/>
                <w:sz w:val="22"/>
              </w:rPr>
            </w:pPr>
          </w:p>
        </w:tc>
        <w:tc>
          <w:tcPr>
            <w:tcW w:w="1985" w:type="dxa"/>
          </w:tcPr>
          <w:p w:rsidR="00C849C3" w:rsidRDefault="00C849C3" w:rsidP="00BD7896">
            <w:pPr>
              <w:keepNext/>
              <w:widowControl w:val="0"/>
              <w:tabs>
                <w:tab w:val="left" w:pos="7088"/>
              </w:tabs>
              <w:jc w:val="center"/>
              <w:rPr>
                <w:rFonts w:ascii="Times New Roman" w:eastAsia="Times New Roman" w:hAnsi="Times New Roman"/>
                <w:sz w:val="24"/>
                <w:szCs w:val="24"/>
              </w:rPr>
            </w:pPr>
          </w:p>
          <w:p w:rsidR="00C849C3" w:rsidRDefault="00C849C3" w:rsidP="00BD7896">
            <w:pPr>
              <w:keepNext/>
              <w:widowControl w:val="0"/>
              <w:tabs>
                <w:tab w:val="left" w:pos="7088"/>
              </w:tabs>
              <w:jc w:val="center"/>
              <w:rPr>
                <w:rFonts w:ascii="Times New Roman" w:eastAsia="Times New Roman" w:hAnsi="Times New Roman"/>
                <w:sz w:val="24"/>
                <w:szCs w:val="24"/>
              </w:rPr>
            </w:pPr>
          </w:p>
          <w:p w:rsidR="00C849C3" w:rsidRDefault="00C849C3" w:rsidP="00BD7896">
            <w:pPr>
              <w:keepNext/>
              <w:widowControl w:val="0"/>
              <w:tabs>
                <w:tab w:val="left" w:pos="7088"/>
              </w:tabs>
              <w:jc w:val="center"/>
              <w:rPr>
                <w:rFonts w:ascii="Times New Roman" w:eastAsia="Times New Roman" w:hAnsi="Times New Roman"/>
                <w:sz w:val="24"/>
                <w:szCs w:val="24"/>
              </w:rPr>
            </w:pPr>
          </w:p>
          <w:p w:rsidR="00C849C3" w:rsidRDefault="00C849C3" w:rsidP="00BD7896">
            <w:pPr>
              <w:keepNext/>
              <w:widowControl w:val="0"/>
              <w:tabs>
                <w:tab w:val="left" w:pos="7088"/>
              </w:tabs>
              <w:jc w:val="center"/>
              <w:rPr>
                <w:rFonts w:ascii="Times New Roman" w:eastAsia="Times New Roman" w:hAnsi="Times New Roman"/>
                <w:sz w:val="24"/>
                <w:szCs w:val="24"/>
              </w:rPr>
            </w:pPr>
          </w:p>
          <w:p w:rsidR="00C849C3" w:rsidRDefault="00C849C3" w:rsidP="00BD7896">
            <w:pPr>
              <w:keepNext/>
              <w:widowControl w:val="0"/>
              <w:tabs>
                <w:tab w:val="left" w:pos="7088"/>
              </w:tabs>
              <w:jc w:val="center"/>
              <w:rPr>
                <w:rFonts w:ascii="Times New Roman" w:eastAsia="Times New Roman" w:hAnsi="Times New Roman"/>
                <w:sz w:val="24"/>
                <w:szCs w:val="24"/>
              </w:rPr>
            </w:pPr>
          </w:p>
          <w:p w:rsidR="00C849C3" w:rsidRDefault="00C849C3" w:rsidP="00BD7896">
            <w:pPr>
              <w:keepNext/>
              <w:widowControl w:val="0"/>
              <w:tabs>
                <w:tab w:val="left" w:pos="7088"/>
              </w:tabs>
              <w:jc w:val="center"/>
              <w:rPr>
                <w:rFonts w:ascii="Times New Roman" w:eastAsia="Times New Roman" w:hAnsi="Times New Roman"/>
                <w:sz w:val="24"/>
                <w:szCs w:val="24"/>
              </w:rPr>
            </w:pPr>
          </w:p>
          <w:p w:rsidR="00C849C3" w:rsidRDefault="00C849C3" w:rsidP="00BD7896">
            <w:pPr>
              <w:keepNext/>
              <w:widowControl w:val="0"/>
              <w:tabs>
                <w:tab w:val="left" w:pos="7088"/>
              </w:tabs>
              <w:jc w:val="center"/>
              <w:rPr>
                <w:rFonts w:ascii="Times New Roman" w:eastAsia="Times New Roman" w:hAnsi="Times New Roman"/>
                <w:sz w:val="24"/>
                <w:szCs w:val="24"/>
              </w:rPr>
            </w:pPr>
          </w:p>
          <w:p w:rsidR="00F763F4" w:rsidRDefault="00F763F4" w:rsidP="00BD7896">
            <w:pPr>
              <w:keepNext/>
              <w:widowControl w:val="0"/>
              <w:tabs>
                <w:tab w:val="left" w:pos="7088"/>
              </w:tabs>
              <w:jc w:val="center"/>
              <w:rPr>
                <w:rFonts w:ascii="Times New Roman" w:eastAsia="Times New Roman" w:hAnsi="Times New Roman"/>
                <w:sz w:val="24"/>
                <w:szCs w:val="24"/>
              </w:rPr>
            </w:pPr>
          </w:p>
          <w:p w:rsidR="00F763F4" w:rsidRDefault="00F763F4" w:rsidP="00BD7896">
            <w:pPr>
              <w:keepNext/>
              <w:widowControl w:val="0"/>
              <w:tabs>
                <w:tab w:val="left" w:pos="7088"/>
              </w:tabs>
              <w:jc w:val="center"/>
              <w:rPr>
                <w:rFonts w:ascii="Times New Roman" w:eastAsia="Times New Roman" w:hAnsi="Times New Roman"/>
                <w:sz w:val="24"/>
                <w:szCs w:val="24"/>
              </w:rPr>
            </w:pPr>
          </w:p>
          <w:p w:rsidR="0099379C" w:rsidRDefault="0099379C" w:rsidP="00BD7896">
            <w:pPr>
              <w:keepNext/>
              <w:widowControl w:val="0"/>
              <w:tabs>
                <w:tab w:val="left" w:pos="7088"/>
              </w:tabs>
              <w:jc w:val="center"/>
              <w:rPr>
                <w:rFonts w:ascii="Times New Roman" w:eastAsia="Times New Roman" w:hAnsi="Times New Roman"/>
                <w:sz w:val="24"/>
                <w:szCs w:val="24"/>
              </w:rPr>
            </w:pPr>
          </w:p>
          <w:p w:rsidR="00C849C3" w:rsidRDefault="00C849C3" w:rsidP="00BD7896">
            <w:pPr>
              <w:keepNext/>
              <w:widowControl w:val="0"/>
              <w:tabs>
                <w:tab w:val="left" w:pos="7088"/>
              </w:tabs>
              <w:jc w:val="center"/>
              <w:rPr>
                <w:rFonts w:ascii="Times New Roman" w:eastAsia="Times New Roman" w:hAnsi="Times New Roman"/>
                <w:sz w:val="24"/>
                <w:szCs w:val="24"/>
              </w:rPr>
            </w:pPr>
          </w:p>
          <w:p w:rsidR="00F763F4" w:rsidRDefault="00F763F4" w:rsidP="00C849C3">
            <w:pPr>
              <w:keepNext/>
              <w:widowControl w:val="0"/>
              <w:tabs>
                <w:tab w:val="left" w:pos="7088"/>
              </w:tabs>
              <w:rPr>
                <w:rFonts w:ascii="Times New Roman" w:eastAsia="Times New Roman" w:hAnsi="Times New Roman"/>
                <w:sz w:val="24"/>
                <w:szCs w:val="24"/>
              </w:rPr>
            </w:pPr>
          </w:p>
          <w:p w:rsidR="00C849C3" w:rsidRDefault="00C849C3" w:rsidP="00BD7896">
            <w:pPr>
              <w:keepNext/>
              <w:widowControl w:val="0"/>
              <w:tabs>
                <w:tab w:val="left" w:pos="7088"/>
              </w:tabs>
              <w:jc w:val="center"/>
              <w:rPr>
                <w:rFonts w:ascii="Times New Roman" w:eastAsia="Times New Roman" w:hAnsi="Times New Roman"/>
                <w:sz w:val="24"/>
                <w:szCs w:val="24"/>
              </w:rPr>
            </w:pPr>
            <w:r>
              <w:rPr>
                <w:rFonts w:ascii="Times New Roman" w:eastAsia="Times New Roman" w:hAnsi="Times New Roman"/>
                <w:sz w:val="24"/>
                <w:szCs w:val="24"/>
              </w:rPr>
              <w:t>158-164/44-46</w:t>
            </w:r>
          </w:p>
          <w:p w:rsidR="00C849C3" w:rsidRDefault="00C849C3" w:rsidP="00BD7896">
            <w:pPr>
              <w:keepNext/>
              <w:widowControl w:val="0"/>
              <w:tabs>
                <w:tab w:val="left" w:pos="7088"/>
              </w:tabs>
              <w:jc w:val="center"/>
              <w:rPr>
                <w:rFonts w:ascii="Times New Roman" w:eastAsia="Times New Roman" w:hAnsi="Times New Roman"/>
                <w:sz w:val="24"/>
                <w:szCs w:val="24"/>
              </w:rPr>
            </w:pPr>
            <w:r>
              <w:rPr>
                <w:rFonts w:ascii="Times New Roman" w:eastAsia="Times New Roman" w:hAnsi="Times New Roman"/>
                <w:sz w:val="24"/>
                <w:szCs w:val="24"/>
              </w:rPr>
              <w:t>158-164/48-50</w:t>
            </w:r>
          </w:p>
          <w:p w:rsidR="00C849C3" w:rsidRDefault="00C849C3" w:rsidP="00BD7896">
            <w:pPr>
              <w:keepNext/>
              <w:widowControl w:val="0"/>
              <w:tabs>
                <w:tab w:val="left" w:pos="7088"/>
              </w:tabs>
              <w:jc w:val="center"/>
              <w:rPr>
                <w:rFonts w:ascii="Times New Roman" w:eastAsia="Times New Roman" w:hAnsi="Times New Roman"/>
                <w:sz w:val="24"/>
                <w:szCs w:val="24"/>
              </w:rPr>
            </w:pPr>
            <w:r>
              <w:rPr>
                <w:rFonts w:ascii="Times New Roman" w:eastAsia="Times New Roman" w:hAnsi="Times New Roman"/>
                <w:sz w:val="24"/>
                <w:szCs w:val="24"/>
              </w:rPr>
              <w:t>158-164/52-54</w:t>
            </w:r>
          </w:p>
          <w:p w:rsidR="00C849C3" w:rsidRDefault="00C849C3" w:rsidP="00BD7896">
            <w:pPr>
              <w:keepNext/>
              <w:widowControl w:val="0"/>
              <w:tabs>
                <w:tab w:val="left" w:pos="7088"/>
              </w:tabs>
              <w:jc w:val="center"/>
              <w:rPr>
                <w:rFonts w:ascii="Times New Roman" w:eastAsia="Times New Roman" w:hAnsi="Times New Roman"/>
                <w:sz w:val="24"/>
                <w:szCs w:val="24"/>
              </w:rPr>
            </w:pPr>
            <w:r>
              <w:rPr>
                <w:rFonts w:ascii="Times New Roman" w:eastAsia="Times New Roman" w:hAnsi="Times New Roman"/>
                <w:sz w:val="24"/>
                <w:szCs w:val="24"/>
              </w:rPr>
              <w:t>170-176/44-46</w:t>
            </w:r>
          </w:p>
          <w:p w:rsidR="00C849C3" w:rsidRDefault="00C849C3" w:rsidP="00BD7896">
            <w:pPr>
              <w:keepNext/>
              <w:widowControl w:val="0"/>
              <w:tabs>
                <w:tab w:val="left" w:pos="7088"/>
              </w:tabs>
              <w:jc w:val="center"/>
              <w:rPr>
                <w:rFonts w:ascii="Times New Roman" w:eastAsia="Times New Roman" w:hAnsi="Times New Roman"/>
                <w:sz w:val="24"/>
                <w:szCs w:val="24"/>
              </w:rPr>
            </w:pPr>
            <w:r>
              <w:rPr>
                <w:rFonts w:ascii="Times New Roman" w:eastAsia="Times New Roman" w:hAnsi="Times New Roman"/>
                <w:sz w:val="24"/>
                <w:szCs w:val="24"/>
              </w:rPr>
              <w:t>170-176/48-50</w:t>
            </w:r>
          </w:p>
          <w:p w:rsidR="00C849C3" w:rsidRDefault="00C849C3" w:rsidP="00BD7896">
            <w:pPr>
              <w:keepNext/>
              <w:widowControl w:val="0"/>
              <w:tabs>
                <w:tab w:val="left" w:pos="7088"/>
              </w:tabs>
              <w:jc w:val="center"/>
              <w:rPr>
                <w:rFonts w:ascii="Times New Roman" w:eastAsia="Times New Roman" w:hAnsi="Times New Roman"/>
                <w:sz w:val="24"/>
                <w:szCs w:val="24"/>
              </w:rPr>
            </w:pPr>
            <w:r>
              <w:rPr>
                <w:rFonts w:ascii="Times New Roman" w:eastAsia="Times New Roman" w:hAnsi="Times New Roman"/>
                <w:sz w:val="24"/>
                <w:szCs w:val="24"/>
              </w:rPr>
              <w:t>170-176/52-54</w:t>
            </w:r>
          </w:p>
          <w:p w:rsidR="00C849C3" w:rsidRDefault="00C849C3" w:rsidP="00BD7896">
            <w:pPr>
              <w:keepNext/>
              <w:widowControl w:val="0"/>
              <w:tabs>
                <w:tab w:val="left" w:pos="7088"/>
              </w:tabs>
              <w:jc w:val="center"/>
              <w:rPr>
                <w:rFonts w:ascii="Times New Roman" w:eastAsia="Times New Roman" w:hAnsi="Times New Roman"/>
                <w:sz w:val="24"/>
                <w:szCs w:val="24"/>
              </w:rPr>
            </w:pPr>
            <w:r>
              <w:rPr>
                <w:rFonts w:ascii="Times New Roman" w:eastAsia="Times New Roman" w:hAnsi="Times New Roman"/>
                <w:sz w:val="24"/>
                <w:szCs w:val="24"/>
              </w:rPr>
              <w:t>170-176/56-58</w:t>
            </w:r>
          </w:p>
          <w:p w:rsidR="00C849C3" w:rsidRDefault="00C849C3" w:rsidP="00BD7896">
            <w:pPr>
              <w:keepNext/>
              <w:widowControl w:val="0"/>
              <w:tabs>
                <w:tab w:val="left" w:pos="7088"/>
              </w:tabs>
              <w:jc w:val="center"/>
              <w:rPr>
                <w:rFonts w:ascii="Times New Roman" w:eastAsia="Times New Roman" w:hAnsi="Times New Roman"/>
                <w:sz w:val="24"/>
                <w:szCs w:val="24"/>
              </w:rPr>
            </w:pPr>
            <w:r>
              <w:rPr>
                <w:rFonts w:ascii="Times New Roman" w:eastAsia="Times New Roman" w:hAnsi="Times New Roman"/>
                <w:sz w:val="24"/>
                <w:szCs w:val="24"/>
              </w:rPr>
              <w:t>170-176/60-62</w:t>
            </w:r>
          </w:p>
          <w:p w:rsidR="0099379C" w:rsidRDefault="0099379C" w:rsidP="00BD7896">
            <w:pPr>
              <w:keepNext/>
              <w:widowControl w:val="0"/>
              <w:tabs>
                <w:tab w:val="left" w:pos="7088"/>
              </w:tabs>
              <w:jc w:val="center"/>
              <w:rPr>
                <w:rFonts w:ascii="Times New Roman" w:eastAsia="Times New Roman" w:hAnsi="Times New Roman"/>
                <w:sz w:val="24"/>
                <w:szCs w:val="24"/>
              </w:rPr>
            </w:pPr>
            <w:r>
              <w:rPr>
                <w:rFonts w:ascii="Times New Roman" w:eastAsia="Times New Roman" w:hAnsi="Times New Roman"/>
                <w:sz w:val="24"/>
                <w:szCs w:val="24"/>
              </w:rPr>
              <w:t>170-176/64-66</w:t>
            </w:r>
          </w:p>
          <w:p w:rsidR="00C849C3" w:rsidRDefault="00C849C3" w:rsidP="00BD7896">
            <w:pPr>
              <w:keepNext/>
              <w:widowControl w:val="0"/>
              <w:tabs>
                <w:tab w:val="left" w:pos="7088"/>
              </w:tabs>
              <w:jc w:val="center"/>
              <w:rPr>
                <w:rFonts w:ascii="Times New Roman" w:eastAsia="Times New Roman" w:hAnsi="Times New Roman"/>
                <w:sz w:val="24"/>
                <w:szCs w:val="24"/>
              </w:rPr>
            </w:pPr>
            <w:r>
              <w:rPr>
                <w:rFonts w:ascii="Times New Roman" w:eastAsia="Times New Roman" w:hAnsi="Times New Roman"/>
                <w:sz w:val="24"/>
                <w:szCs w:val="24"/>
              </w:rPr>
              <w:t>182-188/48-50</w:t>
            </w:r>
          </w:p>
          <w:p w:rsidR="00C849C3" w:rsidRDefault="00C849C3" w:rsidP="00BD7896">
            <w:pPr>
              <w:keepNext/>
              <w:widowControl w:val="0"/>
              <w:tabs>
                <w:tab w:val="left" w:pos="7088"/>
              </w:tabs>
              <w:jc w:val="center"/>
              <w:rPr>
                <w:rFonts w:ascii="Times New Roman" w:eastAsia="Times New Roman" w:hAnsi="Times New Roman"/>
                <w:sz w:val="24"/>
                <w:szCs w:val="24"/>
              </w:rPr>
            </w:pPr>
            <w:r>
              <w:rPr>
                <w:rFonts w:ascii="Times New Roman" w:eastAsia="Times New Roman" w:hAnsi="Times New Roman"/>
                <w:sz w:val="24"/>
                <w:szCs w:val="24"/>
              </w:rPr>
              <w:t>182-188/52-54</w:t>
            </w:r>
          </w:p>
          <w:p w:rsidR="00C849C3" w:rsidRDefault="00C849C3" w:rsidP="00BD7896">
            <w:pPr>
              <w:keepNext/>
              <w:widowControl w:val="0"/>
              <w:tabs>
                <w:tab w:val="left" w:pos="7088"/>
              </w:tabs>
              <w:rPr>
                <w:rFonts w:ascii="Times New Roman" w:eastAsia="Times New Roman" w:hAnsi="Times New Roman"/>
                <w:sz w:val="24"/>
                <w:szCs w:val="24"/>
              </w:rPr>
            </w:pPr>
            <w:r>
              <w:rPr>
                <w:rFonts w:ascii="Times New Roman" w:eastAsia="Times New Roman" w:hAnsi="Times New Roman"/>
                <w:sz w:val="24"/>
                <w:szCs w:val="24"/>
              </w:rPr>
              <w:t xml:space="preserve">   182-188/60-62</w:t>
            </w:r>
          </w:p>
        </w:tc>
        <w:tc>
          <w:tcPr>
            <w:tcW w:w="2268" w:type="dxa"/>
            <w:vAlign w:val="center"/>
          </w:tcPr>
          <w:p w:rsidR="00F763F4" w:rsidRPr="00481782" w:rsidRDefault="00F763F4" w:rsidP="00BD7896">
            <w:pPr>
              <w:keepNext/>
              <w:widowControl w:val="0"/>
              <w:tabs>
                <w:tab w:val="left" w:pos="7088"/>
              </w:tabs>
              <w:rPr>
                <w:rFonts w:ascii="Times New Roman" w:eastAsia="Times New Roman" w:hAnsi="Times New Roman"/>
                <w:sz w:val="24"/>
                <w:szCs w:val="24"/>
              </w:rPr>
            </w:pPr>
          </w:p>
          <w:p w:rsidR="00C849C3" w:rsidRPr="00481782" w:rsidRDefault="001822BE" w:rsidP="00BD7896">
            <w:pPr>
              <w:keepNext/>
              <w:widowControl w:val="0"/>
              <w:tabs>
                <w:tab w:val="left" w:pos="7088"/>
              </w:tabs>
              <w:rPr>
                <w:rFonts w:ascii="Times New Roman" w:eastAsia="Times New Roman" w:hAnsi="Times New Roman"/>
                <w:sz w:val="24"/>
                <w:szCs w:val="24"/>
              </w:rPr>
            </w:pPr>
            <w:r w:rsidRPr="00481782">
              <w:rPr>
                <w:rFonts w:ascii="Times New Roman" w:eastAsia="Times New Roman" w:hAnsi="Times New Roman"/>
                <w:sz w:val="24"/>
                <w:szCs w:val="24"/>
              </w:rPr>
              <w:t>3</w:t>
            </w:r>
          </w:p>
          <w:p w:rsidR="00C849C3" w:rsidRPr="00481782" w:rsidRDefault="001822BE" w:rsidP="00BD7896">
            <w:pPr>
              <w:keepNext/>
              <w:widowControl w:val="0"/>
              <w:tabs>
                <w:tab w:val="left" w:pos="7088"/>
              </w:tabs>
              <w:rPr>
                <w:rFonts w:ascii="Times New Roman" w:eastAsia="Times New Roman" w:hAnsi="Times New Roman"/>
                <w:sz w:val="24"/>
                <w:szCs w:val="24"/>
              </w:rPr>
            </w:pPr>
            <w:r w:rsidRPr="00481782">
              <w:rPr>
                <w:rFonts w:ascii="Times New Roman" w:eastAsia="Times New Roman" w:hAnsi="Times New Roman"/>
                <w:sz w:val="24"/>
                <w:szCs w:val="24"/>
              </w:rPr>
              <w:t>6</w:t>
            </w:r>
          </w:p>
          <w:p w:rsidR="00C849C3" w:rsidRPr="00481782" w:rsidRDefault="00C849C3" w:rsidP="00BD7896">
            <w:pPr>
              <w:keepNext/>
              <w:widowControl w:val="0"/>
              <w:tabs>
                <w:tab w:val="left" w:pos="7088"/>
              </w:tabs>
              <w:rPr>
                <w:rFonts w:ascii="Times New Roman" w:eastAsia="Times New Roman" w:hAnsi="Times New Roman"/>
                <w:sz w:val="24"/>
                <w:szCs w:val="24"/>
              </w:rPr>
            </w:pPr>
            <w:r w:rsidRPr="00481782">
              <w:rPr>
                <w:rFonts w:ascii="Times New Roman" w:eastAsia="Times New Roman" w:hAnsi="Times New Roman"/>
                <w:sz w:val="24"/>
                <w:szCs w:val="24"/>
              </w:rPr>
              <w:t>1</w:t>
            </w:r>
          </w:p>
          <w:p w:rsidR="00C849C3" w:rsidRPr="00481782" w:rsidRDefault="0099379C" w:rsidP="00BD7896">
            <w:pPr>
              <w:keepNext/>
              <w:widowControl w:val="0"/>
              <w:tabs>
                <w:tab w:val="left" w:pos="7088"/>
              </w:tabs>
              <w:rPr>
                <w:rFonts w:ascii="Times New Roman" w:eastAsia="Times New Roman" w:hAnsi="Times New Roman"/>
                <w:sz w:val="24"/>
                <w:szCs w:val="24"/>
              </w:rPr>
            </w:pPr>
            <w:r w:rsidRPr="00481782">
              <w:rPr>
                <w:rFonts w:ascii="Times New Roman" w:eastAsia="Times New Roman" w:hAnsi="Times New Roman"/>
                <w:sz w:val="24"/>
                <w:szCs w:val="24"/>
              </w:rPr>
              <w:t>5</w:t>
            </w:r>
          </w:p>
          <w:p w:rsidR="00C849C3" w:rsidRPr="00481782" w:rsidRDefault="0099379C" w:rsidP="00BD7896">
            <w:pPr>
              <w:keepNext/>
              <w:widowControl w:val="0"/>
              <w:tabs>
                <w:tab w:val="left" w:pos="7088"/>
              </w:tabs>
              <w:rPr>
                <w:rFonts w:ascii="Times New Roman" w:eastAsia="Times New Roman" w:hAnsi="Times New Roman"/>
                <w:sz w:val="24"/>
                <w:szCs w:val="24"/>
              </w:rPr>
            </w:pPr>
            <w:r w:rsidRPr="00481782">
              <w:rPr>
                <w:rFonts w:ascii="Times New Roman" w:eastAsia="Times New Roman" w:hAnsi="Times New Roman"/>
                <w:sz w:val="24"/>
                <w:szCs w:val="24"/>
              </w:rPr>
              <w:t>1</w:t>
            </w:r>
            <w:r w:rsidR="006340D3">
              <w:rPr>
                <w:rFonts w:ascii="Times New Roman" w:eastAsia="Times New Roman" w:hAnsi="Times New Roman"/>
                <w:sz w:val="24"/>
                <w:szCs w:val="24"/>
              </w:rPr>
              <w:t>7</w:t>
            </w:r>
          </w:p>
          <w:p w:rsidR="00C849C3" w:rsidRPr="00481782" w:rsidRDefault="00481782" w:rsidP="00BD7896">
            <w:pPr>
              <w:keepNext/>
              <w:widowControl w:val="0"/>
              <w:tabs>
                <w:tab w:val="left" w:pos="7088"/>
              </w:tabs>
              <w:rPr>
                <w:rFonts w:ascii="Times New Roman" w:eastAsia="Times New Roman" w:hAnsi="Times New Roman"/>
                <w:sz w:val="24"/>
                <w:szCs w:val="24"/>
              </w:rPr>
            </w:pPr>
            <w:r w:rsidRPr="00481782">
              <w:rPr>
                <w:rFonts w:ascii="Times New Roman" w:eastAsia="Times New Roman" w:hAnsi="Times New Roman"/>
                <w:sz w:val="24"/>
                <w:szCs w:val="24"/>
              </w:rPr>
              <w:t>12</w:t>
            </w:r>
          </w:p>
          <w:p w:rsidR="00C849C3" w:rsidRPr="00481782" w:rsidRDefault="0099379C" w:rsidP="00BD7896">
            <w:pPr>
              <w:keepNext/>
              <w:widowControl w:val="0"/>
              <w:tabs>
                <w:tab w:val="left" w:pos="7088"/>
              </w:tabs>
              <w:rPr>
                <w:rFonts w:ascii="Times New Roman" w:eastAsia="Times New Roman" w:hAnsi="Times New Roman"/>
                <w:sz w:val="24"/>
                <w:szCs w:val="24"/>
              </w:rPr>
            </w:pPr>
            <w:r w:rsidRPr="00481782">
              <w:rPr>
                <w:rFonts w:ascii="Times New Roman" w:eastAsia="Times New Roman" w:hAnsi="Times New Roman"/>
                <w:sz w:val="24"/>
                <w:szCs w:val="24"/>
              </w:rPr>
              <w:t>5</w:t>
            </w:r>
          </w:p>
          <w:p w:rsidR="00C849C3" w:rsidRPr="00481782" w:rsidRDefault="0099379C" w:rsidP="00BD7896">
            <w:pPr>
              <w:keepNext/>
              <w:widowControl w:val="0"/>
              <w:tabs>
                <w:tab w:val="left" w:pos="7088"/>
              </w:tabs>
              <w:rPr>
                <w:rFonts w:ascii="Times New Roman" w:eastAsia="Times New Roman" w:hAnsi="Times New Roman"/>
                <w:sz w:val="24"/>
                <w:szCs w:val="24"/>
              </w:rPr>
            </w:pPr>
            <w:r w:rsidRPr="00481782">
              <w:rPr>
                <w:rFonts w:ascii="Times New Roman" w:eastAsia="Times New Roman" w:hAnsi="Times New Roman"/>
                <w:sz w:val="24"/>
                <w:szCs w:val="24"/>
              </w:rPr>
              <w:t>3</w:t>
            </w:r>
          </w:p>
          <w:p w:rsidR="0099379C" w:rsidRPr="00481782" w:rsidRDefault="0099379C" w:rsidP="00BD7896">
            <w:pPr>
              <w:keepNext/>
              <w:widowControl w:val="0"/>
              <w:tabs>
                <w:tab w:val="left" w:pos="7088"/>
              </w:tabs>
              <w:rPr>
                <w:rFonts w:ascii="Times New Roman" w:eastAsia="Times New Roman" w:hAnsi="Times New Roman"/>
                <w:sz w:val="24"/>
                <w:szCs w:val="24"/>
              </w:rPr>
            </w:pPr>
            <w:r w:rsidRPr="00481782">
              <w:rPr>
                <w:rFonts w:ascii="Times New Roman" w:eastAsia="Times New Roman" w:hAnsi="Times New Roman"/>
                <w:sz w:val="24"/>
                <w:szCs w:val="24"/>
              </w:rPr>
              <w:t>1</w:t>
            </w:r>
          </w:p>
          <w:p w:rsidR="00C849C3" w:rsidRPr="00481782" w:rsidRDefault="0099379C" w:rsidP="00BD7896">
            <w:pPr>
              <w:keepNext/>
              <w:widowControl w:val="0"/>
              <w:tabs>
                <w:tab w:val="left" w:pos="7088"/>
              </w:tabs>
              <w:rPr>
                <w:rFonts w:ascii="Times New Roman" w:eastAsia="Times New Roman" w:hAnsi="Times New Roman"/>
                <w:sz w:val="24"/>
                <w:szCs w:val="24"/>
              </w:rPr>
            </w:pPr>
            <w:r w:rsidRPr="00481782">
              <w:rPr>
                <w:rFonts w:ascii="Times New Roman" w:eastAsia="Times New Roman" w:hAnsi="Times New Roman"/>
                <w:sz w:val="24"/>
                <w:szCs w:val="24"/>
              </w:rPr>
              <w:t>2</w:t>
            </w:r>
          </w:p>
          <w:p w:rsidR="00C849C3" w:rsidRPr="00481782" w:rsidRDefault="0099379C" w:rsidP="00BD7896">
            <w:pPr>
              <w:keepNext/>
              <w:widowControl w:val="0"/>
              <w:tabs>
                <w:tab w:val="left" w:pos="7088"/>
              </w:tabs>
              <w:rPr>
                <w:rFonts w:ascii="Times New Roman" w:eastAsia="Times New Roman" w:hAnsi="Times New Roman"/>
                <w:sz w:val="24"/>
                <w:szCs w:val="24"/>
              </w:rPr>
            </w:pPr>
            <w:r w:rsidRPr="00481782">
              <w:rPr>
                <w:rFonts w:ascii="Times New Roman" w:eastAsia="Times New Roman" w:hAnsi="Times New Roman"/>
                <w:sz w:val="24"/>
                <w:szCs w:val="24"/>
              </w:rPr>
              <w:t>10</w:t>
            </w:r>
          </w:p>
          <w:p w:rsidR="00C849C3" w:rsidRPr="00481782" w:rsidRDefault="0099379C" w:rsidP="00BD7896">
            <w:pPr>
              <w:keepNext/>
              <w:widowControl w:val="0"/>
              <w:tabs>
                <w:tab w:val="left" w:pos="7088"/>
              </w:tabs>
              <w:rPr>
                <w:rFonts w:ascii="Times New Roman" w:eastAsia="Times New Roman" w:hAnsi="Times New Roman"/>
                <w:sz w:val="24"/>
                <w:szCs w:val="24"/>
              </w:rPr>
            </w:pPr>
            <w:r w:rsidRPr="00481782">
              <w:rPr>
                <w:rFonts w:ascii="Times New Roman" w:eastAsia="Times New Roman" w:hAnsi="Times New Roman"/>
                <w:sz w:val="24"/>
                <w:szCs w:val="24"/>
              </w:rPr>
              <w:t>1</w:t>
            </w:r>
          </w:p>
          <w:p w:rsidR="00C849C3" w:rsidRPr="00481782" w:rsidRDefault="00C849C3" w:rsidP="00BD7896">
            <w:pPr>
              <w:keepNext/>
              <w:widowControl w:val="0"/>
              <w:tabs>
                <w:tab w:val="left" w:pos="7088"/>
              </w:tabs>
              <w:rPr>
                <w:rFonts w:ascii="Times New Roman" w:eastAsia="Times New Roman" w:hAnsi="Times New Roman"/>
                <w:sz w:val="24"/>
                <w:szCs w:val="24"/>
              </w:rPr>
            </w:pPr>
          </w:p>
          <w:p w:rsidR="00C849C3" w:rsidRPr="00481782" w:rsidRDefault="00C849C3" w:rsidP="00F763F4">
            <w:pPr>
              <w:keepNext/>
              <w:widowControl w:val="0"/>
              <w:tabs>
                <w:tab w:val="left" w:pos="7088"/>
              </w:tabs>
              <w:rPr>
                <w:rFonts w:ascii="Times New Roman" w:eastAsia="Times New Roman" w:hAnsi="Times New Roman"/>
                <w:sz w:val="24"/>
                <w:szCs w:val="24"/>
              </w:rPr>
            </w:pPr>
          </w:p>
        </w:tc>
        <w:tc>
          <w:tcPr>
            <w:tcW w:w="1417" w:type="dxa"/>
            <w:textDirection w:val="btLr"/>
            <w:vAlign w:val="center"/>
          </w:tcPr>
          <w:p w:rsidR="00C849C3" w:rsidRPr="00F85055" w:rsidRDefault="00ED1EB9" w:rsidP="00F524E8">
            <w:pPr>
              <w:keepNext/>
              <w:widowControl w:val="0"/>
              <w:tabs>
                <w:tab w:val="left" w:pos="7088"/>
              </w:tabs>
              <w:ind w:left="113" w:right="113"/>
              <w:jc w:val="center"/>
              <w:rPr>
                <w:rFonts w:ascii="Times New Roman" w:eastAsia="Times New Roman" w:hAnsi="Times New Roman"/>
                <w:sz w:val="24"/>
                <w:szCs w:val="24"/>
              </w:rPr>
            </w:pPr>
            <w:r>
              <w:rPr>
                <w:rFonts w:ascii="Times New Roman" w:eastAsia="Times New Roman" w:hAnsi="Times New Roman"/>
                <w:sz w:val="24"/>
                <w:szCs w:val="24"/>
              </w:rPr>
              <w:t>4493,37</w:t>
            </w:r>
          </w:p>
        </w:tc>
        <w:tc>
          <w:tcPr>
            <w:tcW w:w="1276" w:type="dxa"/>
            <w:textDirection w:val="btLr"/>
            <w:vAlign w:val="center"/>
          </w:tcPr>
          <w:p w:rsidR="00C849C3" w:rsidRPr="00F85055" w:rsidRDefault="006340D3" w:rsidP="00F524E8">
            <w:pPr>
              <w:ind w:left="113" w:right="113"/>
              <w:jc w:val="center"/>
              <w:rPr>
                <w:rFonts w:ascii="Times New Roman" w:hAnsi="Times New Roman"/>
                <w:sz w:val="24"/>
                <w:szCs w:val="24"/>
              </w:rPr>
            </w:pPr>
            <w:r w:rsidRPr="006340D3">
              <w:rPr>
                <w:rFonts w:eastAsiaTheme="minorHAnsi" w:cs="Calibri"/>
                <w:color w:val="000000"/>
                <w:sz w:val="24"/>
              </w:rPr>
              <w:t>296562,42</w:t>
            </w:r>
          </w:p>
        </w:tc>
      </w:tr>
      <w:tr w:rsidR="00A74AC1" w:rsidTr="00C849C3">
        <w:trPr>
          <w:cantSplit/>
          <w:trHeight w:val="1134"/>
        </w:trPr>
        <w:tc>
          <w:tcPr>
            <w:tcW w:w="534" w:type="dxa"/>
            <w:vAlign w:val="center"/>
          </w:tcPr>
          <w:p w:rsidR="00A74AC1" w:rsidRPr="00A13A4D" w:rsidRDefault="00A74AC1" w:rsidP="0046607C">
            <w:pPr>
              <w:jc w:val="center"/>
              <w:rPr>
                <w:rFonts w:ascii="Times New Roman" w:hAnsi="Times New Roman"/>
                <w:b/>
                <w:sz w:val="24"/>
                <w:szCs w:val="24"/>
              </w:rPr>
            </w:pPr>
          </w:p>
        </w:tc>
        <w:tc>
          <w:tcPr>
            <w:tcW w:w="850" w:type="dxa"/>
            <w:textDirection w:val="btLr"/>
          </w:tcPr>
          <w:p w:rsidR="00A74AC1" w:rsidRPr="00A13A4D" w:rsidRDefault="00A74AC1" w:rsidP="0046607C">
            <w:pPr>
              <w:keepNext/>
              <w:widowControl w:val="0"/>
              <w:tabs>
                <w:tab w:val="left" w:pos="7088"/>
              </w:tabs>
              <w:ind w:left="113" w:right="113"/>
              <w:jc w:val="center"/>
              <w:rPr>
                <w:rFonts w:ascii="Times New Roman" w:hAnsi="Times New Roman"/>
                <w:sz w:val="24"/>
                <w:szCs w:val="24"/>
              </w:rPr>
            </w:pPr>
          </w:p>
        </w:tc>
        <w:tc>
          <w:tcPr>
            <w:tcW w:w="3402" w:type="dxa"/>
            <w:textDirection w:val="btLr"/>
            <w:vAlign w:val="center"/>
          </w:tcPr>
          <w:p w:rsidR="00A74AC1" w:rsidRDefault="00A74AC1" w:rsidP="0046607C">
            <w:pPr>
              <w:keepNext/>
              <w:widowControl w:val="0"/>
              <w:tabs>
                <w:tab w:val="left" w:pos="7088"/>
              </w:tabs>
              <w:ind w:left="113" w:right="113"/>
              <w:jc w:val="center"/>
              <w:rPr>
                <w:rFonts w:ascii="Times New Roman CYR" w:eastAsiaTheme="minorHAnsi" w:hAnsi="Times New Roman CYR" w:cs="Times New Roman CYR"/>
                <w:color w:val="000000"/>
                <w:sz w:val="18"/>
                <w:szCs w:val="18"/>
              </w:rPr>
            </w:pPr>
          </w:p>
        </w:tc>
        <w:tc>
          <w:tcPr>
            <w:tcW w:w="3260" w:type="dxa"/>
          </w:tcPr>
          <w:p w:rsidR="00A74AC1" w:rsidRDefault="00A74AC1" w:rsidP="00A74AC1">
            <w:pPr>
              <w:autoSpaceDE w:val="0"/>
              <w:autoSpaceDN w:val="0"/>
              <w:adjustRightInd w:val="0"/>
              <w:rPr>
                <w:rFonts w:ascii="Times New Roman CYR" w:eastAsiaTheme="minorHAnsi" w:hAnsi="Times New Roman CYR" w:cs="Times New Roman CYR"/>
                <w:color w:val="000000"/>
                <w:sz w:val="18"/>
                <w:szCs w:val="18"/>
              </w:rPr>
            </w:pPr>
            <w:r>
              <w:rPr>
                <w:rFonts w:ascii="Times New Roman CYR" w:eastAsiaTheme="minorHAnsi" w:hAnsi="Times New Roman CYR" w:cs="Times New Roman CYR"/>
                <w:i/>
                <w:iCs/>
                <w:color w:val="000000"/>
                <w:sz w:val="18"/>
                <w:szCs w:val="18"/>
              </w:rPr>
              <w:t xml:space="preserve">Дополнительно: </w:t>
            </w:r>
            <w:r>
              <w:rPr>
                <w:rFonts w:ascii="Times New Roman CYR" w:eastAsiaTheme="minorHAnsi" w:hAnsi="Times New Roman CYR" w:cs="Times New Roman CYR"/>
                <w:color w:val="000000"/>
                <w:sz w:val="18"/>
                <w:szCs w:val="18"/>
              </w:rPr>
              <w:t>Жилет прямого силуэта с теплозащитной прокладкой, центральной застежкой молнией, У-образной горловиной, трикотажным воротником, с притачной утепленной прокладкой. Ткань смесовая, 65% полиэстер, 35% хлопчатобумажная плотностью 210 гр/м</w:t>
            </w:r>
            <w:r>
              <w:rPr>
                <w:rFonts w:ascii="Times New Roman CYR" w:eastAsiaTheme="minorHAnsi" w:hAnsi="Times New Roman CYR" w:cs="Times New Roman CYR"/>
                <w:color w:val="000000"/>
                <w:sz w:val="12"/>
                <w:szCs w:val="12"/>
              </w:rPr>
              <w:t>2</w:t>
            </w:r>
            <w:r>
              <w:rPr>
                <w:rFonts w:ascii="Times New Roman CYR" w:eastAsiaTheme="minorHAnsi" w:hAnsi="Times New Roman CYR" w:cs="Times New Roman CYR"/>
                <w:color w:val="000000"/>
                <w:sz w:val="18"/>
                <w:szCs w:val="18"/>
              </w:rPr>
              <w:t>. Утепляющая подкладка  - Шелтер Профи СТ, Термофинн или Холофайбер, полностью 150 гр/м</w:t>
            </w:r>
            <w:r>
              <w:rPr>
                <w:rFonts w:ascii="Times New Roman CYR" w:eastAsiaTheme="minorHAnsi" w:hAnsi="Times New Roman CYR" w:cs="Times New Roman CYR"/>
                <w:color w:val="000000"/>
                <w:sz w:val="12"/>
                <w:szCs w:val="12"/>
              </w:rPr>
              <w:t>2</w:t>
            </w:r>
            <w:r>
              <w:rPr>
                <w:rFonts w:ascii="Times New Roman CYR" w:eastAsiaTheme="minorHAnsi" w:hAnsi="Times New Roman CYR" w:cs="Times New Roman CYR"/>
                <w:color w:val="000000"/>
                <w:sz w:val="18"/>
                <w:szCs w:val="18"/>
              </w:rPr>
              <w:t>. Наличие полочки с двумя накладными карманами, спинка удлиненная фигурой линии низа.</w:t>
            </w:r>
          </w:p>
          <w:p w:rsidR="00A74AC1" w:rsidRDefault="00A74AC1" w:rsidP="00A74AC1">
            <w:pPr>
              <w:pStyle w:val="2"/>
              <w:ind w:right="-96" w:firstLine="0"/>
              <w:jc w:val="left"/>
              <w:rPr>
                <w:sz w:val="22"/>
              </w:rPr>
            </w:pPr>
            <w:r w:rsidRPr="00D001CC">
              <w:rPr>
                <w:b/>
                <w:sz w:val="22"/>
              </w:rPr>
              <w:t>Утеплитель</w:t>
            </w:r>
            <w:r>
              <w:rPr>
                <w:sz w:val="22"/>
              </w:rPr>
              <w:t xml:space="preserve"> </w:t>
            </w:r>
          </w:p>
          <w:p w:rsidR="00A74AC1" w:rsidRDefault="00A74AC1" w:rsidP="00A74AC1">
            <w:pPr>
              <w:autoSpaceDE w:val="0"/>
              <w:autoSpaceDN w:val="0"/>
              <w:adjustRightInd w:val="0"/>
              <w:rPr>
                <w:rFonts w:ascii="Times New Roman CYR" w:eastAsiaTheme="minorHAnsi" w:hAnsi="Times New Roman CYR" w:cs="Times New Roman CYR"/>
                <w:color w:val="000000"/>
                <w:sz w:val="18"/>
                <w:szCs w:val="18"/>
              </w:rPr>
            </w:pPr>
            <w:r>
              <w:rPr>
                <w:rFonts w:ascii="Times New Roman CYR" w:eastAsiaTheme="minorHAnsi" w:hAnsi="Times New Roman CYR" w:cs="Times New Roman CYR"/>
                <w:color w:val="000000"/>
                <w:sz w:val="18"/>
                <w:szCs w:val="18"/>
              </w:rPr>
              <w:t xml:space="preserve">1. Съемный, каландрированный </w:t>
            </w:r>
            <w:r>
              <w:rPr>
                <w:rFonts w:ascii="Times New Roman" w:eastAsiaTheme="minorHAnsi" w:hAnsi="Times New Roman"/>
                <w:color w:val="000000"/>
                <w:sz w:val="18"/>
                <w:szCs w:val="18"/>
              </w:rPr>
              <w:t xml:space="preserve">– </w:t>
            </w:r>
            <w:r>
              <w:rPr>
                <w:rFonts w:ascii="Times New Roman CYR" w:eastAsiaTheme="minorHAnsi" w:hAnsi="Times New Roman CYR" w:cs="Times New Roman CYR"/>
                <w:color w:val="000000"/>
                <w:sz w:val="18"/>
                <w:szCs w:val="18"/>
              </w:rPr>
              <w:t xml:space="preserve">Шелтер Профи СТ, Термофинн или Холофайбер. Плотность не менее </w:t>
            </w:r>
            <w:r>
              <w:rPr>
                <w:rFonts w:ascii="Times New Roman" w:eastAsiaTheme="minorHAnsi" w:hAnsi="Times New Roman"/>
                <w:color w:val="000000"/>
                <w:sz w:val="18"/>
                <w:szCs w:val="18"/>
              </w:rPr>
              <w:t xml:space="preserve">– 200 </w:t>
            </w:r>
            <w:r>
              <w:rPr>
                <w:rFonts w:ascii="Times New Roman CYR" w:eastAsiaTheme="minorHAnsi" w:hAnsi="Times New Roman CYR" w:cs="Times New Roman CYR"/>
                <w:color w:val="000000"/>
                <w:sz w:val="18"/>
                <w:szCs w:val="18"/>
              </w:rPr>
              <w:t>г/м</w:t>
            </w:r>
            <w:r>
              <w:rPr>
                <w:rFonts w:ascii="Times New Roman CYR" w:eastAsiaTheme="minorHAnsi" w:hAnsi="Times New Roman CYR" w:cs="Times New Roman CYR"/>
                <w:color w:val="000000"/>
                <w:sz w:val="12"/>
                <w:szCs w:val="12"/>
              </w:rPr>
              <w:t xml:space="preserve">2 </w:t>
            </w:r>
            <w:r>
              <w:rPr>
                <w:rFonts w:ascii="Times New Roman CYR" w:eastAsiaTheme="minorHAnsi" w:hAnsi="Times New Roman CYR" w:cs="Times New Roman CYR"/>
                <w:color w:val="000000"/>
                <w:sz w:val="18"/>
                <w:szCs w:val="18"/>
              </w:rPr>
              <w:t>2.  Съемный утеплитель должен быть выстеган швами в виде квадратов со стороной 15 см (</w:t>
            </w:r>
            <w:r>
              <w:rPr>
                <w:rFonts w:ascii="Times New Roman" w:eastAsiaTheme="minorHAnsi" w:hAnsi="Times New Roman"/>
                <w:color w:val="000000"/>
                <w:sz w:val="18"/>
                <w:szCs w:val="18"/>
              </w:rPr>
              <w:t xml:space="preserve">± 1 </w:t>
            </w:r>
            <w:r>
              <w:rPr>
                <w:rFonts w:ascii="Times New Roman CYR" w:eastAsiaTheme="minorHAnsi" w:hAnsi="Times New Roman CYR" w:cs="Times New Roman CYR"/>
                <w:color w:val="000000"/>
                <w:sz w:val="18"/>
                <w:szCs w:val="18"/>
              </w:rPr>
              <w:t xml:space="preserve">см), крепится на молнию к куртке; 3. Наличие вшивных ярлыков и навесных этикеток на утеплитель обязательно 4. Количество слоев утеплителя: - Капюшон </w:t>
            </w:r>
            <w:r>
              <w:rPr>
                <w:rFonts w:ascii="Times New Roman" w:eastAsiaTheme="minorHAnsi" w:hAnsi="Times New Roman"/>
                <w:color w:val="000000"/>
                <w:sz w:val="18"/>
                <w:szCs w:val="18"/>
              </w:rPr>
              <w:t xml:space="preserve">– 1 </w:t>
            </w:r>
            <w:r>
              <w:rPr>
                <w:rFonts w:ascii="Times New Roman CYR" w:eastAsiaTheme="minorHAnsi" w:hAnsi="Times New Roman CYR" w:cs="Times New Roman CYR"/>
                <w:color w:val="000000"/>
                <w:sz w:val="18"/>
                <w:szCs w:val="18"/>
              </w:rPr>
              <w:t xml:space="preserve">слой (притачная утепляющая прокладка с включением ветрозащитной планки); - Куртка </w:t>
            </w:r>
            <w:r>
              <w:rPr>
                <w:rFonts w:ascii="Times New Roman" w:eastAsiaTheme="minorHAnsi" w:hAnsi="Times New Roman"/>
                <w:color w:val="000000"/>
                <w:sz w:val="18"/>
                <w:szCs w:val="18"/>
              </w:rPr>
              <w:t xml:space="preserve">– 1 </w:t>
            </w:r>
            <w:r>
              <w:rPr>
                <w:rFonts w:ascii="Times New Roman CYR" w:eastAsiaTheme="minorHAnsi" w:hAnsi="Times New Roman CYR" w:cs="Times New Roman CYR"/>
                <w:color w:val="000000"/>
                <w:sz w:val="18"/>
                <w:szCs w:val="18"/>
              </w:rPr>
              <w:t>слой (притачная утепляющая прокладка, включающая ветрозащитную ткань); - Съемная куртка подстежка (утеплитель для куртки: а) 2 слоя утеплителя на спинке и полочке; б) 2 слоя утеплителя на верхней части рукава; в) 1 стой утеплителя на нижней части рукава; - Полукомбинезон: а) 2 слоя утеплителя с включением ветрозащитной ткани от талии и ниже; наличие трикотажной манжеты в нижней части штанин подкладки; б) 2 слой утеплителя на спинке и груди.</w:t>
            </w:r>
          </w:p>
          <w:p w:rsidR="00A74AC1" w:rsidRPr="00A74AC1" w:rsidRDefault="00A74AC1" w:rsidP="00A74AC1">
            <w:pPr>
              <w:autoSpaceDE w:val="0"/>
              <w:autoSpaceDN w:val="0"/>
              <w:adjustRightInd w:val="0"/>
              <w:rPr>
                <w:rFonts w:ascii="System" w:eastAsiaTheme="minorHAnsi" w:hAnsi="System" w:cs="System"/>
                <w:b/>
                <w:bCs/>
              </w:rPr>
            </w:pPr>
            <w:r>
              <w:rPr>
                <w:rFonts w:ascii="Times New Roman CYR" w:eastAsiaTheme="minorHAnsi" w:hAnsi="Times New Roman CYR" w:cs="Times New Roman CYR"/>
                <w:color w:val="000000"/>
                <w:sz w:val="18"/>
                <w:szCs w:val="18"/>
              </w:rPr>
              <w:t xml:space="preserve">- Жилет </w:t>
            </w:r>
            <w:r>
              <w:rPr>
                <w:rFonts w:ascii="Times New Roman" w:eastAsiaTheme="minorHAnsi" w:hAnsi="Times New Roman"/>
                <w:color w:val="000000"/>
                <w:sz w:val="18"/>
                <w:szCs w:val="18"/>
              </w:rPr>
              <w:t xml:space="preserve">– 1 </w:t>
            </w:r>
            <w:r>
              <w:rPr>
                <w:rFonts w:ascii="Times New Roman CYR" w:eastAsiaTheme="minorHAnsi" w:hAnsi="Times New Roman CYR" w:cs="Times New Roman CYR"/>
                <w:color w:val="000000"/>
                <w:sz w:val="18"/>
                <w:szCs w:val="18"/>
              </w:rPr>
              <w:t>слой утеплителя</w:t>
            </w:r>
          </w:p>
          <w:p w:rsidR="00A74AC1" w:rsidRDefault="00A74AC1" w:rsidP="00A74AC1">
            <w:pPr>
              <w:widowControl w:val="0"/>
              <w:jc w:val="both"/>
              <w:rPr>
                <w:sz w:val="22"/>
              </w:rPr>
            </w:pPr>
            <w:r w:rsidRPr="00D001CC">
              <w:rPr>
                <w:rFonts w:ascii="Times New Roman" w:hAnsi="Times New Roman"/>
                <w:b/>
                <w:sz w:val="22"/>
              </w:rPr>
              <w:t>Цвет</w:t>
            </w:r>
            <w:r w:rsidRPr="00D001CC">
              <w:rPr>
                <w:sz w:val="22"/>
              </w:rPr>
              <w:t xml:space="preserve"> </w:t>
            </w:r>
          </w:p>
          <w:p w:rsidR="00A74AC1" w:rsidRDefault="00A74AC1" w:rsidP="00A74AC1">
            <w:pPr>
              <w:widowControl w:val="0"/>
              <w:jc w:val="both"/>
              <w:rPr>
                <w:rFonts w:ascii="Times New Roman CYR" w:eastAsiaTheme="minorHAnsi" w:hAnsi="Times New Roman CYR" w:cs="Times New Roman CYR"/>
                <w:color w:val="000000"/>
                <w:sz w:val="18"/>
                <w:szCs w:val="18"/>
              </w:rPr>
            </w:pPr>
            <w:r>
              <w:rPr>
                <w:rFonts w:ascii="Times New Roman CYR" w:eastAsiaTheme="minorHAnsi" w:hAnsi="Times New Roman CYR" w:cs="Times New Roman CYR"/>
                <w:color w:val="000000"/>
                <w:sz w:val="18"/>
                <w:szCs w:val="18"/>
              </w:rPr>
              <w:t>Основной: темно-синий 194025 Pantone tpx; Отделочный: серый 180000 Pantone tpx</w:t>
            </w:r>
          </w:p>
          <w:p w:rsidR="00A74AC1" w:rsidRDefault="00A74AC1" w:rsidP="00A74AC1">
            <w:pPr>
              <w:autoSpaceDE w:val="0"/>
              <w:autoSpaceDN w:val="0"/>
              <w:adjustRightInd w:val="0"/>
              <w:rPr>
                <w:rFonts w:ascii="Times New Roman CYR" w:eastAsiaTheme="minorHAnsi" w:hAnsi="Times New Roman CYR" w:cs="Times New Roman CYR"/>
                <w:color w:val="000000"/>
                <w:sz w:val="18"/>
                <w:szCs w:val="18"/>
              </w:rPr>
            </w:pPr>
          </w:p>
        </w:tc>
        <w:tc>
          <w:tcPr>
            <w:tcW w:w="1985" w:type="dxa"/>
          </w:tcPr>
          <w:p w:rsidR="00A74AC1" w:rsidRDefault="00A74AC1" w:rsidP="00BD7896">
            <w:pPr>
              <w:keepNext/>
              <w:widowControl w:val="0"/>
              <w:tabs>
                <w:tab w:val="left" w:pos="7088"/>
              </w:tabs>
              <w:jc w:val="center"/>
              <w:rPr>
                <w:rFonts w:ascii="Times New Roman" w:eastAsia="Times New Roman" w:hAnsi="Times New Roman"/>
                <w:sz w:val="24"/>
                <w:szCs w:val="24"/>
              </w:rPr>
            </w:pPr>
          </w:p>
        </w:tc>
        <w:tc>
          <w:tcPr>
            <w:tcW w:w="2268" w:type="dxa"/>
            <w:vAlign w:val="center"/>
          </w:tcPr>
          <w:p w:rsidR="00A74AC1" w:rsidRPr="00481782" w:rsidRDefault="00A74AC1" w:rsidP="00BD7896">
            <w:pPr>
              <w:keepNext/>
              <w:widowControl w:val="0"/>
              <w:tabs>
                <w:tab w:val="left" w:pos="7088"/>
              </w:tabs>
              <w:rPr>
                <w:rFonts w:ascii="Times New Roman" w:eastAsia="Times New Roman" w:hAnsi="Times New Roman"/>
                <w:sz w:val="24"/>
                <w:szCs w:val="24"/>
              </w:rPr>
            </w:pPr>
          </w:p>
        </w:tc>
        <w:tc>
          <w:tcPr>
            <w:tcW w:w="1417" w:type="dxa"/>
            <w:textDirection w:val="btLr"/>
            <w:vAlign w:val="center"/>
          </w:tcPr>
          <w:p w:rsidR="00A74AC1" w:rsidRDefault="00A74AC1" w:rsidP="00F524E8">
            <w:pPr>
              <w:keepNext/>
              <w:widowControl w:val="0"/>
              <w:tabs>
                <w:tab w:val="left" w:pos="7088"/>
              </w:tabs>
              <w:ind w:left="113" w:right="113"/>
              <w:jc w:val="center"/>
              <w:rPr>
                <w:rFonts w:ascii="Times New Roman" w:eastAsia="Times New Roman" w:hAnsi="Times New Roman"/>
                <w:sz w:val="24"/>
                <w:szCs w:val="24"/>
              </w:rPr>
            </w:pPr>
          </w:p>
        </w:tc>
        <w:tc>
          <w:tcPr>
            <w:tcW w:w="1276" w:type="dxa"/>
            <w:textDirection w:val="btLr"/>
            <w:vAlign w:val="center"/>
          </w:tcPr>
          <w:p w:rsidR="00A74AC1" w:rsidRPr="006340D3" w:rsidRDefault="00A74AC1" w:rsidP="00F524E8">
            <w:pPr>
              <w:ind w:left="113" w:right="113"/>
              <w:jc w:val="center"/>
              <w:rPr>
                <w:rFonts w:eastAsiaTheme="minorHAnsi" w:cs="Calibri"/>
                <w:color w:val="000000"/>
                <w:sz w:val="24"/>
              </w:rPr>
            </w:pPr>
          </w:p>
        </w:tc>
      </w:tr>
      <w:tr w:rsidR="007C1CC7" w:rsidTr="00C849C3">
        <w:trPr>
          <w:cantSplit/>
          <w:trHeight w:val="1134"/>
        </w:trPr>
        <w:tc>
          <w:tcPr>
            <w:tcW w:w="534" w:type="dxa"/>
            <w:vAlign w:val="center"/>
          </w:tcPr>
          <w:p w:rsidR="007C1CC7" w:rsidRPr="00A13A4D" w:rsidRDefault="00ED1EB9" w:rsidP="0046607C">
            <w:pPr>
              <w:jc w:val="center"/>
              <w:rPr>
                <w:rFonts w:ascii="Times New Roman" w:hAnsi="Times New Roman"/>
                <w:b/>
                <w:sz w:val="24"/>
                <w:szCs w:val="24"/>
              </w:rPr>
            </w:pPr>
            <w:r w:rsidRPr="00A13A4D">
              <w:rPr>
                <w:rFonts w:ascii="Times New Roman" w:hAnsi="Times New Roman"/>
                <w:b/>
                <w:sz w:val="24"/>
                <w:szCs w:val="24"/>
              </w:rPr>
              <w:lastRenderedPageBreak/>
              <w:t>3.</w:t>
            </w:r>
            <w:r w:rsidR="008859BD">
              <w:rPr>
                <w:rFonts w:ascii="Times New Roman" w:hAnsi="Times New Roman"/>
                <w:b/>
                <w:sz w:val="24"/>
                <w:szCs w:val="24"/>
              </w:rPr>
              <w:t>*</w:t>
            </w:r>
          </w:p>
        </w:tc>
        <w:tc>
          <w:tcPr>
            <w:tcW w:w="850" w:type="dxa"/>
            <w:textDirection w:val="btLr"/>
          </w:tcPr>
          <w:p w:rsidR="007C1CC7" w:rsidRPr="00A13A4D" w:rsidRDefault="00ED1EB9" w:rsidP="0046607C">
            <w:pPr>
              <w:keepNext/>
              <w:widowControl w:val="0"/>
              <w:tabs>
                <w:tab w:val="left" w:pos="7088"/>
              </w:tabs>
              <w:ind w:left="113" w:right="113"/>
              <w:jc w:val="center"/>
              <w:rPr>
                <w:rFonts w:ascii="Times New Roman" w:hAnsi="Times New Roman"/>
                <w:sz w:val="24"/>
                <w:szCs w:val="24"/>
              </w:rPr>
            </w:pPr>
            <w:r w:rsidRPr="00A13A4D">
              <w:rPr>
                <w:rFonts w:ascii="Times New Roman" w:hAnsi="Times New Roman"/>
                <w:sz w:val="24"/>
                <w:szCs w:val="24"/>
              </w:rPr>
              <w:t>8427700359</w:t>
            </w:r>
          </w:p>
        </w:tc>
        <w:tc>
          <w:tcPr>
            <w:tcW w:w="3402" w:type="dxa"/>
            <w:textDirection w:val="btLr"/>
            <w:vAlign w:val="center"/>
          </w:tcPr>
          <w:p w:rsidR="007C1CC7" w:rsidRPr="00C849C3" w:rsidRDefault="007C1CC7" w:rsidP="0046607C">
            <w:pPr>
              <w:keepNext/>
              <w:widowControl w:val="0"/>
              <w:tabs>
                <w:tab w:val="left" w:pos="7088"/>
              </w:tabs>
              <w:ind w:left="113" w:right="113"/>
              <w:jc w:val="center"/>
              <w:rPr>
                <w:rFonts w:ascii="Times New Roman" w:hAnsi="Times New Roman"/>
                <w:sz w:val="24"/>
                <w:szCs w:val="24"/>
              </w:rPr>
            </w:pPr>
            <w:r w:rsidRPr="007C1CC7">
              <w:rPr>
                <w:rFonts w:ascii="Times New Roman" w:hAnsi="Times New Roman"/>
                <w:sz w:val="24"/>
                <w:szCs w:val="24"/>
              </w:rPr>
              <w:t>Костюм для защиты от искр и брызг расплавленного металла</w:t>
            </w:r>
          </w:p>
        </w:tc>
        <w:tc>
          <w:tcPr>
            <w:tcW w:w="3260" w:type="dxa"/>
          </w:tcPr>
          <w:p w:rsidR="007C1CC7" w:rsidRDefault="007C1CC7" w:rsidP="002F0B5B">
            <w:pPr>
              <w:widowControl w:val="0"/>
              <w:jc w:val="both"/>
              <w:rPr>
                <w:rFonts w:ascii="Times New Roman" w:eastAsiaTheme="minorEastAsia" w:hAnsi="Times New Roman"/>
                <w:b/>
                <w:sz w:val="22"/>
                <w:szCs w:val="24"/>
              </w:rPr>
            </w:pPr>
            <w:r w:rsidRPr="007C1CC7">
              <w:rPr>
                <w:rFonts w:ascii="Times New Roman" w:eastAsiaTheme="minorEastAsia" w:hAnsi="Times New Roman"/>
                <w:b/>
                <w:sz w:val="22"/>
                <w:szCs w:val="24"/>
              </w:rPr>
              <w:t>ГОСТ Р ИСО 11611-2011</w:t>
            </w:r>
          </w:p>
          <w:p w:rsidR="007C1CC7" w:rsidRPr="00D001CC" w:rsidRDefault="007C1CC7" w:rsidP="002F0B5B">
            <w:pPr>
              <w:widowControl w:val="0"/>
              <w:jc w:val="both"/>
              <w:rPr>
                <w:rFonts w:ascii="Times New Roman" w:eastAsiaTheme="minorEastAsia" w:hAnsi="Times New Roman"/>
                <w:szCs w:val="24"/>
              </w:rPr>
            </w:pPr>
            <w:r w:rsidRPr="007C1CC7">
              <w:rPr>
                <w:rFonts w:ascii="Times New Roman" w:eastAsiaTheme="minorEastAsia" w:hAnsi="Times New Roman"/>
                <w:szCs w:val="24"/>
              </w:rPr>
              <w:t>Куртка прямого силуэта. Перед с центральной потайной застежкой. Двойные накладки переда. Рукава одношовные с накладками. Брюки: прямые, на подкладке, с накладками на передних половинках, переходящими на задние.   Ткань под накладками: 100% хлопок, плотность не менее 335 г/кв.м, с огнестойкой отделкой. Ткань отделки: смесовая (75% хлопок, 25% полиэстер), плотность 320 г/кв.м, с огнестойкой отделкой. Цвет: светло-серый, лимонный. Световозвращающий материал: огнестойкая полоса 3М™ шириной 5-7 см., Разрывная нагрузка не менее 400 Н; Раздирающая нагрузка не менее 20 Н; Прочность швов не менее 225 Н; Изменение линейных размеров мокрых обработок не более 5%</w:t>
            </w:r>
          </w:p>
        </w:tc>
        <w:tc>
          <w:tcPr>
            <w:tcW w:w="1985" w:type="dxa"/>
          </w:tcPr>
          <w:p w:rsidR="007C1CC7" w:rsidRDefault="0022792F" w:rsidP="00BD7896">
            <w:pPr>
              <w:keepNext/>
              <w:widowControl w:val="0"/>
              <w:tabs>
                <w:tab w:val="left" w:pos="7088"/>
              </w:tabs>
              <w:jc w:val="center"/>
              <w:rPr>
                <w:rFonts w:ascii="Times New Roman" w:eastAsia="Times New Roman" w:hAnsi="Times New Roman"/>
                <w:sz w:val="24"/>
                <w:szCs w:val="24"/>
              </w:rPr>
            </w:pPr>
            <w:r>
              <w:rPr>
                <w:rFonts w:ascii="Times New Roman" w:eastAsia="Times New Roman" w:hAnsi="Times New Roman"/>
                <w:sz w:val="24"/>
                <w:szCs w:val="24"/>
              </w:rPr>
              <w:t>170-176/</w:t>
            </w:r>
            <w:r w:rsidRPr="0022792F">
              <w:rPr>
                <w:rFonts w:ascii="Times New Roman" w:eastAsia="Times New Roman" w:hAnsi="Times New Roman"/>
                <w:sz w:val="24"/>
                <w:szCs w:val="24"/>
              </w:rPr>
              <w:t>48-50</w:t>
            </w:r>
          </w:p>
        </w:tc>
        <w:tc>
          <w:tcPr>
            <w:tcW w:w="2268" w:type="dxa"/>
            <w:vAlign w:val="center"/>
          </w:tcPr>
          <w:p w:rsidR="007C1CC7" w:rsidRDefault="00D2261D" w:rsidP="00BD7896">
            <w:pPr>
              <w:keepNext/>
              <w:widowControl w:val="0"/>
              <w:tabs>
                <w:tab w:val="left" w:pos="7088"/>
              </w:tabs>
              <w:rPr>
                <w:rFonts w:ascii="Times New Roman" w:eastAsia="Times New Roman" w:hAnsi="Times New Roman"/>
                <w:sz w:val="24"/>
                <w:szCs w:val="24"/>
              </w:rPr>
            </w:pPr>
            <w:r>
              <w:rPr>
                <w:rFonts w:ascii="Times New Roman" w:eastAsia="Times New Roman" w:hAnsi="Times New Roman"/>
                <w:sz w:val="24"/>
                <w:szCs w:val="24"/>
              </w:rPr>
              <w:t>2</w:t>
            </w:r>
          </w:p>
        </w:tc>
        <w:tc>
          <w:tcPr>
            <w:tcW w:w="1417" w:type="dxa"/>
            <w:textDirection w:val="btLr"/>
            <w:vAlign w:val="center"/>
          </w:tcPr>
          <w:p w:rsidR="007C1CC7" w:rsidRDefault="00ED1EB9" w:rsidP="00F524E8">
            <w:pPr>
              <w:keepNext/>
              <w:widowControl w:val="0"/>
              <w:tabs>
                <w:tab w:val="left" w:pos="7088"/>
              </w:tabs>
              <w:ind w:left="113" w:right="113"/>
              <w:jc w:val="center"/>
              <w:rPr>
                <w:rFonts w:ascii="Times New Roman" w:eastAsia="Times New Roman" w:hAnsi="Times New Roman"/>
                <w:sz w:val="24"/>
                <w:szCs w:val="24"/>
              </w:rPr>
            </w:pPr>
            <w:r>
              <w:rPr>
                <w:rFonts w:ascii="Times New Roman" w:eastAsia="Times New Roman" w:hAnsi="Times New Roman"/>
                <w:sz w:val="24"/>
                <w:szCs w:val="24"/>
              </w:rPr>
              <w:t>7290,23</w:t>
            </w:r>
          </w:p>
        </w:tc>
        <w:tc>
          <w:tcPr>
            <w:tcW w:w="1276" w:type="dxa"/>
            <w:textDirection w:val="btLr"/>
            <w:vAlign w:val="center"/>
          </w:tcPr>
          <w:p w:rsidR="007C1CC7" w:rsidRPr="00C849C3" w:rsidRDefault="00D2261D" w:rsidP="00F524E8">
            <w:pPr>
              <w:ind w:left="113" w:right="113"/>
              <w:jc w:val="center"/>
              <w:rPr>
                <w:rFonts w:ascii="Times New Roman" w:hAnsi="Times New Roman"/>
                <w:sz w:val="24"/>
                <w:szCs w:val="24"/>
              </w:rPr>
            </w:pPr>
            <w:r>
              <w:rPr>
                <w:rFonts w:ascii="Times New Roman" w:hAnsi="Times New Roman"/>
                <w:sz w:val="24"/>
                <w:szCs w:val="24"/>
              </w:rPr>
              <w:t>14580,46</w:t>
            </w:r>
          </w:p>
        </w:tc>
      </w:tr>
      <w:tr w:rsidR="007C1CC7" w:rsidTr="00C849C3">
        <w:trPr>
          <w:cantSplit/>
          <w:trHeight w:val="1134"/>
        </w:trPr>
        <w:tc>
          <w:tcPr>
            <w:tcW w:w="534" w:type="dxa"/>
            <w:vAlign w:val="center"/>
          </w:tcPr>
          <w:p w:rsidR="007C1CC7" w:rsidRPr="00A13A4D" w:rsidRDefault="00ED1EB9" w:rsidP="0046607C">
            <w:pPr>
              <w:jc w:val="center"/>
              <w:rPr>
                <w:rFonts w:ascii="Times New Roman" w:hAnsi="Times New Roman"/>
                <w:b/>
                <w:sz w:val="24"/>
                <w:szCs w:val="24"/>
              </w:rPr>
            </w:pPr>
            <w:r w:rsidRPr="00A13A4D">
              <w:rPr>
                <w:rFonts w:ascii="Times New Roman" w:hAnsi="Times New Roman"/>
                <w:b/>
                <w:sz w:val="24"/>
                <w:szCs w:val="24"/>
              </w:rPr>
              <w:lastRenderedPageBreak/>
              <w:t>4.</w:t>
            </w:r>
            <w:r w:rsidR="008859BD">
              <w:rPr>
                <w:rFonts w:ascii="Times New Roman" w:hAnsi="Times New Roman"/>
                <w:b/>
                <w:sz w:val="24"/>
                <w:szCs w:val="24"/>
              </w:rPr>
              <w:t>*</w:t>
            </w:r>
          </w:p>
        </w:tc>
        <w:tc>
          <w:tcPr>
            <w:tcW w:w="850" w:type="dxa"/>
            <w:textDirection w:val="btLr"/>
          </w:tcPr>
          <w:p w:rsidR="007C1CC7" w:rsidRPr="00A13A4D" w:rsidRDefault="00ED1EB9" w:rsidP="0046607C">
            <w:pPr>
              <w:keepNext/>
              <w:widowControl w:val="0"/>
              <w:tabs>
                <w:tab w:val="left" w:pos="7088"/>
              </w:tabs>
              <w:ind w:left="113" w:right="113"/>
              <w:jc w:val="center"/>
              <w:rPr>
                <w:rFonts w:ascii="Times New Roman" w:hAnsi="Times New Roman"/>
                <w:sz w:val="24"/>
                <w:szCs w:val="24"/>
              </w:rPr>
            </w:pPr>
            <w:r w:rsidRPr="00A13A4D">
              <w:rPr>
                <w:rFonts w:ascii="Times New Roman" w:hAnsi="Times New Roman"/>
                <w:sz w:val="24"/>
                <w:szCs w:val="24"/>
              </w:rPr>
              <w:t>8427700360</w:t>
            </w:r>
          </w:p>
        </w:tc>
        <w:tc>
          <w:tcPr>
            <w:tcW w:w="3402" w:type="dxa"/>
            <w:textDirection w:val="btLr"/>
            <w:vAlign w:val="center"/>
          </w:tcPr>
          <w:p w:rsidR="007C1CC7" w:rsidRPr="00C849C3" w:rsidRDefault="007C1CC7" w:rsidP="0046607C">
            <w:pPr>
              <w:keepNext/>
              <w:widowControl w:val="0"/>
              <w:tabs>
                <w:tab w:val="left" w:pos="7088"/>
              </w:tabs>
              <w:ind w:left="113" w:right="113"/>
              <w:jc w:val="center"/>
              <w:rPr>
                <w:rFonts w:ascii="Times New Roman" w:hAnsi="Times New Roman"/>
                <w:sz w:val="24"/>
                <w:szCs w:val="24"/>
              </w:rPr>
            </w:pPr>
            <w:r w:rsidRPr="007C1CC7">
              <w:rPr>
                <w:rFonts w:ascii="Times New Roman" w:hAnsi="Times New Roman"/>
                <w:sz w:val="24"/>
                <w:szCs w:val="24"/>
              </w:rPr>
              <w:t>Костюм для защиты от искр и брызг расплавленного металла на утепляющей прокладке</w:t>
            </w:r>
          </w:p>
        </w:tc>
        <w:tc>
          <w:tcPr>
            <w:tcW w:w="3260" w:type="dxa"/>
          </w:tcPr>
          <w:p w:rsidR="007C1CC7" w:rsidRPr="007C1CC7" w:rsidRDefault="007C1CC7" w:rsidP="007C1CC7">
            <w:pPr>
              <w:widowControl w:val="0"/>
              <w:jc w:val="both"/>
              <w:rPr>
                <w:rFonts w:ascii="Times New Roman" w:eastAsiaTheme="minorEastAsia" w:hAnsi="Times New Roman"/>
                <w:szCs w:val="24"/>
              </w:rPr>
            </w:pPr>
            <w:r w:rsidRPr="007C1CC7">
              <w:rPr>
                <w:rFonts w:ascii="Times New Roman" w:eastAsiaTheme="minorEastAsia" w:hAnsi="Times New Roman"/>
                <w:szCs w:val="24"/>
              </w:rPr>
              <w:t>ГОСТ Р 12.4.236-2011</w:t>
            </w:r>
          </w:p>
          <w:p w:rsidR="007C1CC7" w:rsidRPr="007C1CC7" w:rsidRDefault="007C1CC7" w:rsidP="007C1CC7">
            <w:pPr>
              <w:widowControl w:val="0"/>
              <w:jc w:val="both"/>
              <w:rPr>
                <w:rFonts w:ascii="Times New Roman" w:eastAsiaTheme="minorEastAsia" w:hAnsi="Times New Roman"/>
                <w:b/>
                <w:bCs/>
                <w:szCs w:val="24"/>
              </w:rPr>
            </w:pPr>
            <w:r w:rsidRPr="007C1CC7">
              <w:rPr>
                <w:rFonts w:ascii="Times New Roman" w:eastAsiaTheme="minorEastAsia" w:hAnsi="Times New Roman"/>
                <w:szCs w:val="24"/>
              </w:rPr>
              <w:t>ГОСТ Р ИСО 11611-2011</w:t>
            </w:r>
          </w:p>
          <w:p w:rsidR="007C1CC7" w:rsidRPr="007C1CC7" w:rsidRDefault="007C1CC7" w:rsidP="007C1CC7">
            <w:pPr>
              <w:widowControl w:val="0"/>
              <w:jc w:val="both"/>
              <w:rPr>
                <w:rFonts w:ascii="Times New Roman" w:eastAsiaTheme="minorEastAsia" w:hAnsi="Times New Roman"/>
                <w:szCs w:val="24"/>
              </w:rPr>
            </w:pPr>
            <w:r w:rsidRPr="007C1CC7">
              <w:rPr>
                <w:rFonts w:ascii="Times New Roman" w:eastAsiaTheme="minorEastAsia" w:hAnsi="Times New Roman"/>
                <w:szCs w:val="24"/>
              </w:rPr>
              <w:t>Ткань верха: 100% хлопок, плотность 470 г/кв.м, с огнестойкой отделкой. Ткань под накладками:100% хлопок, плотность не менее 335 г/кв.м, с огнестойкой отделкой. Ткань отделки: смесовая (75% хлопок, 25% полиэстер), плотность 320 г/кв.м, с огнестойкой отделкой. Утеплитель: огнестойкий синтетический, 100 г/кв.м, куртка – 3 слоя, брюки – 2 слоя. Подкладка: 100% хлопок. Световозвращающий материал: огнестойкая полоса 3М™ шириной 5-7 см. Цвет: светло-серый, лимонный.</w:t>
            </w:r>
          </w:p>
          <w:p w:rsidR="007C1CC7" w:rsidRPr="00D001CC" w:rsidRDefault="007C1CC7" w:rsidP="007C1CC7">
            <w:pPr>
              <w:widowControl w:val="0"/>
              <w:jc w:val="both"/>
              <w:rPr>
                <w:rFonts w:ascii="Times New Roman" w:eastAsiaTheme="minorEastAsia" w:hAnsi="Times New Roman"/>
                <w:szCs w:val="24"/>
              </w:rPr>
            </w:pPr>
            <w:r w:rsidRPr="007C1CC7">
              <w:rPr>
                <w:rFonts w:ascii="Times New Roman" w:eastAsiaTheme="minorEastAsia" w:hAnsi="Times New Roman"/>
                <w:szCs w:val="24"/>
              </w:rPr>
              <w:t xml:space="preserve">Наличие ветрозащитной планки Разрывная нагрузка не менее 400 Н; Раздирающая нагрузка не менее 20 Н; Прочность швов не менее 225 Н; Изменение линейных размеров мокрых обработок не более 5%  </w:t>
            </w:r>
          </w:p>
        </w:tc>
        <w:tc>
          <w:tcPr>
            <w:tcW w:w="1985" w:type="dxa"/>
          </w:tcPr>
          <w:p w:rsidR="007C1CC7" w:rsidRDefault="0022792F" w:rsidP="00BD7896">
            <w:pPr>
              <w:keepNext/>
              <w:widowControl w:val="0"/>
              <w:tabs>
                <w:tab w:val="left" w:pos="7088"/>
              </w:tabs>
              <w:jc w:val="center"/>
              <w:rPr>
                <w:rFonts w:ascii="Times New Roman" w:eastAsia="Times New Roman" w:hAnsi="Times New Roman"/>
                <w:sz w:val="24"/>
                <w:szCs w:val="24"/>
              </w:rPr>
            </w:pPr>
            <w:r w:rsidRPr="0022792F">
              <w:rPr>
                <w:rFonts w:ascii="Times New Roman" w:eastAsia="Times New Roman" w:hAnsi="Times New Roman"/>
                <w:sz w:val="24"/>
                <w:szCs w:val="24"/>
              </w:rPr>
              <w:t>170-176/48-50</w:t>
            </w:r>
          </w:p>
        </w:tc>
        <w:tc>
          <w:tcPr>
            <w:tcW w:w="2268" w:type="dxa"/>
            <w:vAlign w:val="center"/>
          </w:tcPr>
          <w:p w:rsidR="007C1CC7" w:rsidRDefault="00D2261D" w:rsidP="00BD7896">
            <w:pPr>
              <w:keepNext/>
              <w:widowControl w:val="0"/>
              <w:tabs>
                <w:tab w:val="left" w:pos="7088"/>
              </w:tabs>
              <w:rPr>
                <w:rFonts w:ascii="Times New Roman" w:eastAsia="Times New Roman" w:hAnsi="Times New Roman"/>
                <w:sz w:val="24"/>
                <w:szCs w:val="24"/>
              </w:rPr>
            </w:pPr>
            <w:r>
              <w:rPr>
                <w:rFonts w:ascii="Times New Roman" w:eastAsia="Times New Roman" w:hAnsi="Times New Roman"/>
                <w:sz w:val="24"/>
                <w:szCs w:val="24"/>
              </w:rPr>
              <w:t>2</w:t>
            </w:r>
          </w:p>
        </w:tc>
        <w:tc>
          <w:tcPr>
            <w:tcW w:w="1417" w:type="dxa"/>
            <w:textDirection w:val="btLr"/>
            <w:vAlign w:val="center"/>
          </w:tcPr>
          <w:p w:rsidR="007C1CC7" w:rsidRDefault="00ED1EB9" w:rsidP="00F524E8">
            <w:pPr>
              <w:keepNext/>
              <w:widowControl w:val="0"/>
              <w:tabs>
                <w:tab w:val="left" w:pos="7088"/>
              </w:tabs>
              <w:ind w:left="113" w:right="113"/>
              <w:jc w:val="center"/>
              <w:rPr>
                <w:rFonts w:ascii="Times New Roman" w:eastAsia="Times New Roman" w:hAnsi="Times New Roman"/>
                <w:sz w:val="24"/>
                <w:szCs w:val="24"/>
              </w:rPr>
            </w:pPr>
            <w:r>
              <w:rPr>
                <w:rFonts w:ascii="Times New Roman" w:eastAsia="Times New Roman" w:hAnsi="Times New Roman"/>
                <w:sz w:val="24"/>
                <w:szCs w:val="24"/>
              </w:rPr>
              <w:t>11236,58</w:t>
            </w:r>
          </w:p>
        </w:tc>
        <w:tc>
          <w:tcPr>
            <w:tcW w:w="1276" w:type="dxa"/>
            <w:textDirection w:val="btLr"/>
            <w:vAlign w:val="center"/>
          </w:tcPr>
          <w:p w:rsidR="007C1CC7" w:rsidRPr="00C849C3" w:rsidRDefault="00D2261D" w:rsidP="00F524E8">
            <w:pPr>
              <w:ind w:left="113" w:right="113"/>
              <w:jc w:val="center"/>
              <w:rPr>
                <w:rFonts w:ascii="Times New Roman" w:hAnsi="Times New Roman"/>
                <w:sz w:val="24"/>
                <w:szCs w:val="24"/>
              </w:rPr>
            </w:pPr>
            <w:r>
              <w:rPr>
                <w:rFonts w:ascii="Times New Roman" w:hAnsi="Times New Roman"/>
                <w:sz w:val="24"/>
                <w:szCs w:val="24"/>
              </w:rPr>
              <w:t>22473,16</w:t>
            </w:r>
          </w:p>
        </w:tc>
      </w:tr>
      <w:tr w:rsidR="007C1CC7" w:rsidTr="007C1CC7">
        <w:trPr>
          <w:cantSplit/>
          <w:trHeight w:val="1595"/>
        </w:trPr>
        <w:tc>
          <w:tcPr>
            <w:tcW w:w="534" w:type="dxa"/>
            <w:vAlign w:val="center"/>
          </w:tcPr>
          <w:p w:rsidR="007C1CC7" w:rsidRPr="00A13A4D" w:rsidRDefault="00ED1EB9" w:rsidP="0046607C">
            <w:pPr>
              <w:jc w:val="center"/>
              <w:rPr>
                <w:rFonts w:ascii="Times New Roman" w:hAnsi="Times New Roman"/>
                <w:b/>
                <w:sz w:val="24"/>
                <w:szCs w:val="24"/>
              </w:rPr>
            </w:pPr>
            <w:r w:rsidRPr="00A13A4D">
              <w:rPr>
                <w:rFonts w:ascii="Times New Roman" w:hAnsi="Times New Roman"/>
                <w:b/>
                <w:sz w:val="24"/>
                <w:szCs w:val="24"/>
              </w:rPr>
              <w:t>5.</w:t>
            </w:r>
          </w:p>
        </w:tc>
        <w:tc>
          <w:tcPr>
            <w:tcW w:w="850" w:type="dxa"/>
            <w:textDirection w:val="btLr"/>
          </w:tcPr>
          <w:p w:rsidR="007C1CC7" w:rsidRPr="00A13A4D" w:rsidRDefault="007C342A" w:rsidP="0046607C">
            <w:pPr>
              <w:keepNext/>
              <w:widowControl w:val="0"/>
              <w:tabs>
                <w:tab w:val="left" w:pos="7088"/>
              </w:tabs>
              <w:ind w:left="113" w:right="113"/>
              <w:jc w:val="center"/>
              <w:rPr>
                <w:rFonts w:ascii="Times New Roman" w:hAnsi="Times New Roman"/>
                <w:sz w:val="24"/>
                <w:szCs w:val="24"/>
              </w:rPr>
            </w:pPr>
            <w:r w:rsidRPr="00A13A4D">
              <w:rPr>
                <w:rFonts w:ascii="Times New Roman" w:hAnsi="Times New Roman"/>
                <w:sz w:val="24"/>
                <w:szCs w:val="24"/>
              </w:rPr>
              <w:t>8599100005</w:t>
            </w:r>
          </w:p>
        </w:tc>
        <w:tc>
          <w:tcPr>
            <w:tcW w:w="3402" w:type="dxa"/>
            <w:textDirection w:val="btLr"/>
            <w:vAlign w:val="center"/>
          </w:tcPr>
          <w:p w:rsidR="007C1CC7" w:rsidRPr="00481782" w:rsidRDefault="007C1CC7" w:rsidP="0046607C">
            <w:pPr>
              <w:keepNext/>
              <w:widowControl w:val="0"/>
              <w:tabs>
                <w:tab w:val="left" w:pos="7088"/>
              </w:tabs>
              <w:ind w:left="113" w:right="113"/>
              <w:jc w:val="center"/>
              <w:rPr>
                <w:rFonts w:ascii="Times New Roman" w:hAnsi="Times New Roman"/>
                <w:sz w:val="24"/>
                <w:szCs w:val="24"/>
              </w:rPr>
            </w:pPr>
            <w:r w:rsidRPr="00481782">
              <w:rPr>
                <w:rFonts w:ascii="Times New Roman" w:hAnsi="Times New Roman"/>
                <w:sz w:val="24"/>
                <w:szCs w:val="24"/>
              </w:rPr>
              <w:t>Халат и брюки для защиты от общих производственных загрязнений и механических воздействий</w:t>
            </w:r>
          </w:p>
        </w:tc>
        <w:tc>
          <w:tcPr>
            <w:tcW w:w="3260" w:type="dxa"/>
          </w:tcPr>
          <w:p w:rsidR="007C1CC7" w:rsidRPr="00481782" w:rsidRDefault="007C1CC7" w:rsidP="002F0B5B">
            <w:pPr>
              <w:widowControl w:val="0"/>
              <w:jc w:val="both"/>
              <w:rPr>
                <w:rFonts w:ascii="Times New Roman" w:eastAsiaTheme="minorEastAsia" w:hAnsi="Times New Roman"/>
                <w:szCs w:val="24"/>
              </w:rPr>
            </w:pPr>
            <w:r w:rsidRPr="00481782">
              <w:rPr>
                <w:rFonts w:ascii="Times New Roman" w:eastAsiaTheme="minorEastAsia" w:hAnsi="Times New Roman"/>
                <w:szCs w:val="24"/>
              </w:rPr>
              <w:t>ГОСТ 12.4.131-83</w:t>
            </w:r>
          </w:p>
          <w:p w:rsidR="007C1CC7" w:rsidRPr="00481782" w:rsidRDefault="007C1CC7" w:rsidP="002F0B5B">
            <w:pPr>
              <w:widowControl w:val="0"/>
              <w:jc w:val="both"/>
              <w:rPr>
                <w:rFonts w:ascii="Times New Roman" w:eastAsiaTheme="minorEastAsia" w:hAnsi="Times New Roman"/>
                <w:szCs w:val="24"/>
              </w:rPr>
            </w:pPr>
            <w:r w:rsidRPr="00481782">
              <w:rPr>
                <w:rFonts w:ascii="Times New Roman" w:eastAsiaTheme="minorEastAsia" w:hAnsi="Times New Roman"/>
                <w:szCs w:val="24"/>
              </w:rPr>
              <w:t>Силуэт халата прямой, брюки на поясе, саржа; х/б 100% , плотность не менее 210 гр/кв.м</w:t>
            </w:r>
          </w:p>
        </w:tc>
        <w:tc>
          <w:tcPr>
            <w:tcW w:w="1985" w:type="dxa"/>
          </w:tcPr>
          <w:p w:rsidR="00D35679" w:rsidRPr="00481782" w:rsidRDefault="00D35679" w:rsidP="00D35679">
            <w:pPr>
              <w:keepNext/>
              <w:widowControl w:val="0"/>
              <w:tabs>
                <w:tab w:val="left" w:pos="7088"/>
              </w:tabs>
              <w:jc w:val="center"/>
              <w:rPr>
                <w:rFonts w:ascii="Times New Roman" w:eastAsia="Times New Roman" w:hAnsi="Times New Roman"/>
                <w:sz w:val="24"/>
                <w:szCs w:val="24"/>
              </w:rPr>
            </w:pPr>
            <w:r w:rsidRPr="00481782">
              <w:rPr>
                <w:rFonts w:ascii="Times New Roman" w:eastAsia="Times New Roman" w:hAnsi="Times New Roman"/>
                <w:sz w:val="24"/>
                <w:szCs w:val="24"/>
              </w:rPr>
              <w:t>158-164/44-46</w:t>
            </w:r>
          </w:p>
          <w:p w:rsidR="00D35679" w:rsidRPr="00481782" w:rsidRDefault="00D35679" w:rsidP="00D35679">
            <w:pPr>
              <w:keepNext/>
              <w:widowControl w:val="0"/>
              <w:tabs>
                <w:tab w:val="left" w:pos="7088"/>
              </w:tabs>
              <w:jc w:val="center"/>
              <w:rPr>
                <w:rFonts w:ascii="Times New Roman" w:eastAsia="Times New Roman" w:hAnsi="Times New Roman"/>
                <w:sz w:val="24"/>
                <w:szCs w:val="24"/>
              </w:rPr>
            </w:pPr>
            <w:r w:rsidRPr="00481782">
              <w:rPr>
                <w:rFonts w:ascii="Times New Roman" w:eastAsia="Times New Roman" w:hAnsi="Times New Roman"/>
                <w:sz w:val="24"/>
                <w:szCs w:val="24"/>
              </w:rPr>
              <w:t>158-164/52-54</w:t>
            </w:r>
          </w:p>
          <w:p w:rsidR="00A219EC" w:rsidRPr="00481782" w:rsidRDefault="00A219EC" w:rsidP="00D35679">
            <w:pPr>
              <w:keepNext/>
              <w:widowControl w:val="0"/>
              <w:tabs>
                <w:tab w:val="left" w:pos="7088"/>
              </w:tabs>
              <w:jc w:val="center"/>
              <w:rPr>
                <w:rFonts w:ascii="Times New Roman" w:eastAsia="Times New Roman" w:hAnsi="Times New Roman"/>
                <w:sz w:val="24"/>
                <w:szCs w:val="24"/>
              </w:rPr>
            </w:pPr>
            <w:r w:rsidRPr="00481782">
              <w:rPr>
                <w:rFonts w:ascii="Times New Roman" w:eastAsia="Times New Roman" w:hAnsi="Times New Roman"/>
                <w:sz w:val="24"/>
                <w:szCs w:val="24"/>
              </w:rPr>
              <w:t>170-176/48-50</w:t>
            </w:r>
          </w:p>
          <w:p w:rsidR="00D35679" w:rsidRPr="00481782" w:rsidRDefault="00D35679" w:rsidP="00D35679">
            <w:pPr>
              <w:keepNext/>
              <w:widowControl w:val="0"/>
              <w:tabs>
                <w:tab w:val="left" w:pos="7088"/>
              </w:tabs>
              <w:jc w:val="center"/>
              <w:rPr>
                <w:rFonts w:ascii="Times New Roman" w:eastAsia="Times New Roman" w:hAnsi="Times New Roman"/>
                <w:sz w:val="24"/>
                <w:szCs w:val="24"/>
              </w:rPr>
            </w:pPr>
            <w:r w:rsidRPr="00481782">
              <w:rPr>
                <w:rFonts w:ascii="Times New Roman" w:eastAsia="Times New Roman" w:hAnsi="Times New Roman"/>
                <w:sz w:val="24"/>
                <w:szCs w:val="24"/>
              </w:rPr>
              <w:t>170-176/52-54</w:t>
            </w:r>
          </w:p>
          <w:p w:rsidR="00D35679" w:rsidRPr="00481782" w:rsidRDefault="00D35679" w:rsidP="00D35679">
            <w:pPr>
              <w:keepNext/>
              <w:widowControl w:val="0"/>
              <w:tabs>
                <w:tab w:val="left" w:pos="7088"/>
              </w:tabs>
              <w:jc w:val="center"/>
              <w:rPr>
                <w:rFonts w:ascii="Times New Roman" w:eastAsia="Times New Roman" w:hAnsi="Times New Roman"/>
                <w:sz w:val="24"/>
                <w:szCs w:val="24"/>
              </w:rPr>
            </w:pPr>
            <w:r w:rsidRPr="00481782">
              <w:rPr>
                <w:rFonts w:ascii="Times New Roman" w:eastAsia="Times New Roman" w:hAnsi="Times New Roman"/>
                <w:sz w:val="24"/>
                <w:szCs w:val="24"/>
              </w:rPr>
              <w:t>170-176/56-58</w:t>
            </w:r>
          </w:p>
          <w:p w:rsidR="00A219EC" w:rsidRPr="00481782" w:rsidRDefault="00A219EC" w:rsidP="00D35679">
            <w:pPr>
              <w:keepNext/>
              <w:widowControl w:val="0"/>
              <w:tabs>
                <w:tab w:val="left" w:pos="7088"/>
              </w:tabs>
              <w:jc w:val="center"/>
              <w:rPr>
                <w:rFonts w:ascii="Times New Roman" w:eastAsia="Times New Roman" w:hAnsi="Times New Roman"/>
                <w:sz w:val="24"/>
                <w:szCs w:val="24"/>
              </w:rPr>
            </w:pPr>
            <w:r w:rsidRPr="00481782">
              <w:rPr>
                <w:rFonts w:ascii="Times New Roman" w:eastAsia="Times New Roman" w:hAnsi="Times New Roman"/>
                <w:sz w:val="24"/>
                <w:szCs w:val="24"/>
              </w:rPr>
              <w:t>182-188/52-54</w:t>
            </w:r>
          </w:p>
          <w:p w:rsidR="007C1CC7" w:rsidRPr="00481782" w:rsidRDefault="007C1CC7" w:rsidP="00D35679">
            <w:pPr>
              <w:keepNext/>
              <w:widowControl w:val="0"/>
              <w:tabs>
                <w:tab w:val="left" w:pos="7088"/>
              </w:tabs>
              <w:jc w:val="center"/>
              <w:rPr>
                <w:rFonts w:ascii="Times New Roman" w:eastAsia="Times New Roman" w:hAnsi="Times New Roman"/>
                <w:sz w:val="24"/>
                <w:szCs w:val="24"/>
              </w:rPr>
            </w:pPr>
          </w:p>
        </w:tc>
        <w:tc>
          <w:tcPr>
            <w:tcW w:w="2268" w:type="dxa"/>
            <w:vAlign w:val="center"/>
          </w:tcPr>
          <w:p w:rsidR="007C1CC7" w:rsidRPr="00481782" w:rsidRDefault="00A219EC" w:rsidP="00BD7896">
            <w:pPr>
              <w:keepNext/>
              <w:widowControl w:val="0"/>
              <w:tabs>
                <w:tab w:val="left" w:pos="7088"/>
              </w:tabs>
              <w:rPr>
                <w:rFonts w:ascii="Times New Roman" w:eastAsia="Times New Roman" w:hAnsi="Times New Roman"/>
                <w:sz w:val="24"/>
                <w:szCs w:val="24"/>
              </w:rPr>
            </w:pPr>
            <w:r w:rsidRPr="00481782">
              <w:rPr>
                <w:rFonts w:ascii="Times New Roman" w:eastAsia="Times New Roman" w:hAnsi="Times New Roman"/>
                <w:sz w:val="24"/>
                <w:szCs w:val="24"/>
              </w:rPr>
              <w:t>1</w:t>
            </w:r>
          </w:p>
          <w:p w:rsidR="00A219EC" w:rsidRPr="00481782" w:rsidRDefault="00A219EC" w:rsidP="00BD7896">
            <w:pPr>
              <w:keepNext/>
              <w:widowControl w:val="0"/>
              <w:tabs>
                <w:tab w:val="left" w:pos="7088"/>
              </w:tabs>
              <w:rPr>
                <w:rFonts w:ascii="Times New Roman" w:eastAsia="Times New Roman" w:hAnsi="Times New Roman"/>
                <w:sz w:val="24"/>
                <w:szCs w:val="24"/>
              </w:rPr>
            </w:pPr>
            <w:r w:rsidRPr="00481782">
              <w:rPr>
                <w:rFonts w:ascii="Times New Roman" w:eastAsia="Times New Roman" w:hAnsi="Times New Roman"/>
                <w:sz w:val="24"/>
                <w:szCs w:val="24"/>
              </w:rPr>
              <w:t>5</w:t>
            </w:r>
          </w:p>
          <w:p w:rsidR="00A219EC" w:rsidRPr="00481782" w:rsidRDefault="00A219EC" w:rsidP="00BD7896">
            <w:pPr>
              <w:keepNext/>
              <w:widowControl w:val="0"/>
              <w:tabs>
                <w:tab w:val="left" w:pos="7088"/>
              </w:tabs>
              <w:rPr>
                <w:rFonts w:ascii="Times New Roman" w:eastAsia="Times New Roman" w:hAnsi="Times New Roman"/>
                <w:sz w:val="24"/>
                <w:szCs w:val="24"/>
              </w:rPr>
            </w:pPr>
            <w:r w:rsidRPr="00481782">
              <w:rPr>
                <w:rFonts w:ascii="Times New Roman" w:eastAsia="Times New Roman" w:hAnsi="Times New Roman"/>
                <w:sz w:val="24"/>
                <w:szCs w:val="24"/>
              </w:rPr>
              <w:t>1</w:t>
            </w:r>
          </w:p>
          <w:p w:rsidR="00A219EC" w:rsidRPr="00481782" w:rsidRDefault="00A219EC" w:rsidP="00BD7896">
            <w:pPr>
              <w:keepNext/>
              <w:widowControl w:val="0"/>
              <w:tabs>
                <w:tab w:val="left" w:pos="7088"/>
              </w:tabs>
              <w:rPr>
                <w:rFonts w:ascii="Times New Roman" w:eastAsia="Times New Roman" w:hAnsi="Times New Roman"/>
                <w:sz w:val="24"/>
                <w:szCs w:val="24"/>
              </w:rPr>
            </w:pPr>
            <w:r w:rsidRPr="00481782">
              <w:rPr>
                <w:rFonts w:ascii="Times New Roman" w:eastAsia="Times New Roman" w:hAnsi="Times New Roman"/>
                <w:sz w:val="24"/>
                <w:szCs w:val="24"/>
              </w:rPr>
              <w:t>3</w:t>
            </w:r>
          </w:p>
          <w:p w:rsidR="00A219EC" w:rsidRPr="00481782" w:rsidRDefault="00A219EC" w:rsidP="00BD7896">
            <w:pPr>
              <w:keepNext/>
              <w:widowControl w:val="0"/>
              <w:tabs>
                <w:tab w:val="left" w:pos="7088"/>
              </w:tabs>
              <w:rPr>
                <w:rFonts w:ascii="Times New Roman" w:eastAsia="Times New Roman" w:hAnsi="Times New Roman"/>
                <w:sz w:val="24"/>
                <w:szCs w:val="24"/>
              </w:rPr>
            </w:pPr>
            <w:r w:rsidRPr="00481782">
              <w:rPr>
                <w:rFonts w:ascii="Times New Roman" w:eastAsia="Times New Roman" w:hAnsi="Times New Roman"/>
                <w:sz w:val="24"/>
                <w:szCs w:val="24"/>
              </w:rPr>
              <w:t>1</w:t>
            </w:r>
          </w:p>
          <w:p w:rsidR="00A219EC" w:rsidRPr="00481782" w:rsidRDefault="00A219EC" w:rsidP="00BD7896">
            <w:pPr>
              <w:keepNext/>
              <w:widowControl w:val="0"/>
              <w:tabs>
                <w:tab w:val="left" w:pos="7088"/>
              </w:tabs>
              <w:rPr>
                <w:rFonts w:ascii="Times New Roman" w:eastAsia="Times New Roman" w:hAnsi="Times New Roman"/>
                <w:sz w:val="24"/>
                <w:szCs w:val="24"/>
              </w:rPr>
            </w:pPr>
            <w:r w:rsidRPr="00481782">
              <w:rPr>
                <w:rFonts w:ascii="Times New Roman" w:eastAsia="Times New Roman" w:hAnsi="Times New Roman"/>
                <w:sz w:val="24"/>
                <w:szCs w:val="24"/>
              </w:rPr>
              <w:t>1</w:t>
            </w:r>
          </w:p>
          <w:p w:rsidR="00A219EC" w:rsidRPr="00481782" w:rsidRDefault="00A219EC" w:rsidP="00BD7896">
            <w:pPr>
              <w:keepNext/>
              <w:widowControl w:val="0"/>
              <w:tabs>
                <w:tab w:val="left" w:pos="7088"/>
              </w:tabs>
              <w:rPr>
                <w:rFonts w:ascii="Times New Roman" w:eastAsia="Times New Roman" w:hAnsi="Times New Roman"/>
                <w:sz w:val="24"/>
                <w:szCs w:val="24"/>
              </w:rPr>
            </w:pPr>
          </w:p>
        </w:tc>
        <w:tc>
          <w:tcPr>
            <w:tcW w:w="1417" w:type="dxa"/>
            <w:textDirection w:val="btLr"/>
            <w:vAlign w:val="center"/>
          </w:tcPr>
          <w:p w:rsidR="007C1CC7" w:rsidRDefault="007C342A" w:rsidP="00F524E8">
            <w:pPr>
              <w:keepNext/>
              <w:widowControl w:val="0"/>
              <w:tabs>
                <w:tab w:val="left" w:pos="7088"/>
              </w:tabs>
              <w:ind w:left="113" w:right="113"/>
              <w:jc w:val="center"/>
              <w:rPr>
                <w:rFonts w:ascii="Times New Roman" w:eastAsia="Times New Roman" w:hAnsi="Times New Roman"/>
                <w:sz w:val="24"/>
                <w:szCs w:val="24"/>
              </w:rPr>
            </w:pPr>
            <w:r>
              <w:rPr>
                <w:rFonts w:ascii="Times New Roman" w:eastAsia="Times New Roman" w:hAnsi="Times New Roman"/>
                <w:sz w:val="24"/>
                <w:szCs w:val="24"/>
              </w:rPr>
              <w:t>1400,74</w:t>
            </w:r>
          </w:p>
        </w:tc>
        <w:tc>
          <w:tcPr>
            <w:tcW w:w="1276" w:type="dxa"/>
            <w:textDirection w:val="btLr"/>
            <w:vAlign w:val="center"/>
          </w:tcPr>
          <w:p w:rsidR="007C1CC7" w:rsidRPr="00C849C3" w:rsidRDefault="00A219EC" w:rsidP="00481782">
            <w:pPr>
              <w:ind w:left="113" w:right="113"/>
              <w:jc w:val="center"/>
              <w:rPr>
                <w:rFonts w:ascii="Times New Roman" w:hAnsi="Times New Roman"/>
                <w:sz w:val="24"/>
                <w:szCs w:val="24"/>
              </w:rPr>
            </w:pPr>
            <w:r>
              <w:rPr>
                <w:rFonts w:ascii="Times New Roman" w:hAnsi="Times New Roman"/>
                <w:sz w:val="24"/>
                <w:szCs w:val="24"/>
              </w:rPr>
              <w:t>168</w:t>
            </w:r>
            <w:r w:rsidR="00481782">
              <w:rPr>
                <w:rFonts w:ascii="Times New Roman" w:hAnsi="Times New Roman"/>
                <w:sz w:val="24"/>
                <w:szCs w:val="24"/>
              </w:rPr>
              <w:t>08,88</w:t>
            </w:r>
          </w:p>
        </w:tc>
      </w:tr>
      <w:tr w:rsidR="007C1CC7" w:rsidTr="007C1CC7">
        <w:trPr>
          <w:cantSplit/>
          <w:trHeight w:val="1595"/>
        </w:trPr>
        <w:tc>
          <w:tcPr>
            <w:tcW w:w="534" w:type="dxa"/>
            <w:vAlign w:val="center"/>
          </w:tcPr>
          <w:p w:rsidR="007C1CC7" w:rsidRPr="00A13A4D" w:rsidRDefault="00ED1EB9" w:rsidP="0046607C">
            <w:pPr>
              <w:jc w:val="center"/>
              <w:rPr>
                <w:rFonts w:ascii="Times New Roman" w:hAnsi="Times New Roman"/>
                <w:b/>
                <w:sz w:val="24"/>
                <w:szCs w:val="24"/>
              </w:rPr>
            </w:pPr>
            <w:r w:rsidRPr="00A13A4D">
              <w:rPr>
                <w:rFonts w:ascii="Times New Roman" w:hAnsi="Times New Roman"/>
                <w:b/>
                <w:sz w:val="24"/>
                <w:szCs w:val="24"/>
              </w:rPr>
              <w:t>6.</w:t>
            </w:r>
          </w:p>
        </w:tc>
        <w:tc>
          <w:tcPr>
            <w:tcW w:w="850" w:type="dxa"/>
            <w:textDirection w:val="btLr"/>
          </w:tcPr>
          <w:p w:rsidR="007C1CC7" w:rsidRPr="00A13A4D" w:rsidRDefault="007C342A" w:rsidP="0046607C">
            <w:pPr>
              <w:keepNext/>
              <w:widowControl w:val="0"/>
              <w:tabs>
                <w:tab w:val="left" w:pos="7088"/>
              </w:tabs>
              <w:ind w:left="113" w:right="113"/>
              <w:jc w:val="center"/>
              <w:rPr>
                <w:rFonts w:ascii="Times New Roman" w:hAnsi="Times New Roman"/>
                <w:sz w:val="24"/>
                <w:szCs w:val="24"/>
              </w:rPr>
            </w:pPr>
            <w:r w:rsidRPr="00A13A4D">
              <w:rPr>
                <w:rFonts w:ascii="Times New Roman" w:hAnsi="Times New Roman"/>
                <w:sz w:val="24"/>
                <w:szCs w:val="24"/>
              </w:rPr>
              <w:t>8578980001</w:t>
            </w:r>
          </w:p>
        </w:tc>
        <w:tc>
          <w:tcPr>
            <w:tcW w:w="3402" w:type="dxa"/>
            <w:textDirection w:val="btLr"/>
            <w:vAlign w:val="center"/>
          </w:tcPr>
          <w:p w:rsidR="007C1CC7" w:rsidRPr="007C1CC7" w:rsidRDefault="007C1CC7" w:rsidP="0046607C">
            <w:pPr>
              <w:keepNext/>
              <w:widowControl w:val="0"/>
              <w:tabs>
                <w:tab w:val="left" w:pos="7088"/>
              </w:tabs>
              <w:ind w:left="113" w:right="113"/>
              <w:jc w:val="center"/>
              <w:rPr>
                <w:rFonts w:ascii="Times New Roman" w:hAnsi="Times New Roman"/>
                <w:sz w:val="24"/>
                <w:szCs w:val="24"/>
              </w:rPr>
            </w:pPr>
            <w:r w:rsidRPr="007C1CC7">
              <w:rPr>
                <w:rFonts w:ascii="Times New Roman" w:hAnsi="Times New Roman"/>
                <w:sz w:val="24"/>
                <w:szCs w:val="24"/>
              </w:rPr>
              <w:t>Перчатки для защиты от искр и брызг расплавленного металла</w:t>
            </w:r>
          </w:p>
        </w:tc>
        <w:tc>
          <w:tcPr>
            <w:tcW w:w="3260" w:type="dxa"/>
          </w:tcPr>
          <w:p w:rsidR="007C1CC7" w:rsidRDefault="007C1CC7" w:rsidP="002F0B5B">
            <w:pPr>
              <w:widowControl w:val="0"/>
              <w:jc w:val="both"/>
              <w:rPr>
                <w:rFonts w:ascii="Times New Roman" w:eastAsiaTheme="minorEastAsia" w:hAnsi="Times New Roman"/>
                <w:szCs w:val="24"/>
              </w:rPr>
            </w:pPr>
            <w:r w:rsidRPr="007C1CC7">
              <w:rPr>
                <w:rFonts w:ascii="Times New Roman" w:eastAsiaTheme="minorEastAsia" w:hAnsi="Times New Roman"/>
                <w:szCs w:val="24"/>
              </w:rPr>
              <w:t>ГОСТ Р ИСО 11611-2011</w:t>
            </w:r>
          </w:p>
          <w:p w:rsidR="007C1CC7" w:rsidRPr="007C1CC7" w:rsidRDefault="007C1CC7" w:rsidP="002F0B5B">
            <w:pPr>
              <w:widowControl w:val="0"/>
              <w:jc w:val="both"/>
              <w:rPr>
                <w:rFonts w:ascii="Times New Roman" w:eastAsiaTheme="minorEastAsia" w:hAnsi="Times New Roman"/>
                <w:szCs w:val="24"/>
              </w:rPr>
            </w:pPr>
            <w:r w:rsidRPr="007C1CC7">
              <w:rPr>
                <w:rFonts w:ascii="Times New Roman" w:eastAsiaTheme="minorEastAsia" w:hAnsi="Times New Roman"/>
                <w:szCs w:val="24"/>
              </w:rPr>
              <w:t>С хлопчатобумажной подкладкой от повышенных температур</w:t>
            </w:r>
          </w:p>
        </w:tc>
        <w:tc>
          <w:tcPr>
            <w:tcW w:w="1985" w:type="dxa"/>
          </w:tcPr>
          <w:p w:rsidR="007C1CC7" w:rsidRDefault="007C1CC7" w:rsidP="00BD7896">
            <w:pPr>
              <w:keepNext/>
              <w:widowControl w:val="0"/>
              <w:tabs>
                <w:tab w:val="left" w:pos="7088"/>
              </w:tabs>
              <w:jc w:val="center"/>
              <w:rPr>
                <w:rFonts w:ascii="Times New Roman" w:eastAsia="Times New Roman" w:hAnsi="Times New Roman"/>
                <w:sz w:val="24"/>
                <w:szCs w:val="24"/>
              </w:rPr>
            </w:pPr>
          </w:p>
        </w:tc>
        <w:tc>
          <w:tcPr>
            <w:tcW w:w="2268" w:type="dxa"/>
            <w:vAlign w:val="center"/>
          </w:tcPr>
          <w:p w:rsidR="007C1CC7" w:rsidRDefault="00D2261D" w:rsidP="00BD7896">
            <w:pPr>
              <w:keepNext/>
              <w:widowControl w:val="0"/>
              <w:tabs>
                <w:tab w:val="left" w:pos="7088"/>
              </w:tabs>
              <w:rPr>
                <w:rFonts w:ascii="Times New Roman" w:eastAsia="Times New Roman" w:hAnsi="Times New Roman"/>
                <w:sz w:val="24"/>
                <w:szCs w:val="24"/>
              </w:rPr>
            </w:pPr>
            <w:r>
              <w:rPr>
                <w:rFonts w:ascii="Times New Roman" w:eastAsia="Times New Roman" w:hAnsi="Times New Roman"/>
                <w:sz w:val="24"/>
                <w:szCs w:val="24"/>
              </w:rPr>
              <w:t>8</w:t>
            </w:r>
          </w:p>
        </w:tc>
        <w:tc>
          <w:tcPr>
            <w:tcW w:w="1417" w:type="dxa"/>
            <w:textDirection w:val="btLr"/>
            <w:vAlign w:val="center"/>
          </w:tcPr>
          <w:p w:rsidR="007C1CC7" w:rsidRDefault="007C342A" w:rsidP="00F524E8">
            <w:pPr>
              <w:keepNext/>
              <w:widowControl w:val="0"/>
              <w:tabs>
                <w:tab w:val="left" w:pos="7088"/>
              </w:tabs>
              <w:ind w:left="113" w:right="113"/>
              <w:jc w:val="center"/>
              <w:rPr>
                <w:rFonts w:ascii="Times New Roman" w:eastAsia="Times New Roman" w:hAnsi="Times New Roman"/>
                <w:sz w:val="24"/>
                <w:szCs w:val="24"/>
              </w:rPr>
            </w:pPr>
            <w:r>
              <w:rPr>
                <w:rFonts w:ascii="Times New Roman" w:eastAsia="Times New Roman" w:hAnsi="Times New Roman"/>
                <w:sz w:val="24"/>
                <w:szCs w:val="24"/>
              </w:rPr>
              <w:t>213,46</w:t>
            </w:r>
          </w:p>
        </w:tc>
        <w:tc>
          <w:tcPr>
            <w:tcW w:w="1276" w:type="dxa"/>
            <w:textDirection w:val="btLr"/>
            <w:vAlign w:val="center"/>
          </w:tcPr>
          <w:p w:rsidR="007C1CC7" w:rsidRPr="00C849C3" w:rsidRDefault="00D2261D" w:rsidP="00F524E8">
            <w:pPr>
              <w:ind w:left="113" w:right="113"/>
              <w:jc w:val="center"/>
              <w:rPr>
                <w:rFonts w:ascii="Times New Roman" w:hAnsi="Times New Roman"/>
                <w:sz w:val="24"/>
                <w:szCs w:val="24"/>
              </w:rPr>
            </w:pPr>
            <w:r>
              <w:rPr>
                <w:rFonts w:ascii="Times New Roman" w:hAnsi="Times New Roman"/>
                <w:sz w:val="24"/>
                <w:szCs w:val="24"/>
              </w:rPr>
              <w:t>1707,68</w:t>
            </w:r>
          </w:p>
        </w:tc>
      </w:tr>
      <w:tr w:rsidR="007C1CC7" w:rsidTr="007C1CC7">
        <w:trPr>
          <w:cantSplit/>
          <w:trHeight w:val="1595"/>
        </w:trPr>
        <w:tc>
          <w:tcPr>
            <w:tcW w:w="534" w:type="dxa"/>
            <w:vAlign w:val="center"/>
          </w:tcPr>
          <w:p w:rsidR="007C1CC7" w:rsidRPr="00A13A4D" w:rsidRDefault="00ED1EB9" w:rsidP="0046607C">
            <w:pPr>
              <w:jc w:val="center"/>
              <w:rPr>
                <w:rFonts w:ascii="Times New Roman" w:hAnsi="Times New Roman"/>
                <w:b/>
                <w:sz w:val="24"/>
                <w:szCs w:val="24"/>
              </w:rPr>
            </w:pPr>
            <w:r w:rsidRPr="00A13A4D">
              <w:rPr>
                <w:rFonts w:ascii="Times New Roman" w:hAnsi="Times New Roman"/>
                <w:b/>
                <w:sz w:val="24"/>
                <w:szCs w:val="24"/>
              </w:rPr>
              <w:lastRenderedPageBreak/>
              <w:t>7.</w:t>
            </w:r>
          </w:p>
        </w:tc>
        <w:tc>
          <w:tcPr>
            <w:tcW w:w="850" w:type="dxa"/>
            <w:textDirection w:val="btLr"/>
          </w:tcPr>
          <w:p w:rsidR="007C1CC7" w:rsidRPr="00A13A4D" w:rsidRDefault="007C342A" w:rsidP="0046607C">
            <w:pPr>
              <w:keepNext/>
              <w:widowControl w:val="0"/>
              <w:tabs>
                <w:tab w:val="left" w:pos="7088"/>
              </w:tabs>
              <w:ind w:left="113" w:right="113"/>
              <w:jc w:val="center"/>
              <w:rPr>
                <w:rFonts w:ascii="Times New Roman" w:hAnsi="Times New Roman"/>
                <w:sz w:val="24"/>
                <w:szCs w:val="24"/>
              </w:rPr>
            </w:pPr>
            <w:r w:rsidRPr="00A13A4D">
              <w:rPr>
                <w:rFonts w:ascii="Times New Roman" w:hAnsi="Times New Roman"/>
                <w:sz w:val="24"/>
                <w:szCs w:val="24"/>
              </w:rPr>
              <w:t>8578180010</w:t>
            </w:r>
          </w:p>
        </w:tc>
        <w:tc>
          <w:tcPr>
            <w:tcW w:w="3402" w:type="dxa"/>
            <w:textDirection w:val="btLr"/>
            <w:vAlign w:val="center"/>
          </w:tcPr>
          <w:p w:rsidR="007C1CC7" w:rsidRPr="007C1CC7" w:rsidRDefault="007C1CC7" w:rsidP="0046607C">
            <w:pPr>
              <w:keepNext/>
              <w:widowControl w:val="0"/>
              <w:tabs>
                <w:tab w:val="left" w:pos="7088"/>
              </w:tabs>
              <w:ind w:left="113" w:right="113"/>
              <w:jc w:val="center"/>
              <w:rPr>
                <w:rFonts w:ascii="Times New Roman" w:hAnsi="Times New Roman"/>
                <w:sz w:val="24"/>
                <w:szCs w:val="24"/>
              </w:rPr>
            </w:pPr>
            <w:r w:rsidRPr="007C1CC7">
              <w:rPr>
                <w:rFonts w:ascii="Times New Roman" w:hAnsi="Times New Roman"/>
                <w:sz w:val="24"/>
                <w:szCs w:val="24"/>
              </w:rPr>
              <w:t>Перчатки утепленные для защиты от искр и брызг расплавленного металла</w:t>
            </w:r>
          </w:p>
        </w:tc>
        <w:tc>
          <w:tcPr>
            <w:tcW w:w="3260" w:type="dxa"/>
          </w:tcPr>
          <w:p w:rsidR="007C1CC7" w:rsidRPr="007C1CC7" w:rsidRDefault="007C1CC7" w:rsidP="007C1CC7">
            <w:pPr>
              <w:widowControl w:val="0"/>
              <w:jc w:val="both"/>
              <w:rPr>
                <w:rFonts w:ascii="Times New Roman" w:eastAsiaTheme="minorEastAsia" w:hAnsi="Times New Roman"/>
                <w:szCs w:val="24"/>
              </w:rPr>
            </w:pPr>
            <w:r w:rsidRPr="007C1CC7">
              <w:rPr>
                <w:rFonts w:ascii="Times New Roman" w:eastAsiaTheme="minorEastAsia" w:hAnsi="Times New Roman"/>
                <w:szCs w:val="24"/>
              </w:rPr>
              <w:t>ГОСТ Р ИСО 11611-2011</w:t>
            </w:r>
          </w:p>
          <w:p w:rsidR="007C1CC7" w:rsidRPr="007C1CC7" w:rsidRDefault="007C1CC7" w:rsidP="007C1CC7">
            <w:pPr>
              <w:widowControl w:val="0"/>
              <w:jc w:val="both"/>
              <w:rPr>
                <w:rFonts w:ascii="Times New Roman" w:eastAsiaTheme="minorEastAsia" w:hAnsi="Times New Roman"/>
                <w:szCs w:val="24"/>
              </w:rPr>
            </w:pPr>
            <w:r w:rsidRPr="007C1CC7">
              <w:rPr>
                <w:rFonts w:ascii="Times New Roman" w:eastAsiaTheme="minorEastAsia" w:hAnsi="Times New Roman"/>
                <w:szCs w:val="24"/>
              </w:rPr>
              <w:t>С хлопчатобумажной подкладкой от повышенных температур</w:t>
            </w:r>
          </w:p>
        </w:tc>
        <w:tc>
          <w:tcPr>
            <w:tcW w:w="1985" w:type="dxa"/>
          </w:tcPr>
          <w:p w:rsidR="007C1CC7" w:rsidRDefault="007C1CC7" w:rsidP="00BD7896">
            <w:pPr>
              <w:keepNext/>
              <w:widowControl w:val="0"/>
              <w:tabs>
                <w:tab w:val="left" w:pos="7088"/>
              </w:tabs>
              <w:jc w:val="center"/>
              <w:rPr>
                <w:rFonts w:ascii="Times New Roman" w:eastAsia="Times New Roman" w:hAnsi="Times New Roman"/>
                <w:sz w:val="24"/>
                <w:szCs w:val="24"/>
              </w:rPr>
            </w:pPr>
          </w:p>
        </w:tc>
        <w:tc>
          <w:tcPr>
            <w:tcW w:w="2268" w:type="dxa"/>
            <w:vAlign w:val="center"/>
          </w:tcPr>
          <w:p w:rsidR="007C1CC7" w:rsidRDefault="00D2261D" w:rsidP="00BD7896">
            <w:pPr>
              <w:keepNext/>
              <w:widowControl w:val="0"/>
              <w:tabs>
                <w:tab w:val="left" w:pos="7088"/>
              </w:tabs>
              <w:rPr>
                <w:rFonts w:ascii="Times New Roman" w:eastAsia="Times New Roman" w:hAnsi="Times New Roman"/>
                <w:sz w:val="24"/>
                <w:szCs w:val="24"/>
              </w:rPr>
            </w:pPr>
            <w:r>
              <w:rPr>
                <w:rFonts w:ascii="Times New Roman" w:eastAsia="Times New Roman" w:hAnsi="Times New Roman"/>
                <w:sz w:val="24"/>
                <w:szCs w:val="24"/>
              </w:rPr>
              <w:t>8</w:t>
            </w:r>
          </w:p>
        </w:tc>
        <w:tc>
          <w:tcPr>
            <w:tcW w:w="1417" w:type="dxa"/>
            <w:textDirection w:val="btLr"/>
            <w:vAlign w:val="center"/>
          </w:tcPr>
          <w:p w:rsidR="007C1CC7" w:rsidRDefault="007C342A" w:rsidP="00F524E8">
            <w:pPr>
              <w:keepNext/>
              <w:widowControl w:val="0"/>
              <w:tabs>
                <w:tab w:val="left" w:pos="7088"/>
              </w:tabs>
              <w:ind w:left="113" w:right="113"/>
              <w:jc w:val="center"/>
              <w:rPr>
                <w:rFonts w:ascii="Times New Roman" w:eastAsia="Times New Roman" w:hAnsi="Times New Roman"/>
                <w:sz w:val="24"/>
                <w:szCs w:val="24"/>
              </w:rPr>
            </w:pPr>
            <w:r>
              <w:rPr>
                <w:rFonts w:ascii="Times New Roman" w:eastAsia="Times New Roman" w:hAnsi="Times New Roman"/>
                <w:sz w:val="24"/>
                <w:szCs w:val="24"/>
              </w:rPr>
              <w:t>320,81</w:t>
            </w:r>
          </w:p>
        </w:tc>
        <w:tc>
          <w:tcPr>
            <w:tcW w:w="1276" w:type="dxa"/>
            <w:textDirection w:val="btLr"/>
            <w:vAlign w:val="center"/>
          </w:tcPr>
          <w:p w:rsidR="007C1CC7" w:rsidRPr="00C849C3" w:rsidRDefault="00D2261D" w:rsidP="00F524E8">
            <w:pPr>
              <w:ind w:left="113" w:right="113"/>
              <w:jc w:val="center"/>
              <w:rPr>
                <w:rFonts w:ascii="Times New Roman" w:hAnsi="Times New Roman"/>
                <w:sz w:val="24"/>
                <w:szCs w:val="24"/>
              </w:rPr>
            </w:pPr>
            <w:r>
              <w:rPr>
                <w:rFonts w:ascii="Times New Roman" w:hAnsi="Times New Roman"/>
                <w:sz w:val="24"/>
                <w:szCs w:val="24"/>
              </w:rPr>
              <w:t>2566,48</w:t>
            </w:r>
          </w:p>
        </w:tc>
      </w:tr>
      <w:tr w:rsidR="007C1CC7" w:rsidTr="007C1CC7">
        <w:trPr>
          <w:cantSplit/>
          <w:trHeight w:val="1595"/>
        </w:trPr>
        <w:tc>
          <w:tcPr>
            <w:tcW w:w="534" w:type="dxa"/>
            <w:vAlign w:val="center"/>
          </w:tcPr>
          <w:p w:rsidR="007C1CC7" w:rsidRPr="00A13A4D" w:rsidRDefault="00ED1EB9" w:rsidP="0046607C">
            <w:pPr>
              <w:jc w:val="center"/>
              <w:rPr>
                <w:rFonts w:ascii="Times New Roman" w:hAnsi="Times New Roman"/>
                <w:b/>
                <w:sz w:val="24"/>
                <w:szCs w:val="24"/>
              </w:rPr>
            </w:pPr>
            <w:r w:rsidRPr="00A13A4D">
              <w:rPr>
                <w:rFonts w:ascii="Times New Roman" w:hAnsi="Times New Roman"/>
                <w:b/>
                <w:sz w:val="24"/>
                <w:szCs w:val="24"/>
              </w:rPr>
              <w:t>8.</w:t>
            </w:r>
          </w:p>
        </w:tc>
        <w:tc>
          <w:tcPr>
            <w:tcW w:w="850" w:type="dxa"/>
            <w:textDirection w:val="btLr"/>
          </w:tcPr>
          <w:p w:rsidR="007C1CC7" w:rsidRPr="00A13A4D" w:rsidRDefault="007C342A" w:rsidP="0046607C">
            <w:pPr>
              <w:keepNext/>
              <w:widowControl w:val="0"/>
              <w:tabs>
                <w:tab w:val="left" w:pos="7088"/>
              </w:tabs>
              <w:ind w:left="113" w:right="113"/>
              <w:jc w:val="center"/>
              <w:rPr>
                <w:rFonts w:ascii="Times New Roman" w:hAnsi="Times New Roman"/>
                <w:sz w:val="24"/>
                <w:szCs w:val="24"/>
              </w:rPr>
            </w:pPr>
            <w:r w:rsidRPr="00A13A4D">
              <w:rPr>
                <w:rFonts w:ascii="Times New Roman" w:hAnsi="Times New Roman"/>
                <w:sz w:val="24"/>
                <w:szCs w:val="24"/>
              </w:rPr>
              <w:t>2514430001</w:t>
            </w:r>
          </w:p>
        </w:tc>
        <w:tc>
          <w:tcPr>
            <w:tcW w:w="3402" w:type="dxa"/>
            <w:textDirection w:val="btLr"/>
            <w:vAlign w:val="center"/>
          </w:tcPr>
          <w:p w:rsidR="007C1CC7" w:rsidRPr="007C1CC7" w:rsidRDefault="007C1CC7" w:rsidP="0046607C">
            <w:pPr>
              <w:keepNext/>
              <w:widowControl w:val="0"/>
              <w:tabs>
                <w:tab w:val="left" w:pos="7088"/>
              </w:tabs>
              <w:ind w:left="113" w:right="113"/>
              <w:jc w:val="center"/>
              <w:rPr>
                <w:rFonts w:ascii="Times New Roman" w:hAnsi="Times New Roman"/>
                <w:sz w:val="24"/>
                <w:szCs w:val="24"/>
              </w:rPr>
            </w:pPr>
            <w:r w:rsidRPr="007C1CC7">
              <w:rPr>
                <w:rFonts w:ascii="Times New Roman" w:hAnsi="Times New Roman"/>
                <w:sz w:val="24"/>
                <w:szCs w:val="24"/>
              </w:rPr>
              <w:t>Перчатки резиновые</w:t>
            </w:r>
          </w:p>
        </w:tc>
        <w:tc>
          <w:tcPr>
            <w:tcW w:w="3260" w:type="dxa"/>
          </w:tcPr>
          <w:p w:rsidR="007C1CC7" w:rsidRPr="007C1CC7" w:rsidRDefault="007C1CC7" w:rsidP="007C1CC7">
            <w:pPr>
              <w:widowControl w:val="0"/>
              <w:jc w:val="both"/>
              <w:rPr>
                <w:rFonts w:ascii="Times New Roman" w:eastAsiaTheme="minorEastAsia" w:hAnsi="Times New Roman"/>
                <w:szCs w:val="24"/>
              </w:rPr>
            </w:pPr>
            <w:r w:rsidRPr="007C1CC7">
              <w:rPr>
                <w:rFonts w:ascii="Times New Roman" w:eastAsiaTheme="minorEastAsia" w:hAnsi="Times New Roman"/>
                <w:szCs w:val="24"/>
              </w:rPr>
              <w:t>ГОСТ 20010-93, ТУ 2544-</w:t>
            </w:r>
          </w:p>
          <w:p w:rsidR="007C1CC7" w:rsidRDefault="007C1CC7" w:rsidP="007C1CC7">
            <w:pPr>
              <w:widowControl w:val="0"/>
              <w:jc w:val="both"/>
              <w:rPr>
                <w:rFonts w:ascii="Times New Roman" w:eastAsiaTheme="minorEastAsia" w:hAnsi="Times New Roman"/>
                <w:szCs w:val="24"/>
              </w:rPr>
            </w:pPr>
            <w:r w:rsidRPr="007C1CC7">
              <w:rPr>
                <w:rFonts w:ascii="Times New Roman" w:eastAsiaTheme="minorEastAsia" w:hAnsi="Times New Roman"/>
                <w:szCs w:val="24"/>
              </w:rPr>
              <w:t>49-05747264-94</w:t>
            </w:r>
          </w:p>
          <w:p w:rsidR="007C1CC7" w:rsidRPr="007C1CC7" w:rsidRDefault="007C1CC7" w:rsidP="007C1CC7">
            <w:pPr>
              <w:widowControl w:val="0"/>
              <w:jc w:val="both"/>
              <w:rPr>
                <w:rFonts w:ascii="Times New Roman" w:eastAsiaTheme="minorEastAsia" w:hAnsi="Times New Roman"/>
                <w:szCs w:val="24"/>
              </w:rPr>
            </w:pPr>
            <w:r w:rsidRPr="007C1CC7">
              <w:rPr>
                <w:rFonts w:ascii="Times New Roman" w:eastAsiaTheme="minorEastAsia" w:hAnsi="Times New Roman"/>
                <w:szCs w:val="24"/>
              </w:rPr>
              <w:t>Перчатки резиновые бытовые предназначены для различных хозяйственных работ. Изготовлены из смеси на основе натурального латекса. Без подложки.</w:t>
            </w:r>
          </w:p>
        </w:tc>
        <w:tc>
          <w:tcPr>
            <w:tcW w:w="1985" w:type="dxa"/>
          </w:tcPr>
          <w:p w:rsidR="007C1CC7" w:rsidRDefault="007C1CC7" w:rsidP="00BD7896">
            <w:pPr>
              <w:keepNext/>
              <w:widowControl w:val="0"/>
              <w:tabs>
                <w:tab w:val="left" w:pos="7088"/>
              </w:tabs>
              <w:jc w:val="center"/>
              <w:rPr>
                <w:rFonts w:ascii="Times New Roman" w:eastAsia="Times New Roman" w:hAnsi="Times New Roman"/>
                <w:sz w:val="24"/>
                <w:szCs w:val="24"/>
              </w:rPr>
            </w:pPr>
          </w:p>
        </w:tc>
        <w:tc>
          <w:tcPr>
            <w:tcW w:w="2268" w:type="dxa"/>
            <w:vAlign w:val="center"/>
          </w:tcPr>
          <w:p w:rsidR="007C1CC7" w:rsidRDefault="00D2261D" w:rsidP="00BD7896">
            <w:pPr>
              <w:keepNext/>
              <w:widowControl w:val="0"/>
              <w:tabs>
                <w:tab w:val="left" w:pos="7088"/>
              </w:tabs>
              <w:rPr>
                <w:rFonts w:ascii="Times New Roman" w:eastAsia="Times New Roman" w:hAnsi="Times New Roman"/>
                <w:sz w:val="24"/>
                <w:szCs w:val="24"/>
              </w:rPr>
            </w:pPr>
            <w:r>
              <w:rPr>
                <w:rFonts w:ascii="Times New Roman" w:eastAsia="Times New Roman" w:hAnsi="Times New Roman"/>
                <w:sz w:val="24"/>
                <w:szCs w:val="24"/>
              </w:rPr>
              <w:t>40</w:t>
            </w:r>
          </w:p>
        </w:tc>
        <w:tc>
          <w:tcPr>
            <w:tcW w:w="1417" w:type="dxa"/>
            <w:textDirection w:val="btLr"/>
            <w:vAlign w:val="center"/>
          </w:tcPr>
          <w:p w:rsidR="007C1CC7" w:rsidRDefault="007C342A" w:rsidP="00F524E8">
            <w:pPr>
              <w:keepNext/>
              <w:widowControl w:val="0"/>
              <w:tabs>
                <w:tab w:val="left" w:pos="7088"/>
              </w:tabs>
              <w:ind w:left="113" w:right="113"/>
              <w:jc w:val="center"/>
              <w:rPr>
                <w:rFonts w:ascii="Times New Roman" w:eastAsia="Times New Roman" w:hAnsi="Times New Roman"/>
                <w:sz w:val="24"/>
                <w:szCs w:val="24"/>
              </w:rPr>
            </w:pPr>
            <w:r>
              <w:rPr>
                <w:rFonts w:ascii="Times New Roman" w:eastAsia="Times New Roman" w:hAnsi="Times New Roman"/>
                <w:sz w:val="24"/>
                <w:szCs w:val="24"/>
              </w:rPr>
              <w:t>35,59</w:t>
            </w:r>
          </w:p>
        </w:tc>
        <w:tc>
          <w:tcPr>
            <w:tcW w:w="1276" w:type="dxa"/>
            <w:textDirection w:val="btLr"/>
            <w:vAlign w:val="center"/>
          </w:tcPr>
          <w:p w:rsidR="007C1CC7" w:rsidRPr="00C849C3" w:rsidRDefault="00D2261D" w:rsidP="00F524E8">
            <w:pPr>
              <w:ind w:left="113" w:right="113"/>
              <w:jc w:val="center"/>
              <w:rPr>
                <w:rFonts w:ascii="Times New Roman" w:hAnsi="Times New Roman"/>
                <w:sz w:val="24"/>
                <w:szCs w:val="24"/>
              </w:rPr>
            </w:pPr>
            <w:r>
              <w:rPr>
                <w:rFonts w:ascii="Times New Roman" w:hAnsi="Times New Roman"/>
                <w:sz w:val="24"/>
                <w:szCs w:val="24"/>
              </w:rPr>
              <w:t>1423,60</w:t>
            </w:r>
          </w:p>
        </w:tc>
      </w:tr>
      <w:tr w:rsidR="00C849C3" w:rsidRPr="00712F03" w:rsidTr="00C849C3">
        <w:trPr>
          <w:cantSplit/>
          <w:trHeight w:val="1253"/>
        </w:trPr>
        <w:tc>
          <w:tcPr>
            <w:tcW w:w="534" w:type="dxa"/>
            <w:vAlign w:val="center"/>
          </w:tcPr>
          <w:p w:rsidR="00C849C3" w:rsidRPr="00A13A4D" w:rsidRDefault="00ED1EB9" w:rsidP="00591601">
            <w:pPr>
              <w:jc w:val="center"/>
              <w:rPr>
                <w:rFonts w:ascii="Times New Roman" w:hAnsi="Times New Roman"/>
                <w:sz w:val="24"/>
                <w:szCs w:val="24"/>
              </w:rPr>
            </w:pPr>
            <w:r w:rsidRPr="00A13A4D">
              <w:rPr>
                <w:rFonts w:ascii="Times New Roman" w:hAnsi="Times New Roman"/>
                <w:sz w:val="24"/>
                <w:szCs w:val="24"/>
              </w:rPr>
              <w:t>9.</w:t>
            </w:r>
          </w:p>
        </w:tc>
        <w:tc>
          <w:tcPr>
            <w:tcW w:w="850" w:type="dxa"/>
            <w:textDirection w:val="btLr"/>
          </w:tcPr>
          <w:p w:rsidR="00C849C3" w:rsidRPr="00A13A4D" w:rsidRDefault="00C849C3" w:rsidP="00591601">
            <w:pPr>
              <w:keepNext/>
              <w:widowControl w:val="0"/>
              <w:tabs>
                <w:tab w:val="left" w:pos="7088"/>
              </w:tabs>
              <w:ind w:left="113" w:right="113"/>
              <w:jc w:val="center"/>
              <w:rPr>
                <w:rFonts w:ascii="Times New Roman" w:eastAsia="Times New Roman" w:hAnsi="Times New Roman"/>
                <w:sz w:val="24"/>
                <w:szCs w:val="24"/>
              </w:rPr>
            </w:pPr>
            <w:r w:rsidRPr="00A13A4D">
              <w:rPr>
                <w:rFonts w:ascii="Times New Roman" w:eastAsia="Times New Roman" w:hAnsi="Times New Roman"/>
                <w:sz w:val="24"/>
                <w:szCs w:val="24"/>
              </w:rPr>
              <w:t>8784300004</w:t>
            </w:r>
          </w:p>
        </w:tc>
        <w:tc>
          <w:tcPr>
            <w:tcW w:w="3402" w:type="dxa"/>
            <w:textDirection w:val="btLr"/>
            <w:vAlign w:val="center"/>
          </w:tcPr>
          <w:p w:rsidR="00C849C3" w:rsidRPr="00591601" w:rsidRDefault="00C849C3" w:rsidP="00591601">
            <w:pPr>
              <w:keepNext/>
              <w:widowControl w:val="0"/>
              <w:tabs>
                <w:tab w:val="left" w:pos="7088"/>
              </w:tabs>
              <w:ind w:left="113" w:right="113"/>
              <w:jc w:val="center"/>
              <w:rPr>
                <w:rFonts w:ascii="Times New Roman" w:eastAsia="Times New Roman" w:hAnsi="Times New Roman"/>
                <w:sz w:val="24"/>
                <w:szCs w:val="24"/>
              </w:rPr>
            </w:pPr>
            <w:r w:rsidRPr="00C849C3">
              <w:rPr>
                <w:rFonts w:ascii="Times New Roman" w:eastAsia="Times New Roman" w:hAnsi="Times New Roman"/>
                <w:sz w:val="24"/>
                <w:szCs w:val="24"/>
              </w:rPr>
              <w:t>Перчатки трикотажные</w:t>
            </w:r>
          </w:p>
        </w:tc>
        <w:tc>
          <w:tcPr>
            <w:tcW w:w="3260" w:type="dxa"/>
            <w:vAlign w:val="center"/>
          </w:tcPr>
          <w:p w:rsidR="002F0B5B" w:rsidRDefault="002F0B5B" w:rsidP="00372AFF">
            <w:pPr>
              <w:pStyle w:val="afb"/>
              <w:rPr>
                <w:sz w:val="24"/>
                <w:szCs w:val="24"/>
              </w:rPr>
            </w:pPr>
            <w:r w:rsidRPr="002F0B5B">
              <w:rPr>
                <w:sz w:val="24"/>
                <w:szCs w:val="24"/>
              </w:rPr>
              <w:t>ГОСТ 12.4.252-2013</w:t>
            </w:r>
          </w:p>
          <w:p w:rsidR="00C849C3" w:rsidRPr="00372AFF" w:rsidRDefault="002F0B5B" w:rsidP="00372AFF">
            <w:pPr>
              <w:pStyle w:val="afb"/>
              <w:rPr>
                <w:sz w:val="24"/>
                <w:szCs w:val="24"/>
              </w:rPr>
            </w:pPr>
            <w:r w:rsidRPr="002F0B5B">
              <w:rPr>
                <w:sz w:val="24"/>
                <w:szCs w:val="24"/>
              </w:rPr>
              <w:t>х/б с ПВХ покрытием (4-х ниточные, в/с), плотные для защиты от механических воздействий</w:t>
            </w:r>
          </w:p>
        </w:tc>
        <w:tc>
          <w:tcPr>
            <w:tcW w:w="1985" w:type="dxa"/>
          </w:tcPr>
          <w:p w:rsidR="00C849C3" w:rsidRDefault="00C849C3" w:rsidP="00591601">
            <w:pPr>
              <w:tabs>
                <w:tab w:val="left" w:pos="7088"/>
              </w:tabs>
              <w:jc w:val="center"/>
              <w:rPr>
                <w:rFonts w:ascii="Times New Roman" w:eastAsia="Times New Roman" w:hAnsi="Times New Roman"/>
                <w:sz w:val="24"/>
                <w:szCs w:val="24"/>
              </w:rPr>
            </w:pPr>
          </w:p>
        </w:tc>
        <w:tc>
          <w:tcPr>
            <w:tcW w:w="2268" w:type="dxa"/>
            <w:vAlign w:val="center"/>
          </w:tcPr>
          <w:p w:rsidR="00C849C3" w:rsidRPr="00591601" w:rsidRDefault="00D2261D" w:rsidP="00591601">
            <w:pPr>
              <w:tabs>
                <w:tab w:val="left" w:pos="7088"/>
              </w:tabs>
              <w:jc w:val="center"/>
              <w:rPr>
                <w:rFonts w:ascii="Times New Roman" w:eastAsia="Times New Roman" w:hAnsi="Times New Roman"/>
                <w:sz w:val="24"/>
                <w:szCs w:val="24"/>
              </w:rPr>
            </w:pPr>
            <w:r>
              <w:rPr>
                <w:rFonts w:ascii="Times New Roman" w:eastAsia="Times New Roman" w:hAnsi="Times New Roman"/>
                <w:sz w:val="24"/>
                <w:szCs w:val="24"/>
              </w:rPr>
              <w:t>3600</w:t>
            </w:r>
          </w:p>
        </w:tc>
        <w:tc>
          <w:tcPr>
            <w:tcW w:w="1417" w:type="dxa"/>
            <w:textDirection w:val="btLr"/>
            <w:vAlign w:val="center"/>
          </w:tcPr>
          <w:p w:rsidR="00C849C3" w:rsidRPr="00133E7F" w:rsidRDefault="007C342A" w:rsidP="00591601">
            <w:pPr>
              <w:ind w:left="113" w:right="113"/>
              <w:jc w:val="center"/>
              <w:rPr>
                <w:rFonts w:ascii="Times New Roman" w:hAnsi="Times New Roman"/>
                <w:sz w:val="24"/>
                <w:szCs w:val="24"/>
              </w:rPr>
            </w:pPr>
            <w:r>
              <w:rPr>
                <w:rFonts w:ascii="Times New Roman" w:hAnsi="Times New Roman"/>
                <w:sz w:val="24"/>
                <w:szCs w:val="24"/>
              </w:rPr>
              <w:t>12,18</w:t>
            </w:r>
          </w:p>
        </w:tc>
        <w:tc>
          <w:tcPr>
            <w:tcW w:w="1276" w:type="dxa"/>
            <w:textDirection w:val="btLr"/>
            <w:vAlign w:val="center"/>
          </w:tcPr>
          <w:p w:rsidR="00C849C3" w:rsidRPr="00133E7F" w:rsidRDefault="00D2261D" w:rsidP="00591601">
            <w:pPr>
              <w:ind w:left="113" w:right="113"/>
              <w:jc w:val="center"/>
              <w:rPr>
                <w:rFonts w:ascii="Times New Roman" w:hAnsi="Times New Roman"/>
                <w:sz w:val="24"/>
                <w:szCs w:val="24"/>
              </w:rPr>
            </w:pPr>
            <w:r>
              <w:rPr>
                <w:rFonts w:ascii="Times New Roman" w:hAnsi="Times New Roman"/>
                <w:sz w:val="24"/>
                <w:szCs w:val="24"/>
              </w:rPr>
              <w:t>43848,00</w:t>
            </w:r>
          </w:p>
        </w:tc>
      </w:tr>
      <w:tr w:rsidR="00C849C3" w:rsidRPr="00712F03" w:rsidTr="00C849C3">
        <w:trPr>
          <w:cantSplit/>
          <w:trHeight w:val="2173"/>
        </w:trPr>
        <w:tc>
          <w:tcPr>
            <w:tcW w:w="534" w:type="dxa"/>
            <w:vAlign w:val="center"/>
          </w:tcPr>
          <w:p w:rsidR="00C849C3" w:rsidRPr="00A13A4D" w:rsidRDefault="00ED1EB9" w:rsidP="00591601">
            <w:pPr>
              <w:jc w:val="center"/>
              <w:rPr>
                <w:rFonts w:ascii="Times New Roman" w:hAnsi="Times New Roman"/>
              </w:rPr>
            </w:pPr>
            <w:r w:rsidRPr="00A13A4D">
              <w:rPr>
                <w:rFonts w:ascii="Times New Roman" w:hAnsi="Times New Roman"/>
              </w:rPr>
              <w:t>10.</w:t>
            </w:r>
          </w:p>
        </w:tc>
        <w:tc>
          <w:tcPr>
            <w:tcW w:w="850" w:type="dxa"/>
            <w:textDirection w:val="btLr"/>
          </w:tcPr>
          <w:p w:rsidR="00C849C3" w:rsidRPr="00A13A4D" w:rsidRDefault="00C849C3" w:rsidP="00591601">
            <w:pPr>
              <w:keepNext/>
              <w:widowControl w:val="0"/>
              <w:tabs>
                <w:tab w:val="left" w:pos="5856"/>
                <w:tab w:val="left" w:pos="7088"/>
              </w:tabs>
              <w:spacing w:before="120" w:after="120"/>
              <w:ind w:left="113" w:right="113"/>
              <w:contextualSpacing/>
              <w:jc w:val="center"/>
              <w:rPr>
                <w:rFonts w:ascii="Times New Roman" w:eastAsia="Times New Roman" w:hAnsi="Times New Roman"/>
                <w:sz w:val="24"/>
                <w:szCs w:val="24"/>
              </w:rPr>
            </w:pPr>
            <w:r w:rsidRPr="00A13A4D">
              <w:rPr>
                <w:rFonts w:ascii="Times New Roman" w:eastAsia="Times New Roman" w:hAnsi="Times New Roman"/>
                <w:sz w:val="24"/>
                <w:szCs w:val="24"/>
              </w:rPr>
              <w:t>8578180004</w:t>
            </w:r>
          </w:p>
        </w:tc>
        <w:tc>
          <w:tcPr>
            <w:tcW w:w="3402" w:type="dxa"/>
            <w:textDirection w:val="btLr"/>
          </w:tcPr>
          <w:p w:rsidR="00C849C3" w:rsidRDefault="00C849C3" w:rsidP="00591601">
            <w:pPr>
              <w:keepNext/>
              <w:widowControl w:val="0"/>
              <w:tabs>
                <w:tab w:val="left" w:pos="5856"/>
                <w:tab w:val="left" w:pos="7088"/>
              </w:tabs>
              <w:spacing w:before="120" w:after="120"/>
              <w:ind w:left="113" w:right="113"/>
              <w:contextualSpacing/>
              <w:jc w:val="center"/>
              <w:rPr>
                <w:rFonts w:ascii="Times New Roman" w:eastAsia="Times New Roman" w:hAnsi="Times New Roman"/>
                <w:sz w:val="24"/>
                <w:szCs w:val="24"/>
              </w:rPr>
            </w:pPr>
          </w:p>
          <w:p w:rsidR="00C849C3" w:rsidRDefault="00C849C3" w:rsidP="00591601">
            <w:pPr>
              <w:keepNext/>
              <w:widowControl w:val="0"/>
              <w:tabs>
                <w:tab w:val="left" w:pos="5856"/>
                <w:tab w:val="left" w:pos="7088"/>
              </w:tabs>
              <w:spacing w:before="120" w:after="120"/>
              <w:ind w:left="113" w:right="113"/>
              <w:contextualSpacing/>
              <w:jc w:val="center"/>
              <w:rPr>
                <w:rFonts w:ascii="Times New Roman" w:eastAsia="Times New Roman" w:hAnsi="Times New Roman"/>
                <w:sz w:val="24"/>
                <w:szCs w:val="24"/>
              </w:rPr>
            </w:pPr>
          </w:p>
          <w:p w:rsidR="00C849C3" w:rsidRPr="00133E7F" w:rsidRDefault="002F0B5B" w:rsidP="00591601">
            <w:pPr>
              <w:keepNext/>
              <w:widowControl w:val="0"/>
              <w:tabs>
                <w:tab w:val="left" w:pos="5856"/>
                <w:tab w:val="left" w:pos="7088"/>
              </w:tabs>
              <w:spacing w:before="120" w:after="120"/>
              <w:ind w:left="113" w:right="113"/>
              <w:contextualSpacing/>
              <w:jc w:val="center"/>
              <w:rPr>
                <w:rFonts w:ascii="Times New Roman" w:eastAsia="Times New Roman" w:hAnsi="Times New Roman"/>
                <w:sz w:val="24"/>
                <w:szCs w:val="24"/>
              </w:rPr>
            </w:pPr>
            <w:r w:rsidRPr="002F0B5B">
              <w:rPr>
                <w:rFonts w:ascii="Times New Roman" w:eastAsia="Times New Roman" w:hAnsi="Times New Roman"/>
                <w:sz w:val="24"/>
                <w:szCs w:val="24"/>
              </w:rPr>
              <w:t>Перчатки с полимерным покрытием морозостойкие с утепляющими вкладышами</w:t>
            </w:r>
          </w:p>
        </w:tc>
        <w:tc>
          <w:tcPr>
            <w:tcW w:w="3260" w:type="dxa"/>
          </w:tcPr>
          <w:p w:rsidR="002F0B5B" w:rsidRDefault="002F0B5B" w:rsidP="00591601">
            <w:pPr>
              <w:keepNext/>
              <w:widowControl w:val="0"/>
              <w:tabs>
                <w:tab w:val="left" w:pos="5856"/>
                <w:tab w:val="left" w:pos="7088"/>
              </w:tabs>
              <w:spacing w:before="120" w:after="120"/>
              <w:ind w:firstLine="34"/>
              <w:contextualSpacing/>
              <w:rPr>
                <w:rFonts w:ascii="Times New Roman" w:eastAsia="Times New Roman" w:hAnsi="Times New Roman"/>
                <w:b/>
                <w:sz w:val="24"/>
                <w:szCs w:val="24"/>
              </w:rPr>
            </w:pPr>
            <w:r w:rsidRPr="002F0B5B">
              <w:rPr>
                <w:rFonts w:ascii="Times New Roman" w:eastAsia="Times New Roman" w:hAnsi="Times New Roman"/>
                <w:b/>
                <w:sz w:val="24"/>
                <w:szCs w:val="24"/>
              </w:rPr>
              <w:t>ГОСТ 12.4.010-75</w:t>
            </w:r>
          </w:p>
          <w:p w:rsidR="00C849C3" w:rsidRPr="00133E7F" w:rsidRDefault="002F0B5B" w:rsidP="00591601">
            <w:pPr>
              <w:keepNext/>
              <w:widowControl w:val="0"/>
              <w:tabs>
                <w:tab w:val="left" w:pos="5856"/>
                <w:tab w:val="left" w:pos="7088"/>
              </w:tabs>
              <w:spacing w:before="120" w:after="120"/>
              <w:ind w:firstLine="34"/>
              <w:contextualSpacing/>
              <w:rPr>
                <w:rFonts w:ascii="Times New Roman" w:eastAsia="Times New Roman" w:hAnsi="Times New Roman"/>
                <w:sz w:val="24"/>
                <w:szCs w:val="24"/>
              </w:rPr>
            </w:pPr>
            <w:r w:rsidRPr="002F0B5B">
              <w:rPr>
                <w:rFonts w:ascii="Times New Roman" w:eastAsia="Times New Roman" w:hAnsi="Times New Roman"/>
                <w:sz w:val="24"/>
                <w:szCs w:val="24"/>
              </w:rPr>
              <w:t>Универсальные защитные перчатки утепленные от механических воздействий (порезов, проколов, истирания), высококачественное нитриловое покрытие. Маслобензостойкие, водонепроницаемые, антистатические свойства</w:t>
            </w:r>
          </w:p>
        </w:tc>
        <w:tc>
          <w:tcPr>
            <w:tcW w:w="1985" w:type="dxa"/>
          </w:tcPr>
          <w:p w:rsidR="00C849C3" w:rsidRDefault="00C849C3" w:rsidP="00591601">
            <w:pPr>
              <w:tabs>
                <w:tab w:val="left" w:pos="7088"/>
              </w:tabs>
              <w:jc w:val="center"/>
              <w:rPr>
                <w:rFonts w:ascii="Times New Roman" w:eastAsia="Times New Roman" w:hAnsi="Times New Roman"/>
                <w:sz w:val="24"/>
                <w:szCs w:val="24"/>
              </w:rPr>
            </w:pPr>
          </w:p>
        </w:tc>
        <w:tc>
          <w:tcPr>
            <w:tcW w:w="2268" w:type="dxa"/>
            <w:vAlign w:val="center"/>
          </w:tcPr>
          <w:p w:rsidR="00C849C3" w:rsidRPr="00133E7F" w:rsidRDefault="00D2261D" w:rsidP="00591601">
            <w:pPr>
              <w:tabs>
                <w:tab w:val="left" w:pos="7088"/>
              </w:tabs>
              <w:jc w:val="center"/>
              <w:rPr>
                <w:rFonts w:ascii="Times New Roman" w:eastAsia="Times New Roman" w:hAnsi="Times New Roman"/>
                <w:sz w:val="24"/>
                <w:szCs w:val="24"/>
              </w:rPr>
            </w:pPr>
            <w:r>
              <w:rPr>
                <w:rFonts w:ascii="Times New Roman" w:eastAsia="Times New Roman" w:hAnsi="Times New Roman"/>
                <w:sz w:val="24"/>
                <w:szCs w:val="24"/>
              </w:rPr>
              <w:t>100</w:t>
            </w:r>
          </w:p>
        </w:tc>
        <w:tc>
          <w:tcPr>
            <w:tcW w:w="1417" w:type="dxa"/>
            <w:textDirection w:val="btLr"/>
            <w:vAlign w:val="center"/>
          </w:tcPr>
          <w:p w:rsidR="00C849C3" w:rsidRPr="00133E7F" w:rsidRDefault="007C342A" w:rsidP="00591601">
            <w:pPr>
              <w:ind w:left="113" w:right="113"/>
              <w:jc w:val="center"/>
              <w:rPr>
                <w:rFonts w:ascii="Times New Roman" w:hAnsi="Times New Roman"/>
                <w:sz w:val="24"/>
                <w:szCs w:val="24"/>
              </w:rPr>
            </w:pPr>
            <w:r>
              <w:rPr>
                <w:rFonts w:ascii="Times New Roman" w:hAnsi="Times New Roman"/>
                <w:sz w:val="24"/>
                <w:szCs w:val="24"/>
              </w:rPr>
              <w:t>212,71</w:t>
            </w:r>
          </w:p>
        </w:tc>
        <w:tc>
          <w:tcPr>
            <w:tcW w:w="1276" w:type="dxa"/>
            <w:textDirection w:val="btLr"/>
            <w:vAlign w:val="center"/>
          </w:tcPr>
          <w:p w:rsidR="00C849C3" w:rsidRPr="00133E7F" w:rsidRDefault="00D2261D" w:rsidP="00591601">
            <w:pPr>
              <w:ind w:left="113" w:right="113"/>
              <w:jc w:val="center"/>
              <w:rPr>
                <w:rFonts w:ascii="Times New Roman" w:hAnsi="Times New Roman"/>
                <w:sz w:val="24"/>
                <w:szCs w:val="24"/>
              </w:rPr>
            </w:pPr>
            <w:r>
              <w:rPr>
                <w:rFonts w:ascii="Times New Roman" w:hAnsi="Times New Roman"/>
                <w:sz w:val="24"/>
                <w:szCs w:val="24"/>
              </w:rPr>
              <w:t>21271,00</w:t>
            </w:r>
          </w:p>
        </w:tc>
      </w:tr>
      <w:tr w:rsidR="00C849C3" w:rsidRPr="00712F03" w:rsidTr="00C849C3">
        <w:trPr>
          <w:cantSplit/>
          <w:trHeight w:val="1061"/>
        </w:trPr>
        <w:tc>
          <w:tcPr>
            <w:tcW w:w="534" w:type="dxa"/>
            <w:vAlign w:val="center"/>
          </w:tcPr>
          <w:p w:rsidR="00C849C3" w:rsidRDefault="00C849C3" w:rsidP="00591601">
            <w:pPr>
              <w:jc w:val="center"/>
              <w:rPr>
                <w:rFonts w:ascii="Times New Roman" w:hAnsi="Times New Roman"/>
              </w:rPr>
            </w:pPr>
          </w:p>
        </w:tc>
        <w:tc>
          <w:tcPr>
            <w:tcW w:w="850" w:type="dxa"/>
            <w:textDirection w:val="btLr"/>
          </w:tcPr>
          <w:p w:rsidR="00C849C3" w:rsidRDefault="00C849C3" w:rsidP="00591601">
            <w:pPr>
              <w:keepNext/>
              <w:widowControl w:val="0"/>
              <w:tabs>
                <w:tab w:val="left" w:pos="5856"/>
                <w:tab w:val="left" w:pos="7088"/>
              </w:tabs>
              <w:spacing w:before="120" w:after="120"/>
              <w:ind w:left="113" w:right="113"/>
              <w:contextualSpacing/>
              <w:jc w:val="center"/>
              <w:rPr>
                <w:rFonts w:ascii="Times New Roman" w:eastAsia="Times New Roman" w:hAnsi="Times New Roman"/>
                <w:sz w:val="24"/>
                <w:szCs w:val="24"/>
              </w:rPr>
            </w:pPr>
          </w:p>
        </w:tc>
        <w:tc>
          <w:tcPr>
            <w:tcW w:w="3402" w:type="dxa"/>
            <w:textDirection w:val="btLr"/>
          </w:tcPr>
          <w:p w:rsidR="00C849C3" w:rsidRDefault="00C849C3" w:rsidP="00591601">
            <w:pPr>
              <w:keepNext/>
              <w:widowControl w:val="0"/>
              <w:tabs>
                <w:tab w:val="left" w:pos="5856"/>
                <w:tab w:val="left" w:pos="7088"/>
              </w:tabs>
              <w:spacing w:before="120" w:after="120"/>
              <w:ind w:left="113" w:right="113"/>
              <w:contextualSpacing/>
              <w:jc w:val="center"/>
              <w:rPr>
                <w:rFonts w:ascii="Times New Roman" w:eastAsia="Times New Roman" w:hAnsi="Times New Roman"/>
                <w:sz w:val="24"/>
                <w:szCs w:val="24"/>
              </w:rPr>
            </w:pPr>
          </w:p>
        </w:tc>
        <w:tc>
          <w:tcPr>
            <w:tcW w:w="3260" w:type="dxa"/>
          </w:tcPr>
          <w:p w:rsidR="00C849C3" w:rsidRPr="00133E7F" w:rsidRDefault="00C849C3" w:rsidP="00591601">
            <w:pPr>
              <w:keepNext/>
              <w:widowControl w:val="0"/>
              <w:tabs>
                <w:tab w:val="left" w:pos="5856"/>
                <w:tab w:val="left" w:pos="7088"/>
              </w:tabs>
              <w:spacing w:before="120" w:after="120"/>
              <w:ind w:firstLine="34"/>
              <w:contextualSpacing/>
              <w:rPr>
                <w:rFonts w:ascii="Times New Roman" w:eastAsia="Times New Roman" w:hAnsi="Times New Roman"/>
                <w:b/>
                <w:sz w:val="24"/>
                <w:szCs w:val="24"/>
              </w:rPr>
            </w:pPr>
            <w:r>
              <w:rPr>
                <w:rFonts w:ascii="Times New Roman" w:eastAsia="Times New Roman" w:hAnsi="Times New Roman"/>
                <w:b/>
                <w:sz w:val="24"/>
                <w:szCs w:val="24"/>
              </w:rPr>
              <w:t>ИТОГО:</w:t>
            </w:r>
          </w:p>
        </w:tc>
        <w:tc>
          <w:tcPr>
            <w:tcW w:w="1985" w:type="dxa"/>
          </w:tcPr>
          <w:p w:rsidR="00C849C3" w:rsidRDefault="00C849C3" w:rsidP="00591601">
            <w:pPr>
              <w:tabs>
                <w:tab w:val="left" w:pos="7088"/>
              </w:tabs>
              <w:jc w:val="center"/>
              <w:rPr>
                <w:rFonts w:ascii="Times New Roman" w:eastAsia="Times New Roman" w:hAnsi="Times New Roman"/>
                <w:sz w:val="24"/>
                <w:szCs w:val="24"/>
              </w:rPr>
            </w:pPr>
          </w:p>
        </w:tc>
        <w:tc>
          <w:tcPr>
            <w:tcW w:w="2268" w:type="dxa"/>
            <w:vAlign w:val="center"/>
          </w:tcPr>
          <w:p w:rsidR="00C849C3" w:rsidRDefault="00C849C3" w:rsidP="00591601">
            <w:pPr>
              <w:tabs>
                <w:tab w:val="left" w:pos="7088"/>
              </w:tabs>
              <w:jc w:val="center"/>
              <w:rPr>
                <w:rFonts w:ascii="Times New Roman" w:eastAsia="Times New Roman" w:hAnsi="Times New Roman"/>
                <w:sz w:val="24"/>
                <w:szCs w:val="24"/>
              </w:rPr>
            </w:pPr>
          </w:p>
        </w:tc>
        <w:tc>
          <w:tcPr>
            <w:tcW w:w="1417" w:type="dxa"/>
            <w:textDirection w:val="btLr"/>
            <w:vAlign w:val="center"/>
          </w:tcPr>
          <w:p w:rsidR="00C849C3" w:rsidRDefault="00C849C3" w:rsidP="00591601">
            <w:pPr>
              <w:ind w:left="113" w:right="113"/>
              <w:jc w:val="center"/>
              <w:rPr>
                <w:rFonts w:ascii="Times New Roman" w:hAnsi="Times New Roman"/>
                <w:sz w:val="24"/>
                <w:szCs w:val="24"/>
              </w:rPr>
            </w:pPr>
          </w:p>
        </w:tc>
        <w:tc>
          <w:tcPr>
            <w:tcW w:w="1276" w:type="dxa"/>
            <w:vAlign w:val="center"/>
          </w:tcPr>
          <w:p w:rsidR="00C849C3" w:rsidRPr="007D34A7" w:rsidRDefault="0013231F" w:rsidP="007D34A7">
            <w:pPr>
              <w:jc w:val="center"/>
              <w:rPr>
                <w:rFonts w:ascii="Times New Roman" w:hAnsi="Times New Roman"/>
                <w:b/>
                <w:sz w:val="24"/>
                <w:szCs w:val="24"/>
              </w:rPr>
            </w:pPr>
            <w:r>
              <w:rPr>
                <w:rFonts w:ascii="Times New Roman" w:hAnsi="Times New Roman"/>
                <w:b/>
                <w:sz w:val="24"/>
                <w:szCs w:val="24"/>
              </w:rPr>
              <w:t xml:space="preserve"> </w:t>
            </w:r>
            <w:r w:rsidRPr="0013231F">
              <w:rPr>
                <w:rFonts w:ascii="Times New Roman" w:eastAsiaTheme="minorHAnsi" w:hAnsi="Times New Roman"/>
                <w:b/>
                <w:color w:val="000000"/>
                <w:sz w:val="24"/>
              </w:rPr>
              <w:t>743705,36</w:t>
            </w:r>
            <w:r w:rsidRPr="0013231F">
              <w:rPr>
                <w:rFonts w:eastAsiaTheme="minorHAnsi" w:cs="Calibri"/>
                <w:color w:val="000000"/>
                <w:sz w:val="24"/>
              </w:rPr>
              <w:t xml:space="preserve"> </w:t>
            </w:r>
            <w:r w:rsidR="00C849C3">
              <w:rPr>
                <w:rFonts w:ascii="Times New Roman" w:hAnsi="Times New Roman"/>
                <w:b/>
                <w:sz w:val="24"/>
                <w:szCs w:val="24"/>
              </w:rPr>
              <w:t>руб. без НДС</w:t>
            </w:r>
          </w:p>
        </w:tc>
      </w:tr>
    </w:tbl>
    <w:p w:rsidR="005F7A11" w:rsidRDefault="005F7A11" w:rsidP="00DB5E1E">
      <w:pPr>
        <w:pStyle w:val="afc"/>
        <w:spacing w:before="0" w:after="0" w:line="240" w:lineRule="auto"/>
        <w:ind w:left="426" w:firstLine="425"/>
        <w:rPr>
          <w:sz w:val="28"/>
          <w:szCs w:val="28"/>
        </w:rPr>
      </w:pPr>
    </w:p>
    <w:p w:rsidR="005F7A11" w:rsidRDefault="005F7A11" w:rsidP="00DB5E1E">
      <w:pPr>
        <w:widowControl w:val="0"/>
        <w:tabs>
          <w:tab w:val="left" w:pos="5856"/>
        </w:tabs>
        <w:spacing w:after="0" w:line="240" w:lineRule="auto"/>
        <w:ind w:left="425"/>
        <w:contextualSpacing/>
        <w:jc w:val="both"/>
        <w:rPr>
          <w:rFonts w:ascii="Times New Roman" w:hAnsi="Times New Roman"/>
          <w:b/>
          <w:sz w:val="28"/>
          <w:szCs w:val="28"/>
        </w:rPr>
      </w:pPr>
    </w:p>
    <w:p w:rsidR="0026098D" w:rsidRDefault="00DB5E1E" w:rsidP="00DB5E1E">
      <w:pPr>
        <w:widowControl w:val="0"/>
        <w:tabs>
          <w:tab w:val="left" w:pos="5856"/>
        </w:tabs>
        <w:spacing w:after="0" w:line="240" w:lineRule="auto"/>
        <w:ind w:left="425"/>
        <w:contextualSpacing/>
        <w:jc w:val="both"/>
        <w:rPr>
          <w:rFonts w:ascii="Times New Roman" w:hAnsi="Times New Roman"/>
          <w:b/>
          <w:sz w:val="28"/>
          <w:szCs w:val="28"/>
        </w:rPr>
      </w:pPr>
      <w:r w:rsidRPr="00712F03">
        <w:rPr>
          <w:rFonts w:ascii="Times New Roman" w:hAnsi="Times New Roman"/>
          <w:b/>
          <w:sz w:val="28"/>
          <w:szCs w:val="28"/>
        </w:rPr>
        <w:t xml:space="preserve">Примечание: </w:t>
      </w:r>
    </w:p>
    <w:p w:rsidR="0026098D" w:rsidRDefault="0026098D" w:rsidP="0026098D">
      <w:pPr>
        <w:keepNext/>
        <w:keepLines/>
        <w:widowControl w:val="0"/>
        <w:suppressLineNumbers/>
        <w:spacing w:before="120" w:after="120" w:line="300" w:lineRule="auto"/>
        <w:ind w:firstLine="709"/>
        <w:contextualSpacing/>
        <w:jc w:val="both"/>
        <w:rPr>
          <w:rFonts w:ascii="Times New Roman" w:eastAsiaTheme="minorEastAsia" w:hAnsi="Times New Roman"/>
          <w:sz w:val="28"/>
          <w:szCs w:val="28"/>
          <w:lang w:eastAsia="ru-RU"/>
        </w:rPr>
      </w:pPr>
      <w:r w:rsidRPr="0026098D">
        <w:rPr>
          <w:rFonts w:ascii="Times New Roman" w:eastAsiaTheme="minorEastAsia" w:hAnsi="Times New Roman"/>
          <w:sz w:val="28"/>
          <w:szCs w:val="28"/>
          <w:lang w:eastAsia="ru-RU"/>
        </w:rPr>
        <w:lastRenderedPageBreak/>
        <w:t>Логотипы корпоративных знаков «МРСК СИБИРИ» и «РОССЕТИ» выполняют методом трафаретной печати соответственно спереди на груди, на левой стороны логотип РОССЕТИ высота 65 мм, ширина 60 мм, с правой стороны логотип МРСК СИБИРИ высота 40 мм, ширина 90 мм. (Форма, размер, цветовое решение логотипов представлены на рисунке №1 в соответствии с СО 5.104/0 «Фирменный стиль. Положение».);</w:t>
      </w:r>
    </w:p>
    <w:p w:rsidR="00476E33" w:rsidRPr="00476E33" w:rsidRDefault="00476E33" w:rsidP="00476E33">
      <w:pPr>
        <w:autoSpaceDE w:val="0"/>
        <w:autoSpaceDN w:val="0"/>
        <w:adjustRightInd w:val="0"/>
        <w:spacing w:after="0" w:line="240" w:lineRule="auto"/>
        <w:ind w:firstLine="708"/>
        <w:rPr>
          <w:rFonts w:ascii="Times New Roman" w:eastAsiaTheme="minorHAnsi" w:hAnsi="Times New Roman"/>
          <w:color w:val="000000"/>
          <w:sz w:val="28"/>
          <w:szCs w:val="24"/>
        </w:rPr>
      </w:pPr>
      <w:r w:rsidRPr="00476E33">
        <w:rPr>
          <w:rFonts w:ascii="Times New Roman" w:eastAsiaTheme="minorHAnsi" w:hAnsi="Times New Roman"/>
          <w:color w:val="000000"/>
          <w:sz w:val="28"/>
          <w:szCs w:val="24"/>
        </w:rPr>
        <w:t>Наличие сертификата соответствия Техническому Регламенту таможенного союза, ТР ТС 019/2011 «О безопасности средств индивидуальной защиты» Материал швейной фурнитуры на усмотрение изготовителя.</w:t>
      </w:r>
    </w:p>
    <w:p w:rsidR="00476E33" w:rsidRPr="00476E33" w:rsidRDefault="00476E33" w:rsidP="00476E33">
      <w:pPr>
        <w:autoSpaceDE w:val="0"/>
        <w:autoSpaceDN w:val="0"/>
        <w:adjustRightInd w:val="0"/>
        <w:spacing w:after="0" w:line="240" w:lineRule="auto"/>
        <w:rPr>
          <w:rFonts w:ascii="Times New Roman" w:eastAsiaTheme="minorHAnsi" w:hAnsi="Times New Roman"/>
          <w:b/>
          <w:bCs/>
          <w:szCs w:val="20"/>
        </w:rPr>
      </w:pPr>
      <w:r w:rsidRPr="00476E33">
        <w:rPr>
          <w:rFonts w:ascii="Times New Roman" w:eastAsiaTheme="minorHAnsi" w:hAnsi="Times New Roman"/>
          <w:color w:val="000000"/>
          <w:sz w:val="28"/>
          <w:szCs w:val="24"/>
        </w:rPr>
        <w:t>Цвет отделочных строчек в цвет основной ткани.</w:t>
      </w:r>
    </w:p>
    <w:p w:rsidR="0026098D" w:rsidRPr="008859BD" w:rsidRDefault="0026098D" w:rsidP="0026098D">
      <w:pPr>
        <w:keepNext/>
        <w:keepLines/>
        <w:widowControl w:val="0"/>
        <w:suppressLineNumbers/>
        <w:spacing w:before="120" w:after="120" w:line="300" w:lineRule="auto"/>
        <w:ind w:firstLine="709"/>
        <w:contextualSpacing/>
        <w:jc w:val="both"/>
        <w:rPr>
          <w:rFonts w:ascii="Times New Roman" w:eastAsiaTheme="minorEastAsia" w:hAnsi="Times New Roman"/>
          <w:sz w:val="28"/>
          <w:szCs w:val="28"/>
          <w:lang w:eastAsia="ru-RU"/>
        </w:rPr>
      </w:pPr>
      <w:r w:rsidRPr="008859BD">
        <w:rPr>
          <w:rFonts w:ascii="Times New Roman" w:eastAsiaTheme="minorEastAsia" w:hAnsi="Times New Roman"/>
          <w:sz w:val="28"/>
          <w:szCs w:val="28"/>
          <w:lang w:eastAsia="ru-RU"/>
        </w:rPr>
        <w:t>Надпись РОССЕТИ методом трафаретной печати высотой 55 мм, ширина не более 300 мм располагается на задней части спины под световозвращающей полосой.</w:t>
      </w:r>
    </w:p>
    <w:p w:rsidR="009C6538" w:rsidRPr="008859BD" w:rsidRDefault="008859BD" w:rsidP="008859BD">
      <w:pPr>
        <w:autoSpaceDE w:val="0"/>
        <w:autoSpaceDN w:val="0"/>
        <w:adjustRightInd w:val="0"/>
        <w:ind w:left="60"/>
        <w:rPr>
          <w:rFonts w:ascii="Times New Roman" w:eastAsiaTheme="minorHAnsi" w:hAnsi="Times New Roman"/>
          <w:color w:val="000000"/>
          <w:sz w:val="28"/>
        </w:rPr>
      </w:pPr>
      <w:r w:rsidRPr="008859BD">
        <w:rPr>
          <w:rFonts w:ascii="Times New Roman" w:eastAsiaTheme="minorHAnsi" w:hAnsi="Times New Roman"/>
          <w:color w:val="000000"/>
          <w:sz w:val="28"/>
        </w:rPr>
        <w:t>* -</w:t>
      </w:r>
      <w:r w:rsidR="009C6538" w:rsidRPr="008859BD">
        <w:rPr>
          <w:rFonts w:ascii="Times New Roman" w:eastAsiaTheme="minorHAnsi" w:hAnsi="Times New Roman"/>
          <w:color w:val="000000"/>
          <w:sz w:val="28"/>
        </w:rPr>
        <w:t>Для изделий № 1, 2, 3, 4: Надпись «РОССЕТИ» методом трафаретной печати высота букв 90 мм расположен со стороны спины под световозвращающей лентой.</w:t>
      </w:r>
    </w:p>
    <w:p w:rsidR="009C6538" w:rsidRPr="008859BD" w:rsidRDefault="009C6538" w:rsidP="009C6538">
      <w:pPr>
        <w:autoSpaceDE w:val="0"/>
        <w:autoSpaceDN w:val="0"/>
        <w:adjustRightInd w:val="0"/>
        <w:spacing w:after="0" w:line="240" w:lineRule="auto"/>
        <w:rPr>
          <w:rFonts w:ascii="Times New Roman" w:eastAsiaTheme="minorHAnsi" w:hAnsi="Times New Roman"/>
          <w:b/>
          <w:bCs/>
          <w:szCs w:val="20"/>
        </w:rPr>
      </w:pPr>
      <w:r w:rsidRPr="008859BD">
        <w:rPr>
          <w:rFonts w:ascii="Times New Roman" w:eastAsiaTheme="minorHAnsi" w:hAnsi="Times New Roman"/>
          <w:color w:val="000000"/>
          <w:sz w:val="28"/>
          <w:szCs w:val="24"/>
        </w:rPr>
        <w:t>Логотипы корпоративных знаков «МРСК Сибири» и «Россети» выполняют методом трафаретной печати соответственно над правым и левым нагрудными карманами куртки (Форма, размер, цветовое решение логотипов представлены на рисунке №1 в соответствии с СО 3.337/0 «Управление фирменным стилем. Регламент».)</w:t>
      </w:r>
    </w:p>
    <w:p w:rsidR="009C6538" w:rsidRPr="0026098D" w:rsidRDefault="009C6538" w:rsidP="0026098D">
      <w:pPr>
        <w:keepNext/>
        <w:keepLines/>
        <w:widowControl w:val="0"/>
        <w:suppressLineNumbers/>
        <w:spacing w:before="120" w:after="120" w:line="300" w:lineRule="auto"/>
        <w:ind w:firstLine="709"/>
        <w:contextualSpacing/>
        <w:jc w:val="both"/>
        <w:rPr>
          <w:rFonts w:ascii="Times New Roman" w:eastAsiaTheme="minorEastAsia" w:hAnsi="Times New Roman"/>
          <w:sz w:val="28"/>
          <w:szCs w:val="28"/>
          <w:lang w:eastAsia="ru-RU"/>
        </w:rPr>
      </w:pPr>
    </w:p>
    <w:p w:rsidR="00DB5E1E" w:rsidRPr="00712F03" w:rsidRDefault="00DB5E1E" w:rsidP="00DB5E1E">
      <w:pPr>
        <w:widowControl w:val="0"/>
        <w:tabs>
          <w:tab w:val="left" w:pos="5856"/>
        </w:tabs>
        <w:spacing w:after="0" w:line="240" w:lineRule="auto"/>
        <w:ind w:left="425"/>
        <w:contextualSpacing/>
        <w:jc w:val="both"/>
        <w:rPr>
          <w:rFonts w:ascii="Times New Roman" w:hAnsi="Times New Roman"/>
          <w:b/>
          <w:sz w:val="28"/>
          <w:szCs w:val="28"/>
        </w:rPr>
      </w:pPr>
      <w:r w:rsidRPr="00712F03">
        <w:rPr>
          <w:rFonts w:ascii="Times New Roman" w:hAnsi="Times New Roman"/>
          <w:b/>
          <w:sz w:val="28"/>
          <w:szCs w:val="28"/>
        </w:rPr>
        <w:tab/>
      </w:r>
    </w:p>
    <w:p w:rsidR="00712F03" w:rsidRPr="00CA2ED3" w:rsidRDefault="0026098D" w:rsidP="00712F03">
      <w:pPr>
        <w:pStyle w:val="afc"/>
        <w:keepNext w:val="0"/>
        <w:keepLines w:val="0"/>
        <w:spacing w:before="0" w:after="0" w:line="264" w:lineRule="auto"/>
        <w:ind w:left="708" w:hanging="282"/>
        <w:rPr>
          <w:sz w:val="28"/>
          <w:szCs w:val="28"/>
        </w:rPr>
        <w:sectPr w:rsidR="00712F03" w:rsidRPr="00CA2ED3" w:rsidSect="00A778C3">
          <w:pgSz w:w="16840" w:h="11907" w:orient="landscape" w:code="9"/>
          <w:pgMar w:top="568" w:right="567" w:bottom="284" w:left="851" w:header="720" w:footer="0" w:gutter="0"/>
          <w:cols w:space="720"/>
          <w:noEndnote/>
          <w:docGrid w:linePitch="299"/>
        </w:sectPr>
      </w:pPr>
      <w:r>
        <w:rPr>
          <w:noProof/>
          <w:sz w:val="28"/>
          <w:szCs w:val="28"/>
        </w:rPr>
        <w:drawing>
          <wp:inline distT="0" distB="0" distL="0" distR="0">
            <wp:extent cx="9792970" cy="1412152"/>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srcRect/>
                    <a:stretch>
                      <a:fillRect/>
                    </a:stretch>
                  </pic:blipFill>
                  <pic:spPr bwMode="auto">
                    <a:xfrm>
                      <a:off x="0" y="0"/>
                      <a:ext cx="9792970" cy="1412152"/>
                    </a:xfrm>
                    <a:prstGeom prst="rect">
                      <a:avLst/>
                    </a:prstGeom>
                    <a:noFill/>
                    <a:ln w="9525">
                      <a:noFill/>
                      <a:miter lim="800000"/>
                      <a:headEnd/>
                      <a:tailEnd/>
                    </a:ln>
                  </pic:spPr>
                </pic:pic>
              </a:graphicData>
            </a:graphic>
          </wp:inline>
        </w:drawing>
      </w:r>
    </w:p>
    <w:p w:rsidR="0026098D" w:rsidRDefault="00CD4C86" w:rsidP="00712F03">
      <w:pPr>
        <w:pStyle w:val="afc"/>
        <w:keepNext w:val="0"/>
        <w:keepLines w:val="0"/>
        <w:suppressLineNumbers w:val="0"/>
        <w:spacing w:before="0" w:after="0" w:line="240" w:lineRule="auto"/>
        <w:ind w:left="425" w:right="283" w:firstLine="0"/>
        <w:rPr>
          <w:sz w:val="28"/>
          <w:szCs w:val="28"/>
        </w:rPr>
      </w:pPr>
      <w:r w:rsidRPr="00CD4C86">
        <w:rPr>
          <w:rFonts w:asciiTheme="minorHAnsi" w:eastAsiaTheme="minorEastAsia" w:hAnsiTheme="minorHAnsi" w:cstheme="minorBidi"/>
          <w:noProof/>
          <w:sz w:val="22"/>
          <w:szCs w:val="22"/>
        </w:rPr>
        <w:lastRenderedPageBreak/>
        <w:pict>
          <v:shapetype id="_x0000_t202" coordsize="21600,21600" o:spt="202" path="m,l,21600r21600,l21600,xe">
            <v:stroke joinstyle="miter"/>
            <v:path gradientshapeok="t" o:connecttype="rect"/>
          </v:shapetype>
          <v:shape id="Поле 5" o:spid="_x0000_s1031" type="#_x0000_t202" style="position:absolute;left:0;text-align:left;margin-left:24.3pt;margin-top:9.15pt;width:296.1pt;height:129pt;z-index:251662848;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VMvokwIAABEFAAAOAAAAZHJzL2Uyb0RvYy54bWysVF2O2yAQfq/UOyDeE/+sk02sdVZpnFSV&#10;tj/StgcgBseoGFwgsdNVz9JT9KlSz5AjdcBJNtt9qar6AQMzfMw38w03t10t0I5pw5XMcDQMMWKy&#10;UJTLTYY/fVwNJhgZSyQlQkmW4T0z+Hb28sVN26QsVpUSlGkEINKkbZPhytomDQJTVKwmZqgaJsFY&#10;Kl0TC0u9CagmLaDXIojDcBy0StNGq4IZA7t5b8Qzj1+WrLDvy9Iwi0SGITbrR+3HtRuD2Q1JN5o0&#10;FS+OYZB/iKImXMKlZ6icWIK2mj+DqnmhlVGlHRaqDlRZ8oJ5DsAmCv9gc1+RhnkukBzTnNNk/h9s&#10;8W73QSNOMzzCSJIaSnT4fvh1+Hn4gUYuO21jUnC6b8DNdq9UB1X2TE1zp4rPBkm1qIjcsLnWqq0Y&#10;oRBd5E4GF0d7HONA1u1bReEasrXKA3Wlrl3qIBkI0KFK+3NlWGdRAZvxNIymIzAVYIuu4mQc+doF&#10;JD0db7Sxr5mqkZtkWEPpPTzZ3RnrwiHpycXdJtWKC+HLLyRqgX84CcOemRKcOqvzM3qzXgiNdgQU&#10;FE3i+ST25MBy6VZzCzoWvM4wwMDXK8vlYympv8YSLvo5hCKkAwd6ENxx1uvlYRpOl5PlJBkk8Xg5&#10;SMI8H8xXi2QwXkXXo/wqXyzy6JuLM0rSilPKpAv1pN0o+TttHLuoV91ZvU8oPWG+8t9z5sHTMHya&#10;gdXp79l5Ibja9yqw3bqDhDh1rBXdgyS06vsS3hGYVEp/xaiFnsyw+bIlmmEk3kiQ1TRKEtfEfpGM&#10;rmNY6EvL+tJCZAFQGbYY9dOF7Rt/22i+qeCmXshSzUGKJfcieYzqKGDoO0/m+Ea4xr5ce6/Hl2z2&#10;GwAA//8DAFBLAwQUAAYACAAAACEAINU7vd8AAAALAQAADwAAAGRycy9kb3ducmV2LnhtbEyPQU7D&#10;MBBF90jcwRokNog6CYobpXGqAsoBKIi1E0+TqPE42G6bcnrMCpYz8/Tn/Wq7mImd0fnRkoR0lQBD&#10;6qweqZfw8d48FsB8UKTVZAklXNHDtr69qVSp7YXe8LwPPYsh5EslYQhhLjn33YBG+ZWdkeLtYJ1R&#10;IY6u59qpSww3E8+SRHCjRoofBjXjy4DdcX8yEr6p+Tw8Z3lon75eDT7sXHNVrZT3d8tuAyzgEv5g&#10;+NWP6lBHp9aeSHs2SciSVERUQi6SFFgkRF7ETSthLYo18Lri/zvUPwAAAP//AwBQSwECLQAUAAYA&#10;CAAAACEAtoM4kv4AAADhAQAAEwAAAAAAAAAAAAAAAAAAAAAAW0NvbnRlbnRfVHlwZXNdLnhtbFBL&#10;AQItABQABgAIAAAAIQA4/SH/1gAAAJQBAAALAAAAAAAAAAAAAAAAAC8BAABfcmVscy8ucmVsc1BL&#10;AQItABQABgAIAAAAIQCXVMvokwIAABEFAAAOAAAAAAAAAAAAAAAAAC4CAABkcnMvZTJvRG9jLnht&#10;bFBLAQItABQABgAIAAAAIQAg1Tu93wAAAAsBAAAPAAAAAAAAAAAAAAAAAO0EAABkcnMvZG93bnJl&#10;di54bWxQSwUGAAAAAAQABADzAAAA+QUAAAAA&#10;" filled="f" strokecolor="#182a82" strokeweight="4pt">
            <v:textbox>
              <w:txbxContent>
                <w:p w:rsidR="00A235BC" w:rsidRDefault="00A235BC" w:rsidP="0026098D"/>
              </w:txbxContent>
            </v:textbox>
          </v:shape>
        </w:pict>
      </w:r>
      <w:r w:rsidR="00712F03" w:rsidRPr="00712F03">
        <w:rPr>
          <w:sz w:val="28"/>
          <w:szCs w:val="28"/>
        </w:rPr>
        <w:tab/>
      </w:r>
      <w:r w:rsidR="0026098D">
        <w:rPr>
          <w:noProof/>
          <w:sz w:val="28"/>
          <w:szCs w:val="28"/>
        </w:rPr>
        <w:drawing>
          <wp:inline distT="0" distB="0" distL="0" distR="0">
            <wp:extent cx="3514725" cy="1752600"/>
            <wp:effectExtent l="0" t="0" r="9525" b="0"/>
            <wp:docPr id="9"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srcRect/>
                    <a:stretch>
                      <a:fillRect/>
                    </a:stretch>
                  </pic:blipFill>
                  <pic:spPr bwMode="auto">
                    <a:xfrm>
                      <a:off x="0" y="0"/>
                      <a:ext cx="3514725" cy="1752600"/>
                    </a:xfrm>
                    <a:prstGeom prst="rect">
                      <a:avLst/>
                    </a:prstGeom>
                    <a:noFill/>
                    <a:ln w="9525">
                      <a:noFill/>
                      <a:miter lim="800000"/>
                      <a:headEnd/>
                      <a:tailEnd/>
                    </a:ln>
                  </pic:spPr>
                </pic:pic>
              </a:graphicData>
            </a:graphic>
          </wp:inline>
        </w:drawing>
      </w:r>
    </w:p>
    <w:p w:rsidR="0026098D" w:rsidRDefault="0026098D" w:rsidP="00712F03">
      <w:pPr>
        <w:pStyle w:val="afc"/>
        <w:keepNext w:val="0"/>
        <w:keepLines w:val="0"/>
        <w:suppressLineNumbers w:val="0"/>
        <w:spacing w:before="0" w:after="0" w:line="240" w:lineRule="auto"/>
        <w:ind w:left="425" w:right="283" w:firstLine="0"/>
        <w:rPr>
          <w:sz w:val="28"/>
          <w:szCs w:val="28"/>
        </w:rPr>
      </w:pPr>
    </w:p>
    <w:p w:rsidR="0026098D" w:rsidRDefault="00CD4C86" w:rsidP="00712F03">
      <w:pPr>
        <w:pStyle w:val="afc"/>
        <w:keepNext w:val="0"/>
        <w:keepLines w:val="0"/>
        <w:suppressLineNumbers w:val="0"/>
        <w:spacing w:before="0" w:after="0" w:line="240" w:lineRule="auto"/>
        <w:ind w:left="425" w:right="283" w:firstLine="0"/>
        <w:rPr>
          <w:sz w:val="28"/>
          <w:szCs w:val="28"/>
        </w:rPr>
      </w:pPr>
      <w:r w:rsidRPr="00CD4C86">
        <w:rPr>
          <w:rFonts w:asciiTheme="minorHAnsi" w:eastAsiaTheme="minorEastAsia" w:hAnsiTheme="minorHAnsi" w:cstheme="minorBidi"/>
          <w:noProof/>
          <w:sz w:val="22"/>
          <w:szCs w:val="22"/>
        </w:rPr>
        <w:pict>
          <v:shape id="Поле 6" o:spid="_x0000_s1032" type="#_x0000_t202" style="position:absolute;left:0;text-align:left;margin-left:24.3pt;margin-top:2.05pt;width:147.6pt;height:117.75pt;z-index:25166489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QqZ2kgIAABEFAAAOAAAAZHJzL2Uyb0RvYy54bWysVF2O2jAQfq/UO1h+hyRsYEO0YUUJVJW2&#10;P9K2BzCxQ6w6dmobErrqWXqKPlXqGThSxw6wbPelqpoHYzPjb+ab+cY3t10t0I5pw5XMcDQMMWKy&#10;UJTLTYY/fVwNEoyMJZISoSTL8J4ZfDt7+eKmbVI2UpUSlGkEINKkbZPhytomDQJTVKwmZqgaJsFY&#10;Kl0TC0e9CagmLaDXIhiF4SRolaaNVgUzBv7NeyOeefyyZIV9X5aGWSQyDLlZv2q/rt0azG5IutGk&#10;qXhxTIP8QxY14RKCnqFyYgnaav4MquaFVkaVdlioOlBlyQvmOQCbKPyDzX1FGua5QHFMcy6T+X+w&#10;xbvdB404zfAEI0lqaNHh++HX4efhB5q46rSNScHpvgE3271SHXTZMzXNnSo+GyTVoiJyw+Zaq7Zi&#10;hEJ2kbsZXFztcYwDWbdvFYUwZGuVB+pKXbvSQTEQoEOX9ufOsM6iwoW8SsJ4CqYCbNEYjrHvXUDS&#10;0/VGG/uaqRq5TYY1tN7Dk92dsS4dkp5cXDSpVlwI334hUZvhcZiEYc9MCU6d1fkZvVkvhEY7AgqK&#10;ktE8GXlyYLl0q7kFHQteZxhg4OuV5eqxlNSHsYSLfg+pCOnAgR4kd9z1enmYhtNlskziQTyaLAdx&#10;mOeD+WoRDyar6HqcX+WLRR59c3lGcVpxSpl0qZ60G8V/p43jFPWqO6v3CaUnzFf+e848eJqGLzOw&#10;Ov16dl4Irve9Cmy37qAgTh1rRfcgCa36uYR3BDaV0l8xamEmM2y+bIlmGIk3EmQ1jWJoO7L+EI+v&#10;R3DQl5b1pYXIAqAybDHqtwvbD/620XxTQaReyFLNQYol9yJ5zOooYJg7T+b4RrjBvjx7r8eXbPYb&#10;AAD//wMAUEsDBBQABgAIAAAAIQDwCXqk3wAAAAsBAAAPAAAAZHJzL2Rvd25yZXYueG1sTI/RToNA&#10;EEXfTfyHzZj4YtqlKFiQpakaPsBq+jywUyCys8huW+rXuz7p4+Se3Hum2MxmECeaXG9ZwWoZgSBu&#10;rO65VfDxXi3WIJxH1jhYJgUXcrApr68KzLU98xuddr4VoYRdjgo678dcStd0ZNAt7UgcsoOdDPpw&#10;Tq3UE55DuRlkHEWpNNhzWOhwpJeOms/d0Sj45mp/eI4TX99/vRq6207VBWulbm/m7RMIT7P/g+FX&#10;P6hDGZxqe2TtxKDgMc7igCpI0mgFIhDZQ5qCqEOUrROQZSH//1D+AAAA//8DAFBLAQItABQABgAI&#10;AAAAIQC2gziS/gAAAOEBAAATAAAAAAAAAAAAAAAAAAAAAABbQ29udGVudF9UeXBlc10ueG1sUEsB&#10;Ai0AFAAGAAgAAAAhADj9If/WAAAAlAEAAAsAAAAAAAAAAAAAAAAALwEAAF9yZWxzLy5yZWxzUEsB&#10;Ai0AFAAGAAgAAAAhAPhCpnaSAgAAEQUAAA4AAAAAAAAAAAAAAAAALgIAAGRycy9lMm9Eb2MueG1s&#10;UEsBAi0AFAAGAAgAAAAhAPAJeqTfAAAACwEAAA8AAAAAAAAAAAAAAAAA7AQAAGRycy9kb3ducmV2&#10;LnhtbFBLBQYAAAAABAAEAPMAAAD4BQAAAAA=&#10;" filled="f" strokecolor="#182a82" strokeweight="4pt">
            <v:textbox>
              <w:txbxContent>
                <w:p w:rsidR="00A235BC" w:rsidRPr="00F85055" w:rsidRDefault="007C1CC7" w:rsidP="00F85055">
                  <w:pPr>
                    <w:rPr>
                      <w:rFonts w:asciiTheme="minorHAnsi" w:eastAsiaTheme="minorEastAsia" w:hAnsiTheme="minorHAnsi" w:cstheme="minorBidi"/>
                      <w:lang w:eastAsia="ru-RU"/>
                    </w:rPr>
                  </w:pPr>
                  <w:r>
                    <w:rPr>
                      <w:noProof/>
                      <w:lang w:eastAsia="ru-RU"/>
                    </w:rPr>
                    <w:drawing>
                      <wp:inline distT="0" distB="0" distL="0" distR="0">
                        <wp:extent cx="1160780" cy="1353185"/>
                        <wp:effectExtent l="0" t="0" r="127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160780" cy="1353185"/>
                                </a:xfrm>
                                <a:prstGeom prst="rect">
                                  <a:avLst/>
                                </a:prstGeom>
                              </pic:spPr>
                            </pic:pic>
                          </a:graphicData>
                        </a:graphic>
                      </wp:inline>
                    </w:drawing>
                  </w:r>
                </w:p>
                <w:p w:rsidR="00A235BC" w:rsidRDefault="00A235BC" w:rsidP="0026098D"/>
              </w:txbxContent>
            </v:textbox>
          </v:shape>
        </w:pict>
      </w:r>
    </w:p>
    <w:p w:rsidR="0026098D" w:rsidRDefault="0026098D" w:rsidP="00712F03">
      <w:pPr>
        <w:pStyle w:val="afc"/>
        <w:keepNext w:val="0"/>
        <w:keepLines w:val="0"/>
        <w:suppressLineNumbers w:val="0"/>
        <w:spacing w:before="0" w:after="0" w:line="240" w:lineRule="auto"/>
        <w:ind w:left="425" w:right="283" w:firstLine="0"/>
        <w:rPr>
          <w:sz w:val="28"/>
          <w:szCs w:val="28"/>
        </w:rPr>
      </w:pPr>
    </w:p>
    <w:p w:rsidR="0026098D" w:rsidRDefault="0026098D" w:rsidP="00712F03">
      <w:pPr>
        <w:pStyle w:val="afc"/>
        <w:keepNext w:val="0"/>
        <w:keepLines w:val="0"/>
        <w:suppressLineNumbers w:val="0"/>
        <w:spacing w:before="0" w:after="0" w:line="240" w:lineRule="auto"/>
        <w:ind w:left="425" w:right="283" w:firstLine="0"/>
        <w:rPr>
          <w:sz w:val="28"/>
          <w:szCs w:val="28"/>
        </w:rPr>
      </w:pPr>
    </w:p>
    <w:p w:rsidR="0026098D" w:rsidRDefault="0026098D" w:rsidP="00712F03">
      <w:pPr>
        <w:pStyle w:val="afc"/>
        <w:keepNext w:val="0"/>
        <w:keepLines w:val="0"/>
        <w:suppressLineNumbers w:val="0"/>
        <w:spacing w:before="0" w:after="0" w:line="240" w:lineRule="auto"/>
        <w:ind w:left="425" w:right="283" w:firstLine="0"/>
        <w:rPr>
          <w:sz w:val="28"/>
          <w:szCs w:val="28"/>
        </w:rPr>
      </w:pPr>
    </w:p>
    <w:p w:rsidR="0026098D" w:rsidRDefault="0026098D" w:rsidP="00712F03">
      <w:pPr>
        <w:pStyle w:val="afc"/>
        <w:keepNext w:val="0"/>
        <w:keepLines w:val="0"/>
        <w:suppressLineNumbers w:val="0"/>
        <w:spacing w:before="0" w:after="0" w:line="240" w:lineRule="auto"/>
        <w:ind w:left="425" w:right="283" w:firstLine="0"/>
        <w:rPr>
          <w:sz w:val="28"/>
          <w:szCs w:val="28"/>
        </w:rPr>
      </w:pPr>
    </w:p>
    <w:p w:rsidR="0026098D" w:rsidRDefault="0026098D" w:rsidP="00712F03">
      <w:pPr>
        <w:pStyle w:val="afc"/>
        <w:keepNext w:val="0"/>
        <w:keepLines w:val="0"/>
        <w:suppressLineNumbers w:val="0"/>
        <w:spacing w:before="0" w:after="0" w:line="240" w:lineRule="auto"/>
        <w:ind w:left="425" w:right="283" w:firstLine="0"/>
        <w:rPr>
          <w:sz w:val="28"/>
          <w:szCs w:val="28"/>
        </w:rPr>
      </w:pPr>
    </w:p>
    <w:p w:rsidR="0026098D" w:rsidRDefault="0026098D" w:rsidP="00712F03">
      <w:pPr>
        <w:pStyle w:val="afc"/>
        <w:keepNext w:val="0"/>
        <w:keepLines w:val="0"/>
        <w:suppressLineNumbers w:val="0"/>
        <w:spacing w:before="0" w:after="0" w:line="240" w:lineRule="auto"/>
        <w:ind w:left="425" w:right="283" w:firstLine="0"/>
        <w:rPr>
          <w:sz w:val="28"/>
          <w:szCs w:val="28"/>
        </w:rPr>
      </w:pPr>
    </w:p>
    <w:p w:rsidR="0026098D" w:rsidRDefault="0026098D" w:rsidP="00712F03">
      <w:pPr>
        <w:pStyle w:val="afc"/>
        <w:keepNext w:val="0"/>
        <w:keepLines w:val="0"/>
        <w:suppressLineNumbers w:val="0"/>
        <w:spacing w:before="0" w:after="0" w:line="240" w:lineRule="auto"/>
        <w:ind w:left="425" w:right="283" w:firstLine="0"/>
        <w:rPr>
          <w:sz w:val="28"/>
          <w:szCs w:val="28"/>
        </w:rPr>
      </w:pPr>
    </w:p>
    <w:p w:rsidR="0026098D" w:rsidRDefault="0026098D" w:rsidP="00712F03">
      <w:pPr>
        <w:pStyle w:val="afc"/>
        <w:keepNext w:val="0"/>
        <w:keepLines w:val="0"/>
        <w:suppressLineNumbers w:val="0"/>
        <w:spacing w:before="0" w:after="0" w:line="240" w:lineRule="auto"/>
        <w:ind w:left="425" w:right="283" w:firstLine="0"/>
        <w:rPr>
          <w:sz w:val="28"/>
          <w:szCs w:val="28"/>
        </w:rPr>
      </w:pPr>
    </w:p>
    <w:p w:rsidR="0026098D" w:rsidRPr="0026098D" w:rsidRDefault="0026098D" w:rsidP="008355C2">
      <w:pPr>
        <w:widowControl w:val="0"/>
        <w:spacing w:after="0" w:line="240" w:lineRule="auto"/>
        <w:ind w:firstLine="709"/>
        <w:contextualSpacing/>
        <w:jc w:val="both"/>
        <w:rPr>
          <w:rFonts w:ascii="Times New Roman" w:eastAsiaTheme="minorEastAsia" w:hAnsi="Times New Roman"/>
          <w:sz w:val="28"/>
          <w:szCs w:val="28"/>
          <w:lang w:eastAsia="ru-RU"/>
        </w:rPr>
      </w:pPr>
      <w:r w:rsidRPr="0026098D">
        <w:rPr>
          <w:rFonts w:ascii="Times New Roman" w:eastAsiaTheme="minorEastAsia" w:hAnsi="Times New Roman"/>
          <w:sz w:val="28"/>
          <w:szCs w:val="28"/>
          <w:lang w:eastAsia="ru-RU"/>
        </w:rPr>
        <w:t>Рисунок №1. Описание логотипов.</w:t>
      </w:r>
    </w:p>
    <w:p w:rsidR="0026098D" w:rsidRPr="0026098D" w:rsidRDefault="0026098D" w:rsidP="008355C2">
      <w:pPr>
        <w:widowControl w:val="0"/>
        <w:spacing w:after="0" w:line="240" w:lineRule="auto"/>
        <w:ind w:firstLine="709"/>
        <w:contextualSpacing/>
        <w:jc w:val="both"/>
        <w:rPr>
          <w:rFonts w:ascii="Times New Roman" w:eastAsiaTheme="minorEastAsia" w:hAnsi="Times New Roman"/>
          <w:sz w:val="28"/>
          <w:szCs w:val="28"/>
          <w:lang w:eastAsia="ru-RU"/>
        </w:rPr>
      </w:pPr>
      <w:r w:rsidRPr="0026098D">
        <w:rPr>
          <w:rFonts w:ascii="Times New Roman" w:eastAsiaTheme="minorEastAsia" w:hAnsi="Times New Roman"/>
          <w:sz w:val="28"/>
          <w:szCs w:val="28"/>
          <w:lang w:eastAsia="ru-RU"/>
        </w:rPr>
        <w:t>Описание фирменного знака МРСК СИБИРИ: Знак представляет из себя круг диаметром 40мм белого цвета, пересеченного пучком из четырех сходящихся лучей из нижнего левого угла в верхний правый угол под углом 55º к горизонтали в цвет подложки.</w:t>
      </w:r>
    </w:p>
    <w:p w:rsidR="0026098D" w:rsidRPr="0026098D" w:rsidRDefault="0026098D" w:rsidP="008355C2">
      <w:pPr>
        <w:widowControl w:val="0"/>
        <w:spacing w:after="0" w:line="240" w:lineRule="auto"/>
        <w:ind w:firstLine="709"/>
        <w:contextualSpacing/>
        <w:jc w:val="both"/>
        <w:rPr>
          <w:rFonts w:ascii="Times New Roman" w:eastAsiaTheme="minorEastAsia" w:hAnsi="Times New Roman"/>
          <w:sz w:val="28"/>
          <w:szCs w:val="28"/>
          <w:lang w:eastAsia="ru-RU"/>
        </w:rPr>
      </w:pPr>
      <w:r w:rsidRPr="0026098D">
        <w:rPr>
          <w:rFonts w:ascii="Times New Roman" w:eastAsiaTheme="minorEastAsia" w:hAnsi="Times New Roman"/>
          <w:sz w:val="28"/>
          <w:szCs w:val="28"/>
          <w:lang w:eastAsia="ru-RU"/>
        </w:rPr>
        <w:t>Описание фирменного знака РОССЕТИ: Знак представляет из себя круг диаметром 40мм белого цвета, исходящие из, смещенного в верхнюю правую часть шара, центра (в виде окружности диаметром 5мм) 7-ми лучей к краю окружности в цвет подложки.</w:t>
      </w:r>
    </w:p>
    <w:p w:rsidR="0026098D" w:rsidRPr="0026098D" w:rsidRDefault="0026098D" w:rsidP="008355C2">
      <w:pPr>
        <w:widowControl w:val="0"/>
        <w:spacing w:after="0" w:line="240" w:lineRule="auto"/>
        <w:ind w:firstLine="709"/>
        <w:contextualSpacing/>
        <w:jc w:val="both"/>
        <w:rPr>
          <w:rFonts w:ascii="Times New Roman" w:eastAsiaTheme="minorEastAsia" w:hAnsi="Times New Roman"/>
          <w:sz w:val="28"/>
          <w:szCs w:val="28"/>
          <w:lang w:eastAsia="ru-RU"/>
        </w:rPr>
      </w:pPr>
      <w:r w:rsidRPr="0026098D">
        <w:rPr>
          <w:rFonts w:ascii="Times New Roman" w:eastAsiaTheme="minorEastAsia" w:hAnsi="Times New Roman"/>
          <w:sz w:val="28"/>
          <w:szCs w:val="28"/>
          <w:lang w:eastAsia="ru-RU"/>
        </w:rPr>
        <w:t>Кайма белого цвета выполняется  вокруг каждого из знаков в виде прямоугольников (линия толщиной 3-4 мм) на расстоянии 5мм между внутренними элементами знака и каждой из сторон прямоугольника.</w:t>
      </w:r>
    </w:p>
    <w:p w:rsidR="0026098D" w:rsidRPr="0026098D" w:rsidRDefault="0026098D" w:rsidP="008355C2">
      <w:pPr>
        <w:widowControl w:val="0"/>
        <w:spacing w:after="0" w:line="240" w:lineRule="auto"/>
        <w:ind w:firstLine="709"/>
        <w:contextualSpacing/>
        <w:jc w:val="both"/>
        <w:rPr>
          <w:rFonts w:ascii="Times New Roman" w:eastAsiaTheme="minorEastAsia" w:hAnsi="Times New Roman"/>
          <w:sz w:val="28"/>
          <w:szCs w:val="28"/>
          <w:lang w:eastAsia="ru-RU"/>
        </w:rPr>
      </w:pPr>
      <w:r w:rsidRPr="0026098D">
        <w:rPr>
          <w:rFonts w:ascii="Times New Roman" w:eastAsiaTheme="minorEastAsia" w:hAnsi="Times New Roman"/>
          <w:sz w:val="28"/>
          <w:szCs w:val="28"/>
          <w:lang w:eastAsia="ru-RU"/>
        </w:rPr>
        <w:t>Описание шрифта:</w:t>
      </w:r>
      <w:r w:rsidRPr="0026098D">
        <w:rPr>
          <w:rFonts w:ascii="Times New Roman" w:eastAsiaTheme="minorEastAsia" w:hAnsi="Times New Roman"/>
          <w:sz w:val="28"/>
          <w:szCs w:val="28"/>
          <w:lang w:eastAsia="ru-RU"/>
        </w:rPr>
        <w:tab/>
        <w:t>Фирменным шрифтом является начертание гарнитуры Helios высотой букв 16 мм. Цвет белый.</w:t>
      </w:r>
    </w:p>
    <w:p w:rsidR="0026098D" w:rsidRDefault="0026098D" w:rsidP="00712F03">
      <w:pPr>
        <w:pStyle w:val="afc"/>
        <w:keepNext w:val="0"/>
        <w:keepLines w:val="0"/>
        <w:suppressLineNumbers w:val="0"/>
        <w:spacing w:before="0" w:after="0" w:line="240" w:lineRule="auto"/>
        <w:ind w:left="425" w:right="283" w:firstLine="0"/>
        <w:rPr>
          <w:sz w:val="28"/>
          <w:szCs w:val="28"/>
        </w:rPr>
      </w:pPr>
    </w:p>
    <w:p w:rsidR="0026098D" w:rsidRDefault="0026098D" w:rsidP="00712F03">
      <w:pPr>
        <w:pStyle w:val="afc"/>
        <w:keepNext w:val="0"/>
        <w:keepLines w:val="0"/>
        <w:suppressLineNumbers w:val="0"/>
        <w:spacing w:before="0" w:after="0" w:line="240" w:lineRule="auto"/>
        <w:ind w:left="425" w:right="283" w:firstLine="0"/>
        <w:rPr>
          <w:sz w:val="28"/>
          <w:szCs w:val="28"/>
        </w:rPr>
      </w:pPr>
    </w:p>
    <w:p w:rsidR="00712F03" w:rsidRPr="00712F03" w:rsidRDefault="00712F03" w:rsidP="00712F03">
      <w:pPr>
        <w:pStyle w:val="afc"/>
        <w:ind w:left="425" w:right="283"/>
        <w:jc w:val="center"/>
        <w:rPr>
          <w:b/>
          <w:sz w:val="28"/>
          <w:szCs w:val="28"/>
        </w:rPr>
      </w:pPr>
      <w:r w:rsidRPr="00712F03">
        <w:rPr>
          <w:b/>
          <w:sz w:val="28"/>
          <w:szCs w:val="28"/>
        </w:rPr>
        <w:lastRenderedPageBreak/>
        <w:t>Эскизы спецодежды:</w:t>
      </w:r>
    </w:p>
    <w:p w:rsidR="00437106" w:rsidRPr="00712F03" w:rsidRDefault="00712F03" w:rsidP="00712F03">
      <w:pPr>
        <w:keepNext/>
        <w:widowControl w:val="0"/>
        <w:tabs>
          <w:tab w:val="left" w:pos="5856"/>
        </w:tabs>
        <w:spacing w:before="120" w:after="120" w:line="240" w:lineRule="auto"/>
        <w:ind w:left="425" w:right="283" w:firstLine="426"/>
        <w:contextualSpacing/>
        <w:jc w:val="both"/>
        <w:rPr>
          <w:rFonts w:ascii="Times New Roman" w:eastAsia="Times New Roman" w:hAnsi="Times New Roman"/>
          <w:sz w:val="28"/>
          <w:szCs w:val="28"/>
        </w:rPr>
      </w:pPr>
      <w:r w:rsidRPr="00712F03">
        <w:rPr>
          <w:rFonts w:ascii="Times New Roman" w:hAnsi="Times New Roman"/>
          <w:sz w:val="28"/>
          <w:szCs w:val="28"/>
        </w:rPr>
        <w:t>а) Костюм для защиты от общих производственных загрязнений и механических воздействий/ Костюм для защиты от механических воздействий проколов и порезов</w:t>
      </w:r>
    </w:p>
    <w:p w:rsidR="00712F03" w:rsidRDefault="00712F03" w:rsidP="00712F03">
      <w:pPr>
        <w:keepNext/>
        <w:widowControl w:val="0"/>
        <w:tabs>
          <w:tab w:val="left" w:pos="5856"/>
        </w:tabs>
        <w:spacing w:before="120" w:after="120" w:line="240" w:lineRule="auto"/>
        <w:ind w:left="425" w:right="283"/>
        <w:contextualSpacing/>
        <w:jc w:val="both"/>
        <w:rPr>
          <w:rFonts w:ascii="Times New Roman" w:eastAsia="Times New Roman" w:hAnsi="Times New Roman"/>
          <w:sz w:val="28"/>
          <w:szCs w:val="28"/>
        </w:rPr>
      </w:pPr>
    </w:p>
    <w:p w:rsidR="00712F03" w:rsidRDefault="00712F03" w:rsidP="00712F03">
      <w:pPr>
        <w:keepNext/>
        <w:widowControl w:val="0"/>
        <w:tabs>
          <w:tab w:val="left" w:pos="5856"/>
        </w:tabs>
        <w:spacing w:before="120" w:after="120" w:line="240" w:lineRule="auto"/>
        <w:ind w:left="425" w:right="283"/>
        <w:contextualSpacing/>
        <w:jc w:val="both"/>
        <w:rPr>
          <w:rFonts w:ascii="Times New Roman" w:eastAsia="Times New Roman" w:hAnsi="Times New Roman"/>
          <w:sz w:val="28"/>
          <w:szCs w:val="28"/>
        </w:rPr>
      </w:pPr>
    </w:p>
    <w:p w:rsidR="00712F03" w:rsidRDefault="00712F03" w:rsidP="00712F03">
      <w:pPr>
        <w:keepNext/>
        <w:widowControl w:val="0"/>
        <w:tabs>
          <w:tab w:val="left" w:pos="5856"/>
        </w:tabs>
        <w:spacing w:before="120" w:after="120" w:line="240" w:lineRule="auto"/>
        <w:ind w:left="425" w:right="283"/>
        <w:contextualSpacing/>
        <w:jc w:val="both"/>
        <w:rPr>
          <w:rFonts w:ascii="Times New Roman" w:eastAsia="Times New Roman" w:hAnsi="Times New Roman"/>
          <w:sz w:val="28"/>
          <w:szCs w:val="28"/>
        </w:rPr>
      </w:pPr>
    </w:p>
    <w:p w:rsidR="00712F03" w:rsidRDefault="00712F03" w:rsidP="00712F03">
      <w:pPr>
        <w:keepNext/>
        <w:widowControl w:val="0"/>
        <w:tabs>
          <w:tab w:val="left" w:pos="5856"/>
        </w:tabs>
        <w:spacing w:before="120" w:after="120" w:line="240" w:lineRule="auto"/>
        <w:ind w:left="425" w:right="283"/>
        <w:contextualSpacing/>
        <w:jc w:val="both"/>
        <w:rPr>
          <w:rFonts w:ascii="Times New Roman" w:eastAsia="Times New Roman" w:hAnsi="Times New Roman"/>
          <w:sz w:val="28"/>
          <w:szCs w:val="28"/>
        </w:rPr>
      </w:pPr>
    </w:p>
    <w:p w:rsidR="00712F03" w:rsidRDefault="00712F03" w:rsidP="00712F03">
      <w:pPr>
        <w:keepNext/>
        <w:widowControl w:val="0"/>
        <w:tabs>
          <w:tab w:val="left" w:pos="5856"/>
        </w:tabs>
        <w:spacing w:before="120" w:after="120" w:line="240" w:lineRule="auto"/>
        <w:ind w:left="425" w:right="283"/>
        <w:contextualSpacing/>
        <w:jc w:val="both"/>
        <w:rPr>
          <w:rFonts w:ascii="Times New Roman" w:eastAsia="Times New Roman" w:hAnsi="Times New Roman"/>
          <w:sz w:val="28"/>
          <w:szCs w:val="28"/>
        </w:rPr>
      </w:pPr>
    </w:p>
    <w:p w:rsidR="00712F03" w:rsidRDefault="009F2783" w:rsidP="00712F03">
      <w:pPr>
        <w:keepNext/>
        <w:widowControl w:val="0"/>
        <w:tabs>
          <w:tab w:val="left" w:pos="5856"/>
        </w:tabs>
        <w:spacing w:before="120" w:after="120" w:line="240" w:lineRule="auto"/>
        <w:ind w:left="425" w:right="283"/>
        <w:contextualSpacing/>
        <w:jc w:val="both"/>
        <w:rPr>
          <w:rFonts w:ascii="Times New Roman" w:eastAsia="Times New Roman" w:hAnsi="Times New Roman"/>
          <w:sz w:val="28"/>
          <w:szCs w:val="28"/>
        </w:rPr>
      </w:pPr>
      <w:r>
        <w:rPr>
          <w:rFonts w:ascii="Times New Roman" w:eastAsia="Times New Roman" w:hAnsi="Times New Roman"/>
          <w:noProof/>
          <w:sz w:val="28"/>
          <w:szCs w:val="28"/>
          <w:lang w:eastAsia="ru-RU"/>
        </w:rPr>
        <w:drawing>
          <wp:inline distT="0" distB="0" distL="0" distR="0">
            <wp:extent cx="4038600" cy="6505575"/>
            <wp:effectExtent l="19050" t="0" r="0" b="0"/>
            <wp:docPr id="8"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srcRect/>
                    <a:stretch>
                      <a:fillRect/>
                    </a:stretch>
                  </pic:blipFill>
                  <pic:spPr bwMode="auto">
                    <a:xfrm>
                      <a:off x="0" y="0"/>
                      <a:ext cx="4038600" cy="6505575"/>
                    </a:xfrm>
                    <a:prstGeom prst="rect">
                      <a:avLst/>
                    </a:prstGeom>
                    <a:noFill/>
                    <a:ln w="9525">
                      <a:noFill/>
                      <a:miter lim="800000"/>
                      <a:headEnd/>
                      <a:tailEnd/>
                    </a:ln>
                  </pic:spPr>
                </pic:pic>
              </a:graphicData>
            </a:graphic>
          </wp:inline>
        </w:drawing>
      </w:r>
    </w:p>
    <w:p w:rsidR="00712F03" w:rsidRDefault="00712F03" w:rsidP="00712F03">
      <w:pPr>
        <w:keepNext/>
        <w:widowControl w:val="0"/>
        <w:tabs>
          <w:tab w:val="left" w:pos="5856"/>
        </w:tabs>
        <w:spacing w:before="120" w:after="120" w:line="240" w:lineRule="auto"/>
        <w:ind w:left="425" w:right="283"/>
        <w:contextualSpacing/>
        <w:jc w:val="both"/>
        <w:rPr>
          <w:rFonts w:ascii="Times New Roman" w:eastAsia="Times New Roman" w:hAnsi="Times New Roman"/>
          <w:sz w:val="28"/>
          <w:szCs w:val="28"/>
        </w:rPr>
      </w:pPr>
    </w:p>
    <w:p w:rsidR="00712F03" w:rsidRDefault="00712F03" w:rsidP="00712F03">
      <w:pPr>
        <w:keepNext/>
        <w:widowControl w:val="0"/>
        <w:tabs>
          <w:tab w:val="left" w:pos="5856"/>
        </w:tabs>
        <w:spacing w:before="120" w:after="120" w:line="240" w:lineRule="auto"/>
        <w:ind w:left="425" w:right="283"/>
        <w:contextualSpacing/>
        <w:jc w:val="both"/>
        <w:rPr>
          <w:rFonts w:ascii="Times New Roman" w:eastAsia="Times New Roman" w:hAnsi="Times New Roman"/>
          <w:sz w:val="28"/>
          <w:szCs w:val="28"/>
        </w:rPr>
      </w:pPr>
    </w:p>
    <w:p w:rsidR="00712F03" w:rsidRDefault="00712F03" w:rsidP="00712F03">
      <w:pPr>
        <w:keepNext/>
        <w:widowControl w:val="0"/>
        <w:tabs>
          <w:tab w:val="left" w:pos="5856"/>
        </w:tabs>
        <w:spacing w:before="120" w:after="120" w:line="240" w:lineRule="auto"/>
        <w:ind w:left="425" w:right="283"/>
        <w:contextualSpacing/>
        <w:jc w:val="both"/>
        <w:rPr>
          <w:rFonts w:ascii="Times New Roman" w:eastAsia="Times New Roman" w:hAnsi="Times New Roman"/>
          <w:sz w:val="28"/>
          <w:szCs w:val="28"/>
        </w:rPr>
      </w:pPr>
    </w:p>
    <w:p w:rsidR="00712F03" w:rsidRDefault="00712F03" w:rsidP="00712F03">
      <w:pPr>
        <w:keepNext/>
        <w:widowControl w:val="0"/>
        <w:tabs>
          <w:tab w:val="left" w:pos="5856"/>
        </w:tabs>
        <w:spacing w:before="120" w:after="120" w:line="240" w:lineRule="auto"/>
        <w:ind w:left="425" w:right="283"/>
        <w:contextualSpacing/>
        <w:jc w:val="both"/>
        <w:rPr>
          <w:rFonts w:ascii="Times New Roman" w:eastAsia="Times New Roman" w:hAnsi="Times New Roman"/>
          <w:sz w:val="28"/>
          <w:szCs w:val="28"/>
        </w:rPr>
      </w:pPr>
    </w:p>
    <w:p w:rsidR="00712F03" w:rsidRDefault="00712F03" w:rsidP="00712F03">
      <w:pPr>
        <w:keepNext/>
        <w:widowControl w:val="0"/>
        <w:tabs>
          <w:tab w:val="left" w:pos="5856"/>
        </w:tabs>
        <w:spacing w:before="120" w:after="120" w:line="240" w:lineRule="auto"/>
        <w:ind w:left="425" w:right="283"/>
        <w:contextualSpacing/>
        <w:jc w:val="both"/>
        <w:rPr>
          <w:rFonts w:ascii="Times New Roman" w:eastAsia="Times New Roman" w:hAnsi="Times New Roman"/>
          <w:sz w:val="28"/>
          <w:szCs w:val="28"/>
        </w:rPr>
      </w:pPr>
    </w:p>
    <w:p w:rsidR="00712F03" w:rsidRDefault="00712F03" w:rsidP="00712F03">
      <w:pPr>
        <w:keepNext/>
        <w:widowControl w:val="0"/>
        <w:tabs>
          <w:tab w:val="left" w:pos="5856"/>
        </w:tabs>
        <w:spacing w:before="120" w:after="120" w:line="240" w:lineRule="auto"/>
        <w:ind w:left="425" w:right="283"/>
        <w:contextualSpacing/>
        <w:jc w:val="both"/>
        <w:rPr>
          <w:rFonts w:ascii="Times New Roman" w:eastAsia="Times New Roman" w:hAnsi="Times New Roman"/>
          <w:sz w:val="28"/>
          <w:szCs w:val="28"/>
        </w:rPr>
      </w:pPr>
    </w:p>
    <w:p w:rsidR="00712F03" w:rsidRDefault="00712F03" w:rsidP="00712F03">
      <w:pPr>
        <w:keepNext/>
        <w:widowControl w:val="0"/>
        <w:tabs>
          <w:tab w:val="left" w:pos="5856"/>
        </w:tabs>
        <w:spacing w:before="120" w:after="120" w:line="240" w:lineRule="auto"/>
        <w:ind w:left="425" w:right="283"/>
        <w:contextualSpacing/>
        <w:jc w:val="both"/>
        <w:rPr>
          <w:rFonts w:ascii="Times New Roman" w:eastAsia="Times New Roman" w:hAnsi="Times New Roman"/>
          <w:sz w:val="28"/>
          <w:szCs w:val="28"/>
        </w:rPr>
      </w:pPr>
    </w:p>
    <w:p w:rsidR="00712F03" w:rsidRDefault="00712F03" w:rsidP="00712F03">
      <w:pPr>
        <w:keepNext/>
        <w:widowControl w:val="0"/>
        <w:tabs>
          <w:tab w:val="left" w:pos="5856"/>
        </w:tabs>
        <w:spacing w:before="120" w:after="120" w:line="240" w:lineRule="auto"/>
        <w:ind w:left="425" w:right="283"/>
        <w:contextualSpacing/>
        <w:jc w:val="both"/>
        <w:rPr>
          <w:rFonts w:ascii="Times New Roman" w:eastAsia="Times New Roman" w:hAnsi="Times New Roman"/>
          <w:sz w:val="28"/>
          <w:szCs w:val="28"/>
        </w:rPr>
      </w:pPr>
    </w:p>
    <w:p w:rsidR="00712F03" w:rsidRPr="00712F03" w:rsidRDefault="00712F03" w:rsidP="00712F03">
      <w:pPr>
        <w:pStyle w:val="afe"/>
        <w:tabs>
          <w:tab w:val="left" w:pos="426"/>
        </w:tabs>
        <w:spacing w:line="240" w:lineRule="auto"/>
        <w:ind w:left="-567" w:firstLine="567"/>
        <w:rPr>
          <w:sz w:val="26"/>
          <w:szCs w:val="26"/>
        </w:rPr>
      </w:pPr>
      <w:r w:rsidRPr="00133E7F">
        <w:rPr>
          <w:sz w:val="28"/>
          <w:szCs w:val="28"/>
        </w:rPr>
        <w:t>б) Костюм для защиты от общих производственных загрязнений и механических воздействий на утепляющей прокладке/ Костюм для защиты от механических воздействий проколов и порезов на утепляющей прокладке</w:t>
      </w:r>
      <w:r w:rsidRPr="00712F03">
        <w:rPr>
          <w:sz w:val="26"/>
          <w:szCs w:val="26"/>
        </w:rPr>
        <w:t>.</w:t>
      </w:r>
    </w:p>
    <w:p w:rsidR="00712F03" w:rsidRDefault="009F2783" w:rsidP="00712F03">
      <w:pPr>
        <w:widowControl w:val="0"/>
        <w:spacing w:before="120" w:after="120"/>
        <w:jc w:val="center"/>
        <w:rPr>
          <w:rFonts w:ascii="Times New Roman" w:hAnsi="Times New Roman"/>
        </w:rPr>
      </w:pPr>
      <w:r>
        <w:rPr>
          <w:rFonts w:ascii="Times New Roman" w:hAnsi="Times New Roman"/>
          <w:noProof/>
          <w:lang w:eastAsia="ru-RU"/>
        </w:rPr>
        <w:drawing>
          <wp:inline distT="0" distB="0" distL="0" distR="0">
            <wp:extent cx="4848225" cy="6391275"/>
            <wp:effectExtent l="19050" t="0" r="9525" b="0"/>
            <wp:docPr id="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4848225" cy="6391275"/>
                    </a:xfrm>
                    <a:prstGeom prst="rect">
                      <a:avLst/>
                    </a:prstGeom>
                    <a:noFill/>
                    <a:ln w="9525">
                      <a:noFill/>
                      <a:miter lim="800000"/>
                      <a:headEnd/>
                      <a:tailEnd/>
                    </a:ln>
                  </pic:spPr>
                </pic:pic>
              </a:graphicData>
            </a:graphic>
          </wp:inline>
        </w:drawing>
      </w:r>
    </w:p>
    <w:p w:rsidR="00712F03" w:rsidRDefault="00712F03" w:rsidP="00F40A26">
      <w:pPr>
        <w:widowControl w:val="0"/>
        <w:spacing w:before="120" w:after="120"/>
        <w:rPr>
          <w:rFonts w:ascii="Times New Roman" w:hAnsi="Times New Roman"/>
        </w:rPr>
      </w:pPr>
    </w:p>
    <w:p w:rsidR="00712F03" w:rsidRDefault="00712F03" w:rsidP="00F40A26">
      <w:pPr>
        <w:widowControl w:val="0"/>
        <w:spacing w:before="120" w:after="120"/>
        <w:rPr>
          <w:rFonts w:ascii="Times New Roman" w:hAnsi="Times New Roman"/>
        </w:rPr>
      </w:pPr>
    </w:p>
    <w:p w:rsidR="007C1CC7" w:rsidRDefault="007C1CC7" w:rsidP="007C1CC7">
      <w:pPr>
        <w:widowControl w:val="0"/>
        <w:spacing w:before="120" w:after="120"/>
        <w:rPr>
          <w:rFonts w:ascii="Times New Roman" w:hAnsi="Times New Roman"/>
        </w:rPr>
      </w:pPr>
      <w:r>
        <w:rPr>
          <w:rFonts w:ascii="Times New Roman" w:hAnsi="Times New Roman"/>
        </w:rPr>
        <w:tab/>
      </w:r>
    </w:p>
    <w:p w:rsidR="007C1CC7" w:rsidRDefault="007C1CC7" w:rsidP="007C1CC7">
      <w:pPr>
        <w:widowControl w:val="0"/>
        <w:spacing w:before="120" w:after="120"/>
        <w:rPr>
          <w:rFonts w:ascii="Times New Roman CYR" w:eastAsiaTheme="minorHAnsi" w:hAnsi="Times New Roman CYR" w:cs="Times New Roman CYR"/>
          <w:color w:val="000000"/>
          <w:sz w:val="24"/>
          <w:szCs w:val="24"/>
        </w:rPr>
      </w:pPr>
    </w:p>
    <w:p w:rsidR="007C1CC7" w:rsidRDefault="007C1CC7" w:rsidP="007C1CC7">
      <w:pPr>
        <w:widowControl w:val="0"/>
        <w:spacing w:before="120" w:after="120"/>
        <w:rPr>
          <w:rFonts w:ascii="Times New Roman CYR" w:eastAsiaTheme="minorHAnsi" w:hAnsi="Times New Roman CYR" w:cs="Times New Roman CYR"/>
          <w:color w:val="000000"/>
          <w:sz w:val="24"/>
          <w:szCs w:val="24"/>
        </w:rPr>
      </w:pPr>
    </w:p>
    <w:p w:rsidR="007C1CC7" w:rsidRDefault="007C1CC7" w:rsidP="007C1CC7">
      <w:pPr>
        <w:widowControl w:val="0"/>
        <w:spacing w:before="120" w:after="120"/>
        <w:rPr>
          <w:rFonts w:ascii="Times New Roman CYR" w:eastAsiaTheme="minorHAnsi" w:hAnsi="Times New Roman CYR" w:cs="Times New Roman CYR"/>
          <w:color w:val="000000"/>
          <w:sz w:val="24"/>
          <w:szCs w:val="24"/>
        </w:rPr>
      </w:pPr>
    </w:p>
    <w:p w:rsidR="007C1CC7" w:rsidRDefault="007C1CC7" w:rsidP="007C1CC7">
      <w:pPr>
        <w:widowControl w:val="0"/>
        <w:spacing w:before="120" w:after="120"/>
        <w:rPr>
          <w:rFonts w:ascii="Times New Roman CYR" w:eastAsiaTheme="minorHAnsi" w:hAnsi="Times New Roman CYR" w:cs="Times New Roman CYR"/>
          <w:color w:val="000000"/>
          <w:sz w:val="24"/>
          <w:szCs w:val="24"/>
        </w:rPr>
      </w:pPr>
    </w:p>
    <w:p w:rsidR="007C1CC7" w:rsidRDefault="007C1CC7" w:rsidP="007C1CC7">
      <w:pPr>
        <w:widowControl w:val="0"/>
        <w:spacing w:before="120" w:after="120"/>
        <w:rPr>
          <w:rFonts w:ascii="Times New Roman CYR" w:eastAsiaTheme="minorHAnsi" w:hAnsi="Times New Roman CYR" w:cs="Times New Roman CYR"/>
          <w:color w:val="000000"/>
          <w:sz w:val="24"/>
          <w:szCs w:val="24"/>
        </w:rPr>
      </w:pPr>
    </w:p>
    <w:p w:rsidR="00712F03" w:rsidRDefault="007C1CC7" w:rsidP="007C1CC7">
      <w:pPr>
        <w:widowControl w:val="0"/>
        <w:spacing w:before="120" w:after="120"/>
        <w:rPr>
          <w:rFonts w:ascii="Times New Roman" w:hAnsi="Times New Roman"/>
        </w:rPr>
      </w:pPr>
      <w:r>
        <w:rPr>
          <w:rFonts w:ascii="Times New Roman CYR" w:eastAsiaTheme="minorHAnsi" w:hAnsi="Times New Roman CYR" w:cs="Times New Roman CYR"/>
          <w:color w:val="000000"/>
          <w:sz w:val="24"/>
          <w:szCs w:val="24"/>
        </w:rPr>
        <w:t>в) Халат и брюки для защиты от общих производственных загрязнений и механических воздействий.</w:t>
      </w:r>
    </w:p>
    <w:p w:rsidR="00712F03" w:rsidRDefault="007C1CC7" w:rsidP="00F40A26">
      <w:pPr>
        <w:widowControl w:val="0"/>
        <w:spacing w:before="120" w:after="120"/>
        <w:rPr>
          <w:rFonts w:ascii="Times New Roman" w:hAnsi="Times New Roman"/>
        </w:rPr>
      </w:pPr>
      <w:r>
        <w:rPr>
          <w:noProof/>
          <w:lang w:eastAsia="ru-RU"/>
        </w:rPr>
        <w:drawing>
          <wp:inline distT="0" distB="0" distL="0" distR="0">
            <wp:extent cx="4371975" cy="314579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cstate="print"/>
                    <a:stretch>
                      <a:fillRect/>
                    </a:stretch>
                  </pic:blipFill>
                  <pic:spPr>
                    <a:xfrm>
                      <a:off x="0" y="0"/>
                      <a:ext cx="4371975" cy="3145790"/>
                    </a:xfrm>
                    <a:prstGeom prst="rect">
                      <a:avLst/>
                    </a:prstGeom>
                  </pic:spPr>
                </pic:pic>
              </a:graphicData>
            </a:graphic>
          </wp:inline>
        </w:drawing>
      </w:r>
    </w:p>
    <w:p w:rsidR="00712F03" w:rsidRDefault="00712F03" w:rsidP="00F40A26">
      <w:pPr>
        <w:widowControl w:val="0"/>
        <w:spacing w:before="120" w:after="120"/>
        <w:rPr>
          <w:rFonts w:ascii="Times New Roman" w:hAnsi="Times New Roman"/>
        </w:rPr>
      </w:pPr>
    </w:p>
    <w:p w:rsidR="00712F03" w:rsidRDefault="007C1CC7" w:rsidP="00F40A26">
      <w:pPr>
        <w:widowControl w:val="0"/>
        <w:spacing w:before="120" w:after="120"/>
        <w:rPr>
          <w:rFonts w:ascii="Times New Roman" w:hAnsi="Times New Roman"/>
        </w:rPr>
      </w:pPr>
      <w:r>
        <w:rPr>
          <w:noProof/>
          <w:lang w:eastAsia="ru-RU"/>
        </w:rPr>
        <w:drawing>
          <wp:inline distT="0" distB="0" distL="0" distR="0">
            <wp:extent cx="4333875" cy="28575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cstate="print"/>
                    <a:stretch>
                      <a:fillRect/>
                    </a:stretch>
                  </pic:blipFill>
                  <pic:spPr>
                    <a:xfrm>
                      <a:off x="0" y="0"/>
                      <a:ext cx="4333875" cy="2857500"/>
                    </a:xfrm>
                    <a:prstGeom prst="rect">
                      <a:avLst/>
                    </a:prstGeom>
                  </pic:spPr>
                </pic:pic>
              </a:graphicData>
            </a:graphic>
          </wp:inline>
        </w:drawing>
      </w:r>
    </w:p>
    <w:p w:rsidR="00712F03" w:rsidRDefault="00712F03" w:rsidP="00F40A26">
      <w:pPr>
        <w:widowControl w:val="0"/>
        <w:spacing w:before="120" w:after="120"/>
        <w:rPr>
          <w:rFonts w:ascii="Times New Roman" w:hAnsi="Times New Roman"/>
        </w:rPr>
      </w:pPr>
    </w:p>
    <w:p w:rsidR="00712F03" w:rsidRDefault="007C1CC7" w:rsidP="00F40A26">
      <w:pPr>
        <w:widowControl w:val="0"/>
        <w:spacing w:before="120" w:after="120"/>
        <w:rPr>
          <w:rFonts w:ascii="Times New Roman" w:hAnsi="Times New Roman"/>
        </w:rPr>
      </w:pPr>
      <w:r w:rsidRPr="007C1CC7">
        <w:rPr>
          <w:rFonts w:ascii="Times New Roman" w:hAnsi="Times New Roman"/>
        </w:rPr>
        <w:t>Рисунок №4.Эскизы халата и брюк для защиты от общих производственных загрязнений и механических воздействий.</w:t>
      </w:r>
    </w:p>
    <w:p w:rsidR="00F40A26" w:rsidRPr="00F40A26" w:rsidRDefault="00F40A26" w:rsidP="00F40A26">
      <w:pPr>
        <w:widowControl w:val="0"/>
        <w:spacing w:before="120" w:after="120"/>
        <w:rPr>
          <w:rFonts w:ascii="Times New Roman" w:hAnsi="Times New Roman"/>
          <w:sz w:val="2"/>
          <w:szCs w:val="2"/>
        </w:rPr>
      </w:pPr>
    </w:p>
    <w:p w:rsidR="00712F03" w:rsidRDefault="00712F03" w:rsidP="00F40A26">
      <w:pPr>
        <w:widowControl w:val="0"/>
        <w:spacing w:line="240" w:lineRule="auto"/>
        <w:jc w:val="center"/>
        <w:rPr>
          <w:rFonts w:ascii="Times New Roman" w:hAnsi="Times New Roman"/>
          <w:b/>
          <w:bCs/>
          <w:caps/>
        </w:rPr>
      </w:pPr>
    </w:p>
    <w:p w:rsidR="007C1CC7" w:rsidRDefault="007C1CC7" w:rsidP="00F40A26">
      <w:pPr>
        <w:widowControl w:val="0"/>
        <w:spacing w:line="240" w:lineRule="auto"/>
        <w:jc w:val="center"/>
        <w:rPr>
          <w:rFonts w:ascii="Times New Roman" w:hAnsi="Times New Roman"/>
          <w:b/>
          <w:bCs/>
          <w:caps/>
        </w:rPr>
      </w:pPr>
    </w:p>
    <w:p w:rsidR="007C1CC7" w:rsidRDefault="007C1CC7" w:rsidP="00F40A26">
      <w:pPr>
        <w:widowControl w:val="0"/>
        <w:spacing w:line="240" w:lineRule="auto"/>
        <w:jc w:val="center"/>
        <w:rPr>
          <w:rFonts w:ascii="Times New Roman" w:hAnsi="Times New Roman"/>
          <w:b/>
          <w:bCs/>
          <w:caps/>
        </w:rPr>
      </w:pPr>
    </w:p>
    <w:p w:rsidR="00712F03" w:rsidRDefault="00712F03" w:rsidP="00F40A26">
      <w:pPr>
        <w:widowControl w:val="0"/>
        <w:spacing w:line="240" w:lineRule="auto"/>
        <w:jc w:val="center"/>
        <w:rPr>
          <w:rFonts w:ascii="Times New Roman" w:hAnsi="Times New Roman"/>
          <w:b/>
          <w:bCs/>
          <w:caps/>
        </w:rPr>
      </w:pPr>
    </w:p>
    <w:p w:rsidR="009F2783" w:rsidRDefault="009F2783" w:rsidP="00F40A26">
      <w:pPr>
        <w:widowControl w:val="0"/>
        <w:spacing w:line="240" w:lineRule="auto"/>
        <w:jc w:val="center"/>
        <w:rPr>
          <w:rFonts w:ascii="Times New Roman" w:hAnsi="Times New Roman"/>
          <w:b/>
          <w:bCs/>
          <w:caps/>
        </w:rPr>
      </w:pPr>
    </w:p>
    <w:p w:rsidR="009F2783" w:rsidRDefault="009F2783" w:rsidP="00F40A26">
      <w:pPr>
        <w:widowControl w:val="0"/>
        <w:spacing w:line="240" w:lineRule="auto"/>
        <w:jc w:val="center"/>
        <w:rPr>
          <w:rFonts w:ascii="Times New Roman" w:hAnsi="Times New Roman"/>
          <w:b/>
          <w:bCs/>
          <w:caps/>
        </w:rPr>
      </w:pPr>
    </w:p>
    <w:p w:rsidR="009F2783" w:rsidRDefault="009F2783" w:rsidP="00F40A26">
      <w:pPr>
        <w:widowControl w:val="0"/>
        <w:spacing w:line="240" w:lineRule="auto"/>
        <w:jc w:val="center"/>
        <w:rPr>
          <w:rFonts w:ascii="Times New Roman" w:hAnsi="Times New Roman"/>
          <w:b/>
          <w:bCs/>
          <w:caps/>
        </w:rPr>
      </w:pPr>
    </w:p>
    <w:p w:rsidR="009F2783" w:rsidRPr="009F2783" w:rsidRDefault="009F2783" w:rsidP="009F2783">
      <w:pPr>
        <w:autoSpaceDE w:val="0"/>
        <w:autoSpaceDN w:val="0"/>
        <w:adjustRightInd w:val="0"/>
        <w:spacing w:after="0" w:line="240" w:lineRule="auto"/>
        <w:jc w:val="center"/>
        <w:rPr>
          <w:rFonts w:ascii="Times New Roman" w:eastAsiaTheme="minorHAnsi" w:hAnsi="Times New Roman"/>
          <w:b/>
          <w:bCs/>
          <w:color w:val="000000"/>
          <w:sz w:val="24"/>
          <w:szCs w:val="20"/>
        </w:rPr>
      </w:pPr>
      <w:r w:rsidRPr="009F2783">
        <w:rPr>
          <w:rFonts w:ascii="Times New Roman CYR" w:eastAsiaTheme="minorHAnsi" w:hAnsi="Times New Roman CYR" w:cs="Times New Roman CYR"/>
          <w:b/>
          <w:bCs/>
          <w:color w:val="000000"/>
          <w:sz w:val="24"/>
          <w:szCs w:val="20"/>
        </w:rPr>
        <w:t xml:space="preserve">Табл. 7. Требования к корпоративному стилю оформления специальной одежды работников ПАО </w:t>
      </w:r>
      <w:r w:rsidRPr="009F2783">
        <w:rPr>
          <w:rFonts w:ascii="Times New Roman" w:eastAsiaTheme="minorHAnsi" w:hAnsi="Times New Roman"/>
          <w:b/>
          <w:bCs/>
          <w:color w:val="000000"/>
          <w:sz w:val="24"/>
          <w:szCs w:val="20"/>
        </w:rPr>
        <w:t>«</w:t>
      </w:r>
      <w:r w:rsidRPr="009F2783">
        <w:rPr>
          <w:rFonts w:ascii="Times New Roman CYR" w:eastAsiaTheme="minorHAnsi" w:hAnsi="Times New Roman CYR" w:cs="Times New Roman CYR"/>
          <w:b/>
          <w:bCs/>
          <w:color w:val="000000"/>
          <w:sz w:val="24"/>
          <w:szCs w:val="20"/>
        </w:rPr>
        <w:t>МРСК Сибири</w:t>
      </w:r>
      <w:r w:rsidRPr="009F2783">
        <w:rPr>
          <w:rFonts w:ascii="Times New Roman" w:eastAsiaTheme="minorHAnsi" w:hAnsi="Times New Roman"/>
          <w:b/>
          <w:bCs/>
          <w:color w:val="000000"/>
          <w:sz w:val="24"/>
          <w:szCs w:val="20"/>
        </w:rPr>
        <w:t>».</w:t>
      </w:r>
    </w:p>
    <w:p w:rsidR="009F2783" w:rsidRPr="009F2783" w:rsidRDefault="009F2783" w:rsidP="009F2783">
      <w:pPr>
        <w:autoSpaceDE w:val="0"/>
        <w:autoSpaceDN w:val="0"/>
        <w:adjustRightInd w:val="0"/>
        <w:spacing w:after="0" w:line="240" w:lineRule="auto"/>
        <w:rPr>
          <w:rFonts w:ascii="Times New Roman CYR" w:eastAsiaTheme="minorHAnsi" w:hAnsi="Times New Roman CYR" w:cs="Times New Roman CYR"/>
          <w:color w:val="000000"/>
          <w:sz w:val="28"/>
          <w:szCs w:val="24"/>
        </w:rPr>
      </w:pPr>
      <w:r w:rsidRPr="009F2783">
        <w:rPr>
          <w:rFonts w:ascii="Times New Roman CYR" w:eastAsiaTheme="minorHAnsi" w:hAnsi="Times New Roman CYR" w:cs="Times New Roman CYR"/>
          <w:color w:val="000000"/>
          <w:sz w:val="28"/>
          <w:szCs w:val="24"/>
        </w:rPr>
        <w:t>Корпоративные цвета: синий, серый</w:t>
      </w:r>
    </w:p>
    <w:p w:rsidR="009F2783" w:rsidRPr="009F2783" w:rsidRDefault="009F2783" w:rsidP="009F2783">
      <w:pPr>
        <w:autoSpaceDE w:val="0"/>
        <w:autoSpaceDN w:val="0"/>
        <w:adjustRightInd w:val="0"/>
        <w:spacing w:after="0" w:line="240" w:lineRule="auto"/>
        <w:rPr>
          <w:rFonts w:ascii="Times New Roman CYR" w:eastAsiaTheme="minorHAnsi" w:hAnsi="Times New Roman CYR" w:cs="Times New Roman CYR"/>
          <w:b/>
          <w:bCs/>
          <w:color w:val="000000"/>
          <w:sz w:val="28"/>
          <w:szCs w:val="24"/>
        </w:rPr>
      </w:pPr>
      <w:r w:rsidRPr="009F2783">
        <w:rPr>
          <w:rFonts w:ascii="Times New Roman CYR" w:eastAsiaTheme="minorHAnsi" w:hAnsi="Times New Roman CYR" w:cs="Times New Roman CYR"/>
          <w:b/>
          <w:bCs/>
          <w:color w:val="000000"/>
          <w:sz w:val="28"/>
          <w:szCs w:val="24"/>
        </w:rPr>
        <w:t>ДЛЯ ВСЕХ КАТЕГОРИЙ</w:t>
      </w:r>
    </w:p>
    <w:p w:rsidR="009F2783" w:rsidRPr="009F2783" w:rsidRDefault="009F2783" w:rsidP="009F2783">
      <w:pPr>
        <w:autoSpaceDE w:val="0"/>
        <w:autoSpaceDN w:val="0"/>
        <w:adjustRightInd w:val="0"/>
        <w:spacing w:after="0" w:line="240" w:lineRule="auto"/>
        <w:jc w:val="both"/>
        <w:rPr>
          <w:rFonts w:ascii="Times New Roman CYR" w:eastAsiaTheme="minorHAnsi" w:hAnsi="Times New Roman CYR" w:cs="Times New Roman CYR"/>
          <w:b/>
          <w:color w:val="000000"/>
          <w:szCs w:val="18"/>
          <w:u w:val="single"/>
        </w:rPr>
      </w:pPr>
      <w:r w:rsidRPr="009F2783">
        <w:rPr>
          <w:rFonts w:ascii="Times New Roman CYR" w:eastAsiaTheme="minorHAnsi" w:hAnsi="Times New Roman CYR" w:cs="Times New Roman CYR"/>
          <w:b/>
          <w:color w:val="000000"/>
          <w:szCs w:val="18"/>
          <w:u w:val="single"/>
        </w:rPr>
        <w:t>Костюм летний Куртка, полукомбинезон, световозвращающая полоса</w:t>
      </w:r>
    </w:p>
    <w:p w:rsidR="009F2783" w:rsidRPr="009F2783" w:rsidRDefault="009F2783" w:rsidP="009F2783">
      <w:pPr>
        <w:autoSpaceDE w:val="0"/>
        <w:autoSpaceDN w:val="0"/>
        <w:adjustRightInd w:val="0"/>
        <w:spacing w:after="0" w:line="240" w:lineRule="auto"/>
        <w:jc w:val="both"/>
        <w:rPr>
          <w:rFonts w:ascii="Times New Roman CYR" w:eastAsiaTheme="minorHAnsi" w:hAnsi="Times New Roman CYR" w:cs="Times New Roman CYR"/>
          <w:color w:val="000000"/>
          <w:szCs w:val="18"/>
        </w:rPr>
      </w:pPr>
      <w:r w:rsidRPr="009F2783">
        <w:rPr>
          <w:rFonts w:ascii="Times New Roman CYR" w:eastAsiaTheme="minorHAnsi" w:hAnsi="Times New Roman CYR" w:cs="Times New Roman CYR"/>
          <w:color w:val="000000"/>
          <w:szCs w:val="18"/>
        </w:rPr>
        <w:t>Ткань</w:t>
      </w:r>
    </w:p>
    <w:p w:rsidR="009F2783" w:rsidRPr="009F2783" w:rsidRDefault="009F2783" w:rsidP="009F2783">
      <w:pPr>
        <w:autoSpaceDE w:val="0"/>
        <w:autoSpaceDN w:val="0"/>
        <w:adjustRightInd w:val="0"/>
        <w:spacing w:after="0" w:line="240" w:lineRule="auto"/>
        <w:jc w:val="both"/>
        <w:rPr>
          <w:rFonts w:ascii="Times New Roman CYR" w:eastAsiaTheme="minorHAnsi" w:hAnsi="Times New Roman CYR" w:cs="Times New Roman CYR"/>
          <w:color w:val="000000"/>
          <w:szCs w:val="18"/>
        </w:rPr>
      </w:pPr>
      <w:r w:rsidRPr="009F2783">
        <w:rPr>
          <w:rFonts w:ascii="Times New Roman CYR" w:eastAsiaTheme="minorHAnsi" w:hAnsi="Times New Roman CYR" w:cs="Times New Roman CYR"/>
          <w:color w:val="000000"/>
          <w:szCs w:val="18"/>
        </w:rPr>
        <w:t>1. Ткань верха смесовая: - состав: не менее 80% Хлопок, 20% Полиэстер; - отделка: МВО (масловодооталкивающая) - переплетение: саржа 2/1; - поверхностная плотность: не менее 250 % г/м</w:t>
      </w:r>
      <w:r w:rsidRPr="009F2783">
        <w:rPr>
          <w:rFonts w:ascii="Times New Roman" w:eastAsiaTheme="minorHAnsi" w:hAnsi="Times New Roman"/>
          <w:color w:val="000000"/>
          <w:szCs w:val="18"/>
        </w:rPr>
        <w:t xml:space="preserve">²; - </w:t>
      </w:r>
      <w:r w:rsidRPr="009F2783">
        <w:rPr>
          <w:rFonts w:ascii="Times New Roman CYR" w:eastAsiaTheme="minorHAnsi" w:hAnsi="Times New Roman CYR" w:cs="Times New Roman CYR"/>
          <w:color w:val="000000"/>
          <w:szCs w:val="18"/>
        </w:rPr>
        <w:t xml:space="preserve">разрывная нагрузка: основа/уток не менее 1650/910 Н; - раздирающая нагрузка ткани: основа/уток не менее 69/59 Н; - стойкость к истиранию: не менее 5000 циклов; - водоотталкивание после 5-ти стирок не менее: 90  усл. ед.; - гигроскопичность </w:t>
      </w:r>
      <w:r w:rsidRPr="009F2783">
        <w:rPr>
          <w:rFonts w:ascii="Times New Roman" w:eastAsiaTheme="minorHAnsi" w:hAnsi="Times New Roman"/>
          <w:color w:val="000000"/>
          <w:szCs w:val="18"/>
        </w:rPr>
        <w:t xml:space="preserve">– 7%; - </w:t>
      </w:r>
      <w:r w:rsidRPr="009F2783">
        <w:rPr>
          <w:rFonts w:ascii="Times New Roman CYR" w:eastAsiaTheme="minorHAnsi" w:hAnsi="Times New Roman CYR" w:cs="Times New Roman CYR"/>
          <w:color w:val="000000"/>
          <w:szCs w:val="18"/>
        </w:rPr>
        <w:t xml:space="preserve">усадка после 5 стирок при температуре 60 </w:t>
      </w:r>
      <w:r w:rsidRPr="009F2783">
        <w:rPr>
          <w:rFonts w:ascii="Times New Roman CYR" w:eastAsiaTheme="minorHAnsi" w:hAnsi="Times New Roman CYR" w:cs="Times New Roman CYR"/>
          <w:color w:val="000000"/>
          <w:sz w:val="16"/>
          <w:szCs w:val="12"/>
        </w:rPr>
        <w:t>0</w:t>
      </w:r>
      <w:r w:rsidRPr="009F2783">
        <w:rPr>
          <w:rFonts w:ascii="Times New Roman CYR" w:eastAsiaTheme="minorHAnsi" w:hAnsi="Times New Roman CYR" w:cs="Times New Roman CYR"/>
          <w:color w:val="000000"/>
          <w:szCs w:val="18"/>
        </w:rPr>
        <w:t xml:space="preserve">С, основа/ уток не более 0,5/1,5%; - устойчивость окраски к свету не менее 6 баллов; - устойчивость окраски к стирке не менее: 5 баллов; - маслоотталкивание после 5 стирок: не менее 5 баллов; - наличие санитарно-эпидемиологического заключения, протокола испытания. 2. Световозвращающая полоса шириной 2,5см. </w:t>
      </w:r>
      <w:r w:rsidRPr="009F2783">
        <w:rPr>
          <w:rFonts w:ascii="Times New Roman CYR" w:eastAsiaTheme="minorHAnsi" w:hAnsi="Times New Roman CYR" w:cs="Times New Roman CYR"/>
          <w:color w:val="000000"/>
          <w:sz w:val="24"/>
          <w:szCs w:val="20"/>
        </w:rPr>
        <w:t>3. О</w:t>
      </w:r>
      <w:r w:rsidRPr="009F2783">
        <w:rPr>
          <w:rFonts w:ascii="Times New Roman CYR" w:eastAsiaTheme="minorHAnsi" w:hAnsi="Times New Roman CYR" w:cs="Times New Roman CYR"/>
          <w:color w:val="000000"/>
          <w:szCs w:val="18"/>
        </w:rPr>
        <w:t>тсутствие образование пиллинга, хорошая цветостойкость.</w:t>
      </w:r>
    </w:p>
    <w:p w:rsidR="009F2783" w:rsidRPr="009F2783" w:rsidRDefault="009F2783" w:rsidP="009F2783">
      <w:pPr>
        <w:autoSpaceDE w:val="0"/>
        <w:autoSpaceDN w:val="0"/>
        <w:adjustRightInd w:val="0"/>
        <w:spacing w:after="0" w:line="240" w:lineRule="auto"/>
        <w:jc w:val="both"/>
        <w:rPr>
          <w:rFonts w:ascii="Times New Roman CYR" w:eastAsiaTheme="minorHAnsi" w:hAnsi="Times New Roman CYR" w:cs="Times New Roman CYR"/>
          <w:color w:val="000000"/>
          <w:szCs w:val="18"/>
        </w:rPr>
      </w:pPr>
      <w:r w:rsidRPr="009F2783">
        <w:rPr>
          <w:rFonts w:ascii="Times New Roman CYR" w:eastAsiaTheme="minorHAnsi" w:hAnsi="Times New Roman CYR" w:cs="Times New Roman CYR"/>
          <w:color w:val="000000"/>
          <w:szCs w:val="18"/>
        </w:rPr>
        <w:t xml:space="preserve">Цвет Основной </w:t>
      </w:r>
      <w:r w:rsidRPr="009F2783">
        <w:rPr>
          <w:rFonts w:ascii="Times New Roman" w:eastAsiaTheme="minorHAnsi" w:hAnsi="Times New Roman"/>
          <w:color w:val="000000"/>
          <w:szCs w:val="18"/>
        </w:rPr>
        <w:t xml:space="preserve">– </w:t>
      </w:r>
      <w:r w:rsidRPr="009F2783">
        <w:rPr>
          <w:rFonts w:ascii="Times New Roman CYR" w:eastAsiaTheme="minorHAnsi" w:hAnsi="Times New Roman CYR" w:cs="Times New Roman CYR"/>
          <w:color w:val="000000"/>
          <w:szCs w:val="18"/>
        </w:rPr>
        <w:t xml:space="preserve">темно-синий, Отделочный </w:t>
      </w:r>
      <w:r w:rsidRPr="009F2783">
        <w:rPr>
          <w:rFonts w:ascii="Times New Roman" w:eastAsiaTheme="minorHAnsi" w:hAnsi="Times New Roman"/>
          <w:color w:val="000000"/>
          <w:szCs w:val="18"/>
        </w:rPr>
        <w:t xml:space="preserve">– </w:t>
      </w:r>
      <w:r w:rsidRPr="009F2783">
        <w:rPr>
          <w:rFonts w:ascii="Times New Roman CYR" w:eastAsiaTheme="minorHAnsi" w:hAnsi="Times New Roman CYR" w:cs="Times New Roman CYR"/>
          <w:color w:val="000000"/>
          <w:szCs w:val="18"/>
        </w:rPr>
        <w:t>серый</w:t>
      </w:r>
    </w:p>
    <w:p w:rsidR="009F2783" w:rsidRPr="009F2783" w:rsidRDefault="009F2783" w:rsidP="009F2783">
      <w:pPr>
        <w:autoSpaceDE w:val="0"/>
        <w:autoSpaceDN w:val="0"/>
        <w:adjustRightInd w:val="0"/>
        <w:spacing w:after="0" w:line="240" w:lineRule="auto"/>
        <w:jc w:val="both"/>
        <w:rPr>
          <w:rFonts w:ascii="Times New Roman CYR" w:eastAsiaTheme="minorHAnsi" w:hAnsi="Times New Roman CYR" w:cs="Times New Roman CYR"/>
          <w:color w:val="000000"/>
          <w:szCs w:val="18"/>
        </w:rPr>
      </w:pPr>
      <w:r w:rsidRPr="009F2783">
        <w:rPr>
          <w:rFonts w:ascii="Times New Roman CYR" w:eastAsiaTheme="minorHAnsi" w:hAnsi="Times New Roman CYR" w:cs="Times New Roman CYR"/>
          <w:color w:val="000000"/>
          <w:szCs w:val="18"/>
        </w:rPr>
        <w:t>Вставки</w:t>
      </w:r>
    </w:p>
    <w:p w:rsidR="009F2783" w:rsidRPr="009F2783" w:rsidRDefault="009F2783" w:rsidP="009F2783">
      <w:pPr>
        <w:autoSpaceDE w:val="0"/>
        <w:autoSpaceDN w:val="0"/>
        <w:adjustRightInd w:val="0"/>
        <w:spacing w:after="0" w:line="240" w:lineRule="auto"/>
        <w:jc w:val="both"/>
        <w:rPr>
          <w:rFonts w:ascii="Times New Roman CYR" w:eastAsiaTheme="minorHAnsi" w:hAnsi="Times New Roman CYR" w:cs="Times New Roman CYR"/>
          <w:color w:val="000000"/>
          <w:szCs w:val="18"/>
        </w:rPr>
      </w:pPr>
      <w:r w:rsidRPr="009F2783">
        <w:rPr>
          <w:rFonts w:ascii="Times New Roman CYR" w:eastAsiaTheme="minorHAnsi" w:hAnsi="Times New Roman CYR" w:cs="Times New Roman CYR"/>
          <w:color w:val="000000"/>
          <w:szCs w:val="18"/>
        </w:rPr>
        <w:t xml:space="preserve">Наличие кокетки переда и спинки серого цвета, клапана нагрудного кармана серого цвета.  Наличие вставок из полос серого цвета шириной 2,5 см из световозвращающего материала. Расположение полос установить на передней части куртки на уровне груди, также на задней части куртки </w:t>
      </w:r>
      <w:r w:rsidRPr="009F2783">
        <w:rPr>
          <w:rFonts w:ascii="Times New Roman" w:eastAsiaTheme="minorHAnsi" w:hAnsi="Times New Roman"/>
          <w:color w:val="000000"/>
          <w:szCs w:val="18"/>
        </w:rPr>
        <w:t xml:space="preserve">– </w:t>
      </w:r>
      <w:r w:rsidRPr="009F2783">
        <w:rPr>
          <w:rFonts w:ascii="Times New Roman CYR" w:eastAsiaTheme="minorHAnsi" w:hAnsi="Times New Roman CYR" w:cs="Times New Roman CYR"/>
          <w:color w:val="000000"/>
          <w:szCs w:val="18"/>
        </w:rPr>
        <w:t xml:space="preserve">на одном уровне с полосой, расположенной на передней части, также на брюках </w:t>
      </w:r>
      <w:r w:rsidRPr="009F2783">
        <w:rPr>
          <w:rFonts w:ascii="Times New Roman" w:eastAsiaTheme="minorHAnsi" w:hAnsi="Times New Roman"/>
          <w:color w:val="000000"/>
          <w:szCs w:val="18"/>
        </w:rPr>
        <w:t xml:space="preserve">– </w:t>
      </w:r>
      <w:r w:rsidRPr="009F2783">
        <w:rPr>
          <w:rFonts w:ascii="Times New Roman CYR" w:eastAsiaTheme="minorHAnsi" w:hAnsi="Times New Roman CYR" w:cs="Times New Roman CYR"/>
          <w:color w:val="000000"/>
          <w:szCs w:val="18"/>
        </w:rPr>
        <w:t>по низу усилительных накладок. Длина куртки должна обеспечивать удобство при любом положении тела. Лента ФИО, с изнаночной стороны, инструкция по эксплуатации из полиэфирного материала.</w:t>
      </w:r>
    </w:p>
    <w:p w:rsidR="009F2783" w:rsidRPr="009F2783" w:rsidRDefault="009F2783" w:rsidP="009F2783">
      <w:pPr>
        <w:autoSpaceDE w:val="0"/>
        <w:autoSpaceDN w:val="0"/>
        <w:adjustRightInd w:val="0"/>
        <w:spacing w:after="0" w:line="240" w:lineRule="auto"/>
        <w:jc w:val="both"/>
        <w:rPr>
          <w:rFonts w:ascii="Times New Roman CYR" w:eastAsiaTheme="minorHAnsi" w:hAnsi="Times New Roman CYR" w:cs="Times New Roman CYR"/>
          <w:color w:val="000000"/>
          <w:szCs w:val="18"/>
        </w:rPr>
      </w:pPr>
      <w:r w:rsidRPr="009F2783">
        <w:rPr>
          <w:rFonts w:ascii="Times New Roman CYR" w:eastAsiaTheme="minorHAnsi" w:hAnsi="Times New Roman CYR" w:cs="Times New Roman CYR"/>
          <w:color w:val="000000"/>
          <w:szCs w:val="18"/>
        </w:rPr>
        <w:t>Куртка</w:t>
      </w:r>
    </w:p>
    <w:p w:rsidR="009F2783" w:rsidRPr="009F2783" w:rsidRDefault="009F2783" w:rsidP="009F2783">
      <w:pPr>
        <w:autoSpaceDE w:val="0"/>
        <w:autoSpaceDN w:val="0"/>
        <w:adjustRightInd w:val="0"/>
        <w:spacing w:after="0" w:line="240" w:lineRule="auto"/>
        <w:jc w:val="both"/>
        <w:rPr>
          <w:rFonts w:ascii="Times New Roman CYR" w:eastAsiaTheme="minorHAnsi" w:hAnsi="Times New Roman CYR" w:cs="Times New Roman CYR"/>
          <w:color w:val="000000"/>
          <w:szCs w:val="18"/>
        </w:rPr>
      </w:pPr>
      <w:r w:rsidRPr="009F2783">
        <w:rPr>
          <w:rFonts w:ascii="Times New Roman CYR" w:eastAsiaTheme="minorHAnsi" w:hAnsi="Times New Roman CYR" w:cs="Times New Roman CYR"/>
          <w:color w:val="000000"/>
          <w:szCs w:val="18"/>
        </w:rPr>
        <w:t xml:space="preserve">Куртка прямого силуэта. Кокетка по переду и спинке. По переду два нагрудных накладных кармана и два боковых прорезных кармана с клапанами на липучих застежках (не менее 2х на клапан). Крепление липучих застежек к ткани должно осуществляться по периметру застежки и по обеим ее диагоналям. На внутренней стороне слева наличие прорезного кармана на молнии. Воротник </w:t>
      </w:r>
      <w:r w:rsidRPr="009F2783">
        <w:rPr>
          <w:rFonts w:ascii="Times New Roman" w:eastAsiaTheme="minorHAnsi" w:hAnsi="Times New Roman"/>
          <w:color w:val="000000"/>
          <w:szCs w:val="18"/>
        </w:rPr>
        <w:t xml:space="preserve">– </w:t>
      </w:r>
      <w:r w:rsidRPr="009F2783">
        <w:rPr>
          <w:rFonts w:ascii="Times New Roman CYR" w:eastAsiaTheme="minorHAnsi" w:hAnsi="Times New Roman CYR" w:cs="Times New Roman CYR"/>
          <w:color w:val="000000"/>
          <w:szCs w:val="18"/>
        </w:rPr>
        <w:t xml:space="preserve">стойка с внутренней отделкой флисом. Центральная застежка молнией тракторной </w:t>
      </w:r>
      <w:r w:rsidRPr="009F2783">
        <w:rPr>
          <w:rFonts w:ascii="Times New Roman" w:eastAsiaTheme="minorHAnsi" w:hAnsi="Times New Roman"/>
          <w:color w:val="000000"/>
          <w:szCs w:val="18"/>
        </w:rPr>
        <w:t xml:space="preserve">№8 </w:t>
      </w:r>
      <w:r w:rsidRPr="009F2783">
        <w:rPr>
          <w:rFonts w:ascii="Times New Roman CYR" w:eastAsiaTheme="minorHAnsi" w:hAnsi="Times New Roman CYR" w:cs="Times New Roman CYR"/>
          <w:color w:val="000000"/>
          <w:szCs w:val="18"/>
        </w:rPr>
        <w:t xml:space="preserve">разъемной с пластроном.  Рукав прямой. </w:t>
      </w:r>
    </w:p>
    <w:p w:rsidR="009F2783" w:rsidRPr="009F2783" w:rsidRDefault="009F2783" w:rsidP="009F2783">
      <w:pPr>
        <w:autoSpaceDE w:val="0"/>
        <w:autoSpaceDN w:val="0"/>
        <w:adjustRightInd w:val="0"/>
        <w:spacing w:after="0" w:line="240" w:lineRule="auto"/>
        <w:jc w:val="both"/>
        <w:rPr>
          <w:rFonts w:ascii="Times New Roman CYR" w:eastAsiaTheme="minorHAnsi" w:hAnsi="Times New Roman CYR" w:cs="Times New Roman CYR"/>
          <w:color w:val="000000"/>
          <w:szCs w:val="18"/>
        </w:rPr>
      </w:pPr>
      <w:r w:rsidRPr="009F2783">
        <w:rPr>
          <w:rFonts w:ascii="Times New Roman CYR" w:eastAsiaTheme="minorHAnsi" w:hAnsi="Times New Roman CYR" w:cs="Times New Roman CYR"/>
          <w:color w:val="000000"/>
          <w:szCs w:val="18"/>
        </w:rPr>
        <w:t>Надпись</w:t>
      </w:r>
    </w:p>
    <w:p w:rsidR="009F2783" w:rsidRPr="009F2783" w:rsidRDefault="009F2783" w:rsidP="009F2783">
      <w:pPr>
        <w:autoSpaceDE w:val="0"/>
        <w:autoSpaceDN w:val="0"/>
        <w:adjustRightInd w:val="0"/>
        <w:spacing w:after="0" w:line="240" w:lineRule="auto"/>
        <w:jc w:val="both"/>
        <w:rPr>
          <w:rFonts w:ascii="Times New Roman CYR" w:eastAsiaTheme="minorHAnsi" w:hAnsi="Times New Roman CYR" w:cs="Times New Roman CYR"/>
          <w:color w:val="000000"/>
          <w:szCs w:val="18"/>
        </w:rPr>
      </w:pPr>
      <w:r w:rsidRPr="009F2783">
        <w:rPr>
          <w:rFonts w:ascii="Times New Roman CYR" w:eastAsiaTheme="minorHAnsi" w:hAnsi="Times New Roman CYR" w:cs="Times New Roman CYR"/>
          <w:color w:val="000000"/>
          <w:szCs w:val="18"/>
        </w:rPr>
        <w:t xml:space="preserve">Надпись </w:t>
      </w:r>
      <w:r w:rsidRPr="009F2783">
        <w:rPr>
          <w:rFonts w:ascii="Times New Roman" w:eastAsiaTheme="minorHAnsi" w:hAnsi="Times New Roman"/>
          <w:color w:val="000000"/>
          <w:szCs w:val="18"/>
        </w:rPr>
        <w:t>«</w:t>
      </w:r>
      <w:r w:rsidRPr="009F2783">
        <w:rPr>
          <w:rFonts w:ascii="Times New Roman CYR" w:eastAsiaTheme="minorHAnsi" w:hAnsi="Times New Roman CYR" w:cs="Times New Roman CYR"/>
          <w:color w:val="000000"/>
          <w:szCs w:val="18"/>
        </w:rPr>
        <w:t>РОССЕТИ</w:t>
      </w:r>
      <w:r w:rsidRPr="009F2783">
        <w:rPr>
          <w:rFonts w:ascii="Times New Roman" w:eastAsiaTheme="minorHAnsi" w:hAnsi="Times New Roman"/>
          <w:color w:val="000000"/>
          <w:szCs w:val="18"/>
        </w:rPr>
        <w:t xml:space="preserve">» </w:t>
      </w:r>
      <w:r w:rsidRPr="009F2783">
        <w:rPr>
          <w:rFonts w:ascii="Times New Roman CYR" w:eastAsiaTheme="minorHAnsi" w:hAnsi="Times New Roman CYR" w:cs="Times New Roman CYR"/>
          <w:color w:val="000000"/>
          <w:szCs w:val="18"/>
        </w:rPr>
        <w:t xml:space="preserve">методом трафаретной печати высота букв 90 мм расположен со стороны спины под световозвращающей лентой. Логотипы корпоративных знаков </w:t>
      </w:r>
      <w:r w:rsidRPr="009F2783">
        <w:rPr>
          <w:rFonts w:ascii="Times New Roman" w:eastAsiaTheme="minorHAnsi" w:hAnsi="Times New Roman"/>
          <w:color w:val="000000"/>
          <w:szCs w:val="18"/>
        </w:rPr>
        <w:t>«</w:t>
      </w:r>
      <w:r w:rsidRPr="009F2783">
        <w:rPr>
          <w:rFonts w:ascii="Times New Roman CYR" w:eastAsiaTheme="minorHAnsi" w:hAnsi="Times New Roman CYR" w:cs="Times New Roman CYR"/>
          <w:color w:val="000000"/>
          <w:szCs w:val="18"/>
        </w:rPr>
        <w:t>МРСК Сибири</w:t>
      </w:r>
      <w:r w:rsidRPr="009F2783">
        <w:rPr>
          <w:rFonts w:ascii="Times New Roman" w:eastAsiaTheme="minorHAnsi" w:hAnsi="Times New Roman"/>
          <w:color w:val="000000"/>
          <w:szCs w:val="18"/>
        </w:rPr>
        <w:t xml:space="preserve">» </w:t>
      </w:r>
      <w:r w:rsidRPr="009F2783">
        <w:rPr>
          <w:rFonts w:ascii="Times New Roman CYR" w:eastAsiaTheme="minorHAnsi" w:hAnsi="Times New Roman CYR" w:cs="Times New Roman CYR"/>
          <w:color w:val="000000"/>
          <w:szCs w:val="18"/>
        </w:rPr>
        <w:t xml:space="preserve">и </w:t>
      </w:r>
      <w:r w:rsidRPr="009F2783">
        <w:rPr>
          <w:rFonts w:ascii="Times New Roman" w:eastAsiaTheme="minorHAnsi" w:hAnsi="Times New Roman"/>
          <w:color w:val="000000"/>
          <w:szCs w:val="18"/>
        </w:rPr>
        <w:t>«</w:t>
      </w:r>
      <w:r w:rsidRPr="009F2783">
        <w:rPr>
          <w:rFonts w:ascii="Times New Roman CYR" w:eastAsiaTheme="minorHAnsi" w:hAnsi="Times New Roman CYR" w:cs="Times New Roman CYR"/>
          <w:color w:val="000000"/>
          <w:szCs w:val="18"/>
        </w:rPr>
        <w:t>Россети</w:t>
      </w:r>
      <w:r w:rsidRPr="009F2783">
        <w:rPr>
          <w:rFonts w:ascii="Times New Roman" w:eastAsiaTheme="minorHAnsi" w:hAnsi="Times New Roman"/>
          <w:color w:val="000000"/>
          <w:szCs w:val="18"/>
        </w:rPr>
        <w:t xml:space="preserve">» </w:t>
      </w:r>
      <w:r w:rsidRPr="009F2783">
        <w:rPr>
          <w:rFonts w:ascii="Times New Roman CYR" w:eastAsiaTheme="minorHAnsi" w:hAnsi="Times New Roman CYR" w:cs="Times New Roman CYR"/>
          <w:color w:val="000000"/>
          <w:szCs w:val="18"/>
        </w:rPr>
        <w:t>выполняют методом трафаретной печати соответственно над правым и левым нагрудными карманами куртки</w:t>
      </w:r>
    </w:p>
    <w:p w:rsidR="009F2783" w:rsidRPr="009F2783" w:rsidRDefault="009F2783" w:rsidP="009F2783">
      <w:pPr>
        <w:autoSpaceDE w:val="0"/>
        <w:autoSpaceDN w:val="0"/>
        <w:adjustRightInd w:val="0"/>
        <w:spacing w:after="0" w:line="240" w:lineRule="auto"/>
        <w:jc w:val="both"/>
        <w:rPr>
          <w:rFonts w:ascii="Times New Roman CYR" w:eastAsiaTheme="minorHAnsi" w:hAnsi="Times New Roman CYR" w:cs="Times New Roman CYR"/>
          <w:color w:val="000000"/>
          <w:szCs w:val="18"/>
        </w:rPr>
      </w:pPr>
      <w:r w:rsidRPr="009F2783">
        <w:rPr>
          <w:rFonts w:ascii="Times New Roman CYR" w:eastAsiaTheme="minorHAnsi" w:hAnsi="Times New Roman CYR" w:cs="Times New Roman CYR"/>
          <w:color w:val="000000"/>
          <w:szCs w:val="18"/>
        </w:rPr>
        <w:t>Полукомбинезон</w:t>
      </w:r>
    </w:p>
    <w:p w:rsidR="009F2783" w:rsidRPr="009F2783" w:rsidRDefault="009F2783" w:rsidP="009F2783">
      <w:pPr>
        <w:autoSpaceDE w:val="0"/>
        <w:autoSpaceDN w:val="0"/>
        <w:adjustRightInd w:val="0"/>
        <w:spacing w:after="0" w:line="240" w:lineRule="auto"/>
        <w:jc w:val="both"/>
        <w:rPr>
          <w:rFonts w:ascii="Times New Roman CYR" w:eastAsiaTheme="minorHAnsi" w:hAnsi="Times New Roman CYR" w:cs="Times New Roman CYR"/>
          <w:color w:val="000000"/>
          <w:szCs w:val="18"/>
        </w:rPr>
      </w:pPr>
      <w:r w:rsidRPr="009F2783">
        <w:rPr>
          <w:rFonts w:ascii="Times New Roman CYR" w:eastAsiaTheme="minorHAnsi" w:hAnsi="Times New Roman CYR" w:cs="Times New Roman CYR"/>
          <w:color w:val="000000"/>
          <w:szCs w:val="18"/>
        </w:rPr>
        <w:t>Бретели, частично на резине с застежкой на фастексы. Объем по линии талии регулируется резиной на задних половинках брюк. Накладной нагрудный карман с клапаном на  липучих застежках (не менее 2х на клапан).  Крепление липучих застежек к ткани должно осуществляться по периметру застежки и по обеим ее диагоналям. Застегивание гульфика на пуговицах (не менее 3). Накладные боковые карманы с наклонным входом и один накладной карман на правой внешней стороне правой штанины выше колена. Усилительные накладки в области колен. Внизу боковых швов штанин застежка на молнию с пуфтой.</w:t>
      </w:r>
    </w:p>
    <w:p w:rsidR="009F2783" w:rsidRPr="009F2783" w:rsidRDefault="009F2783" w:rsidP="009F2783">
      <w:pPr>
        <w:autoSpaceDE w:val="0"/>
        <w:autoSpaceDN w:val="0"/>
        <w:adjustRightInd w:val="0"/>
        <w:spacing w:after="0" w:line="240" w:lineRule="auto"/>
        <w:jc w:val="both"/>
        <w:rPr>
          <w:rFonts w:ascii="Times New Roman CYR" w:eastAsiaTheme="minorHAnsi" w:hAnsi="Times New Roman CYR" w:cs="Times New Roman CYR"/>
          <w:b/>
          <w:color w:val="000000"/>
          <w:szCs w:val="18"/>
          <w:u w:val="single"/>
        </w:rPr>
      </w:pPr>
      <w:r w:rsidRPr="009F2783">
        <w:rPr>
          <w:rFonts w:ascii="Times New Roman CYR" w:eastAsiaTheme="minorHAnsi" w:hAnsi="Times New Roman CYR" w:cs="Times New Roman CYR"/>
          <w:b/>
          <w:color w:val="000000"/>
          <w:szCs w:val="18"/>
          <w:u w:val="single"/>
        </w:rPr>
        <w:t xml:space="preserve">Костюм зимний Куртка прямого силуэта с капюшоном, полукомбинезон, световозвращающая полоса, утепленная ветрозащитная планка. </w:t>
      </w:r>
    </w:p>
    <w:p w:rsidR="009F2783" w:rsidRPr="009F2783" w:rsidRDefault="009F2783" w:rsidP="009F2783">
      <w:pPr>
        <w:autoSpaceDE w:val="0"/>
        <w:autoSpaceDN w:val="0"/>
        <w:adjustRightInd w:val="0"/>
        <w:spacing w:after="0" w:line="240" w:lineRule="auto"/>
        <w:jc w:val="both"/>
        <w:rPr>
          <w:rFonts w:ascii="Times New Roman CYR" w:eastAsiaTheme="minorHAnsi" w:hAnsi="Times New Roman CYR" w:cs="Times New Roman CYR"/>
          <w:color w:val="000000"/>
          <w:szCs w:val="18"/>
        </w:rPr>
      </w:pPr>
      <w:r w:rsidRPr="009F2783">
        <w:rPr>
          <w:rFonts w:ascii="Times New Roman CYR" w:eastAsiaTheme="minorHAnsi" w:hAnsi="Times New Roman CYR" w:cs="Times New Roman CYR"/>
          <w:color w:val="000000"/>
          <w:szCs w:val="18"/>
        </w:rPr>
        <w:t>Ткань</w:t>
      </w:r>
    </w:p>
    <w:p w:rsidR="009F2783" w:rsidRPr="009F2783" w:rsidRDefault="009F2783" w:rsidP="009F2783">
      <w:pPr>
        <w:autoSpaceDE w:val="0"/>
        <w:autoSpaceDN w:val="0"/>
        <w:adjustRightInd w:val="0"/>
        <w:spacing w:after="0" w:line="240" w:lineRule="auto"/>
        <w:jc w:val="both"/>
        <w:rPr>
          <w:rFonts w:ascii="Times New Roman CYR" w:eastAsiaTheme="minorHAnsi" w:hAnsi="Times New Roman CYR" w:cs="Times New Roman CYR"/>
          <w:color w:val="000000"/>
          <w:szCs w:val="18"/>
        </w:rPr>
      </w:pPr>
      <w:r w:rsidRPr="009F2783">
        <w:rPr>
          <w:rFonts w:ascii="Times New Roman CYR" w:eastAsiaTheme="minorHAnsi" w:hAnsi="Times New Roman CYR" w:cs="Times New Roman CYR"/>
          <w:color w:val="000000"/>
          <w:szCs w:val="18"/>
        </w:rPr>
        <w:t>1. Ткань верха: - состав: не менее 35% Хлопок, не более 65% Полиэстер; - отделка: МВО (масловодооталкивающая) - переплетение: саржа 2/1; - поверхностная плотность: не менее 250 % г/м</w:t>
      </w:r>
      <w:r w:rsidRPr="009F2783">
        <w:rPr>
          <w:rFonts w:ascii="Times New Roman" w:eastAsiaTheme="minorHAnsi" w:hAnsi="Times New Roman"/>
          <w:color w:val="000000"/>
          <w:szCs w:val="18"/>
        </w:rPr>
        <w:t xml:space="preserve">²; - </w:t>
      </w:r>
      <w:r w:rsidRPr="009F2783">
        <w:rPr>
          <w:rFonts w:ascii="Times New Roman CYR" w:eastAsiaTheme="minorHAnsi" w:hAnsi="Times New Roman CYR" w:cs="Times New Roman CYR"/>
          <w:color w:val="000000"/>
          <w:szCs w:val="18"/>
        </w:rPr>
        <w:t xml:space="preserve">разрывная нагрузка: основа/уток не менее 1650/910 Н; - раздирающая нагрузка ткани: основа/уток не менее 69/59 Н; - стойкость к истиранию: не менее 10000 циклов; - водоотталкивание после 5-ти стирок не менее: 90  усл. ед.; - гигроскопичность </w:t>
      </w:r>
      <w:r w:rsidRPr="009F2783">
        <w:rPr>
          <w:rFonts w:ascii="Times New Roman" w:eastAsiaTheme="minorHAnsi" w:hAnsi="Times New Roman"/>
          <w:color w:val="000000"/>
          <w:szCs w:val="18"/>
        </w:rPr>
        <w:t xml:space="preserve">– 7%; - </w:t>
      </w:r>
      <w:r w:rsidRPr="009F2783">
        <w:rPr>
          <w:rFonts w:ascii="Times New Roman CYR" w:eastAsiaTheme="minorHAnsi" w:hAnsi="Times New Roman CYR" w:cs="Times New Roman CYR"/>
          <w:color w:val="000000"/>
          <w:szCs w:val="18"/>
        </w:rPr>
        <w:t>усадка после 5 стирок при температуре 60 С0, основа/ уток не более 0,5/1,5%; - устойчивость окраски к свету не менее 6 баллов; - устойчивость окраски к стирке не менее: 5/5/5 баллов; - маслоотталкивание после 5 стирок: не менее 5 баллов; - наличие санитарно-эпидемиологического заключения, протокола испытания. 2. Световозвращающая полоса шириной 2,5см. 3. Подкладка - полиэфирная ткань плотностью 70 гр/м2,,  Ткань - 100%  Полиэстер.</w:t>
      </w:r>
    </w:p>
    <w:p w:rsidR="009F2783" w:rsidRPr="009F2783" w:rsidRDefault="009F2783" w:rsidP="009F2783">
      <w:pPr>
        <w:autoSpaceDE w:val="0"/>
        <w:autoSpaceDN w:val="0"/>
        <w:adjustRightInd w:val="0"/>
        <w:spacing w:after="0" w:line="240" w:lineRule="auto"/>
        <w:jc w:val="both"/>
        <w:rPr>
          <w:rFonts w:ascii="Times New Roman CYR" w:eastAsiaTheme="minorHAnsi" w:hAnsi="Times New Roman CYR" w:cs="Times New Roman CYR"/>
          <w:color w:val="000000"/>
          <w:szCs w:val="18"/>
        </w:rPr>
      </w:pPr>
      <w:r w:rsidRPr="009F2783">
        <w:rPr>
          <w:rFonts w:ascii="Times New Roman CYR" w:eastAsiaTheme="minorHAnsi" w:hAnsi="Times New Roman CYR" w:cs="Times New Roman CYR"/>
          <w:color w:val="000000"/>
          <w:szCs w:val="18"/>
        </w:rPr>
        <w:t xml:space="preserve">Цвет Основной </w:t>
      </w:r>
      <w:r w:rsidRPr="009F2783">
        <w:rPr>
          <w:rFonts w:ascii="Times New Roman" w:eastAsiaTheme="minorHAnsi" w:hAnsi="Times New Roman"/>
          <w:color w:val="000000"/>
          <w:szCs w:val="18"/>
        </w:rPr>
        <w:t xml:space="preserve">– </w:t>
      </w:r>
      <w:r w:rsidRPr="009F2783">
        <w:rPr>
          <w:rFonts w:ascii="Times New Roman CYR" w:eastAsiaTheme="minorHAnsi" w:hAnsi="Times New Roman CYR" w:cs="Times New Roman CYR"/>
          <w:color w:val="000000"/>
          <w:szCs w:val="18"/>
        </w:rPr>
        <w:t xml:space="preserve">темно-синий, Отделочный </w:t>
      </w:r>
      <w:r w:rsidRPr="009F2783">
        <w:rPr>
          <w:rFonts w:ascii="Times New Roman" w:eastAsiaTheme="minorHAnsi" w:hAnsi="Times New Roman"/>
          <w:color w:val="000000"/>
          <w:szCs w:val="18"/>
        </w:rPr>
        <w:t xml:space="preserve">– </w:t>
      </w:r>
      <w:r w:rsidRPr="009F2783">
        <w:rPr>
          <w:rFonts w:ascii="Times New Roman CYR" w:eastAsiaTheme="minorHAnsi" w:hAnsi="Times New Roman CYR" w:cs="Times New Roman CYR"/>
          <w:color w:val="000000"/>
          <w:szCs w:val="18"/>
        </w:rPr>
        <w:t xml:space="preserve">серый Вставки Наличие кокетки переда и спинки серого цвета. Наличие вставок из полос серого цвета шириной не </w:t>
      </w:r>
    </w:p>
    <w:p w:rsidR="009F2783" w:rsidRPr="009F2783" w:rsidRDefault="009F2783" w:rsidP="009F2783">
      <w:pPr>
        <w:autoSpaceDE w:val="0"/>
        <w:autoSpaceDN w:val="0"/>
        <w:adjustRightInd w:val="0"/>
        <w:spacing w:after="0" w:line="240" w:lineRule="auto"/>
        <w:jc w:val="both"/>
        <w:rPr>
          <w:rFonts w:ascii="Times New Roman CYR" w:eastAsiaTheme="minorHAnsi" w:hAnsi="Times New Roman CYR" w:cs="Times New Roman CYR"/>
          <w:color w:val="000000"/>
          <w:szCs w:val="18"/>
        </w:rPr>
      </w:pPr>
      <w:r w:rsidRPr="009F2783">
        <w:rPr>
          <w:rFonts w:ascii="Times New Roman CYR" w:eastAsiaTheme="minorHAnsi" w:hAnsi="Times New Roman CYR" w:cs="Times New Roman CYR"/>
          <w:color w:val="000000"/>
          <w:szCs w:val="18"/>
        </w:rPr>
        <w:t xml:space="preserve">менее 2,5 см из световозвращающего материала. Расположение полос установить на передней части куртки на уровне груди, также на задней части куртки </w:t>
      </w:r>
      <w:r w:rsidRPr="009F2783">
        <w:rPr>
          <w:rFonts w:ascii="Times New Roman" w:eastAsiaTheme="minorHAnsi" w:hAnsi="Times New Roman"/>
          <w:color w:val="000000"/>
          <w:szCs w:val="18"/>
        </w:rPr>
        <w:t xml:space="preserve">– </w:t>
      </w:r>
      <w:r w:rsidRPr="009F2783">
        <w:rPr>
          <w:rFonts w:ascii="Times New Roman CYR" w:eastAsiaTheme="minorHAnsi" w:hAnsi="Times New Roman CYR" w:cs="Times New Roman CYR"/>
          <w:color w:val="000000"/>
          <w:szCs w:val="18"/>
        </w:rPr>
        <w:t>на одном уровне с полосой, расположенной на передней части, также на полукомбинезоне по низу усилительных накладок.</w:t>
      </w:r>
    </w:p>
    <w:p w:rsidR="009F2783" w:rsidRPr="009F2783" w:rsidRDefault="009F2783" w:rsidP="009F2783">
      <w:pPr>
        <w:autoSpaceDE w:val="0"/>
        <w:autoSpaceDN w:val="0"/>
        <w:adjustRightInd w:val="0"/>
        <w:spacing w:after="0" w:line="240" w:lineRule="auto"/>
        <w:jc w:val="both"/>
        <w:rPr>
          <w:rFonts w:ascii="Times New Roman CYR" w:eastAsiaTheme="minorHAnsi" w:hAnsi="Times New Roman CYR" w:cs="Times New Roman CYR"/>
          <w:color w:val="000000"/>
          <w:szCs w:val="18"/>
        </w:rPr>
      </w:pPr>
      <w:r w:rsidRPr="009F2783">
        <w:rPr>
          <w:rFonts w:ascii="Times New Roman CYR" w:eastAsiaTheme="minorHAnsi" w:hAnsi="Times New Roman CYR" w:cs="Times New Roman CYR"/>
          <w:color w:val="000000"/>
          <w:szCs w:val="18"/>
        </w:rPr>
        <w:lastRenderedPageBreak/>
        <w:t>Надпись</w:t>
      </w:r>
    </w:p>
    <w:p w:rsidR="009F2783" w:rsidRPr="009F2783" w:rsidRDefault="009F2783" w:rsidP="009F2783">
      <w:pPr>
        <w:autoSpaceDE w:val="0"/>
        <w:autoSpaceDN w:val="0"/>
        <w:adjustRightInd w:val="0"/>
        <w:spacing w:after="0" w:line="240" w:lineRule="auto"/>
        <w:jc w:val="both"/>
        <w:rPr>
          <w:rFonts w:ascii="Times New Roman CYR" w:eastAsiaTheme="minorHAnsi" w:hAnsi="Times New Roman CYR" w:cs="Times New Roman CYR"/>
          <w:color w:val="000000"/>
          <w:szCs w:val="18"/>
        </w:rPr>
      </w:pPr>
      <w:r w:rsidRPr="009F2783">
        <w:rPr>
          <w:rFonts w:ascii="Times New Roman CYR" w:eastAsiaTheme="minorHAnsi" w:hAnsi="Times New Roman CYR" w:cs="Times New Roman CYR"/>
          <w:color w:val="000000"/>
          <w:szCs w:val="18"/>
        </w:rPr>
        <w:t xml:space="preserve">Надпись </w:t>
      </w:r>
      <w:r w:rsidRPr="009F2783">
        <w:rPr>
          <w:rFonts w:ascii="Times New Roman" w:eastAsiaTheme="minorHAnsi" w:hAnsi="Times New Roman"/>
          <w:color w:val="000000"/>
          <w:szCs w:val="18"/>
        </w:rPr>
        <w:t>«</w:t>
      </w:r>
      <w:r w:rsidRPr="009F2783">
        <w:rPr>
          <w:rFonts w:ascii="Times New Roman CYR" w:eastAsiaTheme="minorHAnsi" w:hAnsi="Times New Roman CYR" w:cs="Times New Roman CYR"/>
          <w:color w:val="000000"/>
          <w:szCs w:val="18"/>
        </w:rPr>
        <w:t>РОССЕТИ</w:t>
      </w:r>
      <w:r w:rsidRPr="009F2783">
        <w:rPr>
          <w:rFonts w:ascii="Times New Roman" w:eastAsiaTheme="minorHAnsi" w:hAnsi="Times New Roman"/>
          <w:color w:val="000000"/>
          <w:szCs w:val="18"/>
        </w:rPr>
        <w:t xml:space="preserve">» </w:t>
      </w:r>
      <w:r w:rsidRPr="009F2783">
        <w:rPr>
          <w:rFonts w:ascii="Times New Roman CYR" w:eastAsiaTheme="minorHAnsi" w:hAnsi="Times New Roman CYR" w:cs="Times New Roman CYR"/>
          <w:color w:val="000000"/>
          <w:szCs w:val="18"/>
        </w:rPr>
        <w:t xml:space="preserve">методом трафаретной печати высота букв 90 мм расположен со стороны спины под световозвращающей лентой. Логотипы корпоративных знаков </w:t>
      </w:r>
      <w:r w:rsidRPr="009F2783">
        <w:rPr>
          <w:rFonts w:ascii="Times New Roman" w:eastAsiaTheme="minorHAnsi" w:hAnsi="Times New Roman"/>
          <w:color w:val="000000"/>
          <w:szCs w:val="18"/>
        </w:rPr>
        <w:t>«</w:t>
      </w:r>
      <w:r w:rsidRPr="009F2783">
        <w:rPr>
          <w:rFonts w:ascii="Times New Roman CYR" w:eastAsiaTheme="minorHAnsi" w:hAnsi="Times New Roman CYR" w:cs="Times New Roman CYR"/>
          <w:color w:val="000000"/>
          <w:szCs w:val="18"/>
        </w:rPr>
        <w:t>МРСК Сибири</w:t>
      </w:r>
      <w:r w:rsidRPr="009F2783">
        <w:rPr>
          <w:rFonts w:ascii="Times New Roman" w:eastAsiaTheme="minorHAnsi" w:hAnsi="Times New Roman"/>
          <w:color w:val="000000"/>
          <w:szCs w:val="18"/>
        </w:rPr>
        <w:t xml:space="preserve">» </w:t>
      </w:r>
      <w:r w:rsidRPr="009F2783">
        <w:rPr>
          <w:rFonts w:ascii="Times New Roman CYR" w:eastAsiaTheme="minorHAnsi" w:hAnsi="Times New Roman CYR" w:cs="Times New Roman CYR"/>
          <w:color w:val="000000"/>
          <w:szCs w:val="18"/>
        </w:rPr>
        <w:t xml:space="preserve">и </w:t>
      </w:r>
      <w:r w:rsidRPr="009F2783">
        <w:rPr>
          <w:rFonts w:ascii="Times New Roman" w:eastAsiaTheme="minorHAnsi" w:hAnsi="Times New Roman"/>
          <w:color w:val="000000"/>
          <w:szCs w:val="18"/>
        </w:rPr>
        <w:t>«</w:t>
      </w:r>
      <w:r w:rsidRPr="009F2783">
        <w:rPr>
          <w:rFonts w:ascii="Times New Roman CYR" w:eastAsiaTheme="minorHAnsi" w:hAnsi="Times New Roman CYR" w:cs="Times New Roman CYR"/>
          <w:color w:val="000000"/>
          <w:szCs w:val="18"/>
        </w:rPr>
        <w:t>Россети</w:t>
      </w:r>
      <w:r w:rsidRPr="009F2783">
        <w:rPr>
          <w:rFonts w:ascii="Times New Roman" w:eastAsiaTheme="minorHAnsi" w:hAnsi="Times New Roman"/>
          <w:color w:val="000000"/>
          <w:szCs w:val="18"/>
        </w:rPr>
        <w:t xml:space="preserve">» </w:t>
      </w:r>
      <w:r w:rsidRPr="009F2783">
        <w:rPr>
          <w:rFonts w:ascii="Times New Roman CYR" w:eastAsiaTheme="minorHAnsi" w:hAnsi="Times New Roman CYR" w:cs="Times New Roman CYR"/>
          <w:color w:val="000000"/>
          <w:szCs w:val="18"/>
        </w:rPr>
        <w:t>выполняют методом трафаретной печати соответственно над правым и левым нагрудными карманами куртки</w:t>
      </w:r>
    </w:p>
    <w:p w:rsidR="009F2783" w:rsidRPr="009F2783" w:rsidRDefault="009F2783" w:rsidP="009F2783">
      <w:pPr>
        <w:autoSpaceDE w:val="0"/>
        <w:autoSpaceDN w:val="0"/>
        <w:adjustRightInd w:val="0"/>
        <w:spacing w:after="0" w:line="240" w:lineRule="auto"/>
        <w:jc w:val="both"/>
        <w:rPr>
          <w:rFonts w:ascii="Times New Roman CYR" w:eastAsiaTheme="minorHAnsi" w:hAnsi="Times New Roman CYR" w:cs="Times New Roman CYR"/>
          <w:color w:val="000000"/>
          <w:szCs w:val="18"/>
        </w:rPr>
      </w:pPr>
      <w:r w:rsidRPr="009F2783">
        <w:rPr>
          <w:rFonts w:ascii="Times New Roman CYR" w:eastAsiaTheme="minorHAnsi" w:hAnsi="Times New Roman CYR" w:cs="Times New Roman CYR"/>
          <w:color w:val="000000"/>
          <w:szCs w:val="18"/>
        </w:rPr>
        <w:t>Куртка</w:t>
      </w:r>
    </w:p>
    <w:p w:rsidR="009F2783" w:rsidRPr="009F2783" w:rsidRDefault="009F2783" w:rsidP="009F2783">
      <w:pPr>
        <w:autoSpaceDE w:val="0"/>
        <w:autoSpaceDN w:val="0"/>
        <w:adjustRightInd w:val="0"/>
        <w:spacing w:after="0" w:line="240" w:lineRule="auto"/>
        <w:jc w:val="both"/>
        <w:rPr>
          <w:rFonts w:ascii="Times New Roman CYR" w:eastAsiaTheme="minorHAnsi" w:hAnsi="Times New Roman CYR" w:cs="Times New Roman CYR"/>
          <w:color w:val="000000"/>
          <w:szCs w:val="18"/>
        </w:rPr>
      </w:pPr>
      <w:r w:rsidRPr="009F2783">
        <w:rPr>
          <w:rFonts w:ascii="Times New Roman CYR" w:eastAsiaTheme="minorHAnsi" w:hAnsi="Times New Roman CYR" w:cs="Times New Roman CYR"/>
          <w:color w:val="000000"/>
          <w:szCs w:val="18"/>
        </w:rPr>
        <w:t xml:space="preserve">Куртка прямого силуэта со съемной утепляющей подкладкой. Кокетка по переду и спинке. По переду два нагрудных накладных кармана и два боковых прорезных кармана с клапанами на липучих застежках (не менее 2х на клапан). Крепление липучих застежек к ткани должно осуществляться по периметру застежки и по обеим ее диагоналям. На внутренней стороне слева наличие прорезного кармана на молнии, не закрываемого съемной утепляющей подкладкой. Объем по линии талии регулируется кулисой. Воротник </w:t>
      </w:r>
      <w:r w:rsidRPr="009F2783">
        <w:rPr>
          <w:rFonts w:ascii="Times New Roman" w:eastAsiaTheme="minorHAnsi" w:hAnsi="Times New Roman"/>
          <w:color w:val="000000"/>
          <w:szCs w:val="18"/>
        </w:rPr>
        <w:t xml:space="preserve">– </w:t>
      </w:r>
      <w:r w:rsidRPr="009F2783">
        <w:rPr>
          <w:rFonts w:ascii="Times New Roman CYR" w:eastAsiaTheme="minorHAnsi" w:hAnsi="Times New Roman CYR" w:cs="Times New Roman CYR"/>
          <w:color w:val="000000"/>
          <w:szCs w:val="18"/>
        </w:rPr>
        <w:t xml:space="preserve">стойка с внутренней отделкой флисом. Капюшон, пристегивающийся на молнию, регуляторы по лицевой части капюшона. Капюшон, позволяющий одевать его поверх защитной каски. Передние застежки капюшона на липучках. Капюшон должен иметь регулятор длины. Центральная застежка молнией тракторной </w:t>
      </w:r>
      <w:r w:rsidRPr="009F2783">
        <w:rPr>
          <w:rFonts w:ascii="Times New Roman" w:eastAsiaTheme="minorHAnsi" w:hAnsi="Times New Roman"/>
          <w:color w:val="000000"/>
          <w:szCs w:val="18"/>
        </w:rPr>
        <w:t xml:space="preserve">№8 </w:t>
      </w:r>
      <w:r w:rsidRPr="009F2783">
        <w:rPr>
          <w:rFonts w:ascii="Times New Roman CYR" w:eastAsiaTheme="minorHAnsi" w:hAnsi="Times New Roman CYR" w:cs="Times New Roman CYR"/>
          <w:color w:val="000000"/>
          <w:szCs w:val="18"/>
        </w:rPr>
        <w:t>разъемной двухзамковой с пластроном.  Рукав прямой с внутренней трикотажной манжетой.</w:t>
      </w:r>
    </w:p>
    <w:p w:rsidR="009F2783" w:rsidRPr="009F2783" w:rsidRDefault="009F2783" w:rsidP="009F2783">
      <w:pPr>
        <w:autoSpaceDE w:val="0"/>
        <w:autoSpaceDN w:val="0"/>
        <w:adjustRightInd w:val="0"/>
        <w:spacing w:after="0" w:line="240" w:lineRule="auto"/>
        <w:jc w:val="both"/>
        <w:rPr>
          <w:rFonts w:ascii="Times New Roman CYR" w:eastAsiaTheme="minorHAnsi" w:hAnsi="Times New Roman CYR" w:cs="Times New Roman CYR"/>
          <w:color w:val="000000"/>
          <w:szCs w:val="18"/>
        </w:rPr>
      </w:pPr>
      <w:r w:rsidRPr="009F2783">
        <w:rPr>
          <w:rFonts w:ascii="Times New Roman CYR" w:eastAsiaTheme="minorHAnsi" w:hAnsi="Times New Roman CYR" w:cs="Times New Roman CYR"/>
          <w:color w:val="000000"/>
          <w:szCs w:val="18"/>
        </w:rPr>
        <w:t>Полукомбинезон</w:t>
      </w:r>
    </w:p>
    <w:p w:rsidR="009F2783" w:rsidRPr="009F2783" w:rsidRDefault="009F2783" w:rsidP="009F2783">
      <w:pPr>
        <w:autoSpaceDE w:val="0"/>
        <w:autoSpaceDN w:val="0"/>
        <w:adjustRightInd w:val="0"/>
        <w:spacing w:after="0" w:line="240" w:lineRule="auto"/>
        <w:jc w:val="both"/>
        <w:rPr>
          <w:rFonts w:ascii="Times New Roman CYR" w:eastAsiaTheme="minorHAnsi" w:hAnsi="Times New Roman CYR" w:cs="Times New Roman CYR"/>
          <w:color w:val="000000"/>
          <w:szCs w:val="18"/>
        </w:rPr>
      </w:pPr>
      <w:r w:rsidRPr="009F2783">
        <w:rPr>
          <w:rFonts w:ascii="Times New Roman CYR" w:eastAsiaTheme="minorHAnsi" w:hAnsi="Times New Roman CYR" w:cs="Times New Roman CYR"/>
          <w:color w:val="000000"/>
          <w:szCs w:val="18"/>
        </w:rPr>
        <w:t>Бретели, частично на резине с застежкой на фастексы. Объем по линии талии регулируется резиной на задних половинках брюк. Накладной нагрудный карман с клапаном на липучих застежках (не менее 2х на клапан).  Крепление липучих застежек к ткани должно осуществляться по периметру застежки и по обеим ее диагоналям. Застегивание гульфика на пуговицах (не менее 3). Накладные боковые карманы с наклонным входом и один накладной карман на правой  внешней стороне правой штанины выше колена. Усилительные накладки в области колен. Внизу боковых швов штанин застежка на молнию с пуфтой.</w:t>
      </w:r>
    </w:p>
    <w:p w:rsidR="009F2783" w:rsidRPr="009F2783" w:rsidRDefault="009F2783" w:rsidP="009F2783">
      <w:pPr>
        <w:autoSpaceDE w:val="0"/>
        <w:autoSpaceDN w:val="0"/>
        <w:adjustRightInd w:val="0"/>
        <w:spacing w:after="0" w:line="240" w:lineRule="auto"/>
        <w:jc w:val="both"/>
        <w:rPr>
          <w:rFonts w:ascii="Times New Roman CYR" w:eastAsiaTheme="minorHAnsi" w:hAnsi="Times New Roman CYR" w:cs="Times New Roman CYR"/>
          <w:color w:val="000000"/>
          <w:szCs w:val="18"/>
        </w:rPr>
      </w:pPr>
      <w:r w:rsidRPr="009F2783">
        <w:rPr>
          <w:rFonts w:ascii="Times New Roman CYR" w:eastAsiaTheme="minorHAnsi" w:hAnsi="Times New Roman CYR" w:cs="Times New Roman CYR"/>
          <w:color w:val="000000"/>
          <w:szCs w:val="18"/>
        </w:rPr>
        <w:t>Утеплитель  (для 3 климатического пояса)</w:t>
      </w:r>
    </w:p>
    <w:p w:rsidR="009F2783" w:rsidRPr="009F2783" w:rsidRDefault="009F2783" w:rsidP="009F2783">
      <w:pPr>
        <w:autoSpaceDE w:val="0"/>
        <w:autoSpaceDN w:val="0"/>
        <w:adjustRightInd w:val="0"/>
        <w:spacing w:after="0" w:line="240" w:lineRule="auto"/>
        <w:jc w:val="both"/>
        <w:rPr>
          <w:rFonts w:ascii="Times New Roman CYR" w:eastAsiaTheme="minorHAnsi" w:hAnsi="Times New Roman CYR" w:cs="Times New Roman CYR"/>
          <w:color w:val="000000"/>
          <w:szCs w:val="18"/>
        </w:rPr>
      </w:pPr>
      <w:r w:rsidRPr="009F2783">
        <w:rPr>
          <w:rFonts w:ascii="Times New Roman CYR" w:eastAsiaTheme="minorHAnsi" w:hAnsi="Times New Roman CYR" w:cs="Times New Roman CYR"/>
          <w:color w:val="000000"/>
          <w:szCs w:val="18"/>
        </w:rPr>
        <w:t>1. Съемный, каландрированный - Шелтер Профи СТ, Термофинн или Холлофайбер. Плотность - не менее 150 г/м2; 2.  Съемный утеплитель должен быть выстеган швами в виде квадратов со стороной 15 см (</w:t>
      </w:r>
      <w:r w:rsidRPr="009F2783">
        <w:rPr>
          <w:rFonts w:ascii="Times New Roman" w:eastAsiaTheme="minorHAnsi" w:hAnsi="Times New Roman"/>
          <w:color w:val="000000"/>
          <w:szCs w:val="18"/>
        </w:rPr>
        <w:t>± 1</w:t>
      </w:r>
      <w:r w:rsidRPr="009F2783">
        <w:rPr>
          <w:rFonts w:ascii="Times New Roman CYR" w:eastAsiaTheme="minorHAnsi" w:hAnsi="Times New Roman CYR" w:cs="Times New Roman CYR"/>
          <w:color w:val="000000"/>
          <w:szCs w:val="18"/>
        </w:rPr>
        <w:t xml:space="preserve">см), крепится на молнию к куртке; 3. Наличие вшивных ярлыков и навесных этикеток на утеплитель обязательно. 4. Количество слоев утепления: Капюшон - 1 слой (притачная утепляющая подкладка с включением ветрозащитной ткани); Куртка - притачная  утепляющая подкладка, включающая ветрозащитную ткань </w:t>
      </w:r>
      <w:r w:rsidRPr="009F2783">
        <w:rPr>
          <w:rFonts w:ascii="Times New Roman" w:eastAsiaTheme="minorHAnsi" w:hAnsi="Times New Roman"/>
          <w:color w:val="000000"/>
          <w:szCs w:val="18"/>
        </w:rPr>
        <w:t xml:space="preserve">– 1 </w:t>
      </w:r>
      <w:r w:rsidRPr="009F2783">
        <w:rPr>
          <w:rFonts w:ascii="Times New Roman CYR" w:eastAsiaTheme="minorHAnsi" w:hAnsi="Times New Roman CYR" w:cs="Times New Roman CYR"/>
          <w:color w:val="000000"/>
          <w:szCs w:val="18"/>
        </w:rPr>
        <w:t xml:space="preserve">слой утеплителя; Съемная куртка </w:t>
      </w:r>
      <w:r w:rsidRPr="009F2783">
        <w:rPr>
          <w:rFonts w:ascii="Times New Roman" w:eastAsiaTheme="minorHAnsi" w:hAnsi="Times New Roman"/>
          <w:color w:val="000000"/>
          <w:szCs w:val="18"/>
        </w:rPr>
        <w:t xml:space="preserve">– </w:t>
      </w:r>
      <w:r w:rsidRPr="009F2783">
        <w:rPr>
          <w:rFonts w:ascii="Times New Roman CYR" w:eastAsiaTheme="minorHAnsi" w:hAnsi="Times New Roman CYR" w:cs="Times New Roman CYR"/>
          <w:color w:val="000000"/>
          <w:szCs w:val="18"/>
        </w:rPr>
        <w:t xml:space="preserve">подстежка (утеплитель для куртки): </w:t>
      </w:r>
      <w:r w:rsidRPr="009F2783">
        <w:rPr>
          <w:rFonts w:ascii="Times New Roman" w:eastAsiaTheme="minorHAnsi" w:hAnsi="Times New Roman"/>
          <w:color w:val="000000"/>
          <w:szCs w:val="18"/>
        </w:rPr>
        <w:t xml:space="preserve">– 2 </w:t>
      </w:r>
      <w:r w:rsidRPr="009F2783">
        <w:rPr>
          <w:rFonts w:ascii="Times New Roman CYR" w:eastAsiaTheme="minorHAnsi" w:hAnsi="Times New Roman CYR" w:cs="Times New Roman CYR"/>
          <w:color w:val="000000"/>
          <w:szCs w:val="18"/>
        </w:rPr>
        <w:t xml:space="preserve">слоя утеплителя на спинке и полочке; </w:t>
      </w:r>
      <w:r w:rsidRPr="009F2783">
        <w:rPr>
          <w:rFonts w:ascii="Times New Roman" w:eastAsiaTheme="minorHAnsi" w:hAnsi="Times New Roman"/>
          <w:color w:val="000000"/>
          <w:szCs w:val="18"/>
        </w:rPr>
        <w:t xml:space="preserve">– 2 </w:t>
      </w:r>
      <w:r w:rsidRPr="009F2783">
        <w:rPr>
          <w:rFonts w:ascii="Times New Roman CYR" w:eastAsiaTheme="minorHAnsi" w:hAnsi="Times New Roman CYR" w:cs="Times New Roman CYR"/>
          <w:color w:val="000000"/>
          <w:szCs w:val="18"/>
        </w:rPr>
        <w:t xml:space="preserve">слоя утеплителя на верхней части рукава; </w:t>
      </w:r>
      <w:r w:rsidRPr="009F2783">
        <w:rPr>
          <w:rFonts w:ascii="Times New Roman" w:eastAsiaTheme="minorHAnsi" w:hAnsi="Times New Roman"/>
          <w:color w:val="000000"/>
          <w:szCs w:val="18"/>
        </w:rPr>
        <w:t xml:space="preserve">– 1 </w:t>
      </w:r>
      <w:r w:rsidRPr="009F2783">
        <w:rPr>
          <w:rFonts w:ascii="Times New Roman CYR" w:eastAsiaTheme="minorHAnsi" w:hAnsi="Times New Roman CYR" w:cs="Times New Roman CYR"/>
          <w:color w:val="000000"/>
          <w:szCs w:val="18"/>
        </w:rPr>
        <w:t>слой утеплителя на нижней части рукава; Полукомбинезон: - 2 слоя утеплителя с включением ветрозащитной ткани от талии и ниже; Наличие трикотажной манжеты в нижней части штанин подкладки. - 1 слой утеплителя на спинке и груди.</w:t>
      </w:r>
    </w:p>
    <w:p w:rsidR="009F2783" w:rsidRPr="009F2783" w:rsidRDefault="009F2783" w:rsidP="009F2783">
      <w:pPr>
        <w:autoSpaceDE w:val="0"/>
        <w:autoSpaceDN w:val="0"/>
        <w:adjustRightInd w:val="0"/>
        <w:spacing w:after="0" w:line="240" w:lineRule="auto"/>
        <w:jc w:val="both"/>
        <w:rPr>
          <w:rFonts w:ascii="Times New Roman CYR" w:eastAsiaTheme="minorHAnsi" w:hAnsi="Times New Roman CYR" w:cs="Times New Roman CYR"/>
          <w:color w:val="000000"/>
          <w:szCs w:val="18"/>
        </w:rPr>
      </w:pPr>
      <w:r w:rsidRPr="009F2783">
        <w:rPr>
          <w:rFonts w:ascii="Times New Roman CYR" w:eastAsiaTheme="minorHAnsi" w:hAnsi="Times New Roman CYR" w:cs="Times New Roman CYR"/>
          <w:color w:val="000000"/>
          <w:szCs w:val="18"/>
        </w:rPr>
        <w:t>Утеплитель  (для 4 климатического пояса)</w:t>
      </w:r>
    </w:p>
    <w:p w:rsidR="009F2783" w:rsidRPr="009F2783" w:rsidRDefault="009F2783" w:rsidP="009F2783">
      <w:pPr>
        <w:autoSpaceDE w:val="0"/>
        <w:autoSpaceDN w:val="0"/>
        <w:adjustRightInd w:val="0"/>
        <w:spacing w:after="0" w:line="240" w:lineRule="auto"/>
        <w:jc w:val="both"/>
        <w:rPr>
          <w:rFonts w:ascii="Times New Roman CYR" w:eastAsiaTheme="minorHAnsi" w:hAnsi="Times New Roman CYR" w:cs="Times New Roman CYR"/>
          <w:color w:val="000000"/>
          <w:szCs w:val="18"/>
        </w:rPr>
      </w:pPr>
      <w:r w:rsidRPr="009F2783">
        <w:rPr>
          <w:rFonts w:ascii="Times New Roman CYR" w:eastAsiaTheme="minorHAnsi" w:hAnsi="Times New Roman CYR" w:cs="Times New Roman CYR"/>
          <w:color w:val="000000"/>
          <w:szCs w:val="18"/>
        </w:rPr>
        <w:t>1. Съемный, каландрированный - Шелтер Профи СТ, Термофинн или Холлофайбер. Плотность - не менее 200 г/м2; 2. Съемный утеплитель должен быть выстеган швами в виде квадратов со стороной 15 см (</w:t>
      </w:r>
      <w:r w:rsidRPr="009F2783">
        <w:rPr>
          <w:rFonts w:ascii="Times New Roman" w:eastAsiaTheme="minorHAnsi" w:hAnsi="Times New Roman"/>
          <w:color w:val="000000"/>
          <w:szCs w:val="18"/>
        </w:rPr>
        <w:t>± 1</w:t>
      </w:r>
      <w:r w:rsidRPr="009F2783">
        <w:rPr>
          <w:rFonts w:ascii="Times New Roman CYR" w:eastAsiaTheme="minorHAnsi" w:hAnsi="Times New Roman CYR" w:cs="Times New Roman CYR"/>
          <w:color w:val="000000"/>
          <w:szCs w:val="18"/>
        </w:rPr>
        <w:t xml:space="preserve">см), крепится на молнию к куртке; 3. Наличие вшивных ярлыков и навесных этикеток на утеплитель обязательно. 4. Количество слоев утепления: Капюшон - 1 слой (притачная утепляющая подкладка с включением ветрозащитной ткани); Куртка - притачная  утепляющая подкладка, включающая ветрозащитную ткань </w:t>
      </w:r>
      <w:r w:rsidRPr="009F2783">
        <w:rPr>
          <w:rFonts w:ascii="Times New Roman" w:eastAsiaTheme="minorHAnsi" w:hAnsi="Times New Roman"/>
          <w:color w:val="000000"/>
          <w:szCs w:val="18"/>
        </w:rPr>
        <w:t xml:space="preserve">– 1 </w:t>
      </w:r>
      <w:r w:rsidRPr="009F2783">
        <w:rPr>
          <w:rFonts w:ascii="Times New Roman CYR" w:eastAsiaTheme="minorHAnsi" w:hAnsi="Times New Roman CYR" w:cs="Times New Roman CYR"/>
          <w:color w:val="000000"/>
          <w:szCs w:val="18"/>
        </w:rPr>
        <w:t xml:space="preserve">слой утеплителя; Съемная куртка </w:t>
      </w:r>
      <w:r w:rsidRPr="009F2783">
        <w:rPr>
          <w:rFonts w:ascii="Times New Roman" w:eastAsiaTheme="minorHAnsi" w:hAnsi="Times New Roman"/>
          <w:color w:val="000000"/>
          <w:szCs w:val="18"/>
        </w:rPr>
        <w:t xml:space="preserve">– </w:t>
      </w:r>
      <w:r w:rsidRPr="009F2783">
        <w:rPr>
          <w:rFonts w:ascii="Times New Roman CYR" w:eastAsiaTheme="minorHAnsi" w:hAnsi="Times New Roman CYR" w:cs="Times New Roman CYR"/>
          <w:color w:val="000000"/>
          <w:szCs w:val="18"/>
        </w:rPr>
        <w:t xml:space="preserve">подстежка (утеплитель для куртки): </w:t>
      </w:r>
      <w:r w:rsidRPr="009F2783">
        <w:rPr>
          <w:rFonts w:ascii="Times New Roman" w:eastAsiaTheme="minorHAnsi" w:hAnsi="Times New Roman"/>
          <w:color w:val="000000"/>
          <w:szCs w:val="18"/>
        </w:rPr>
        <w:t xml:space="preserve">– 2 </w:t>
      </w:r>
      <w:r w:rsidRPr="009F2783">
        <w:rPr>
          <w:rFonts w:ascii="Times New Roman CYR" w:eastAsiaTheme="minorHAnsi" w:hAnsi="Times New Roman CYR" w:cs="Times New Roman CYR"/>
          <w:color w:val="000000"/>
          <w:szCs w:val="18"/>
        </w:rPr>
        <w:t xml:space="preserve">слоя утеплителя на спинке и полочке; </w:t>
      </w:r>
      <w:r w:rsidRPr="009F2783">
        <w:rPr>
          <w:rFonts w:ascii="Times New Roman" w:eastAsiaTheme="minorHAnsi" w:hAnsi="Times New Roman"/>
          <w:color w:val="000000"/>
          <w:szCs w:val="18"/>
        </w:rPr>
        <w:t xml:space="preserve">– 2 </w:t>
      </w:r>
      <w:r w:rsidRPr="009F2783">
        <w:rPr>
          <w:rFonts w:ascii="Times New Roman CYR" w:eastAsiaTheme="minorHAnsi" w:hAnsi="Times New Roman CYR" w:cs="Times New Roman CYR"/>
          <w:color w:val="000000"/>
          <w:szCs w:val="18"/>
        </w:rPr>
        <w:t xml:space="preserve">слоя утеплителя на верхней части рукава; </w:t>
      </w:r>
      <w:r w:rsidRPr="009F2783">
        <w:rPr>
          <w:rFonts w:ascii="Times New Roman" w:eastAsiaTheme="minorHAnsi" w:hAnsi="Times New Roman"/>
          <w:color w:val="000000"/>
          <w:szCs w:val="18"/>
        </w:rPr>
        <w:t xml:space="preserve">– 1 </w:t>
      </w:r>
      <w:r w:rsidRPr="009F2783">
        <w:rPr>
          <w:rFonts w:ascii="Times New Roman CYR" w:eastAsiaTheme="minorHAnsi" w:hAnsi="Times New Roman CYR" w:cs="Times New Roman CYR"/>
          <w:color w:val="000000"/>
          <w:szCs w:val="18"/>
        </w:rPr>
        <w:t>слой утеплителя на нижней части рукава; Полукомбинезон: - 2 слоя утеплителя с включением ветрозащитной ткани от талии и ниже; Наличие трикотажной манжеты в нижней части штанин подкладки. - 1 слой утеплителя на спинке и груди.</w:t>
      </w:r>
    </w:p>
    <w:p w:rsidR="009F2783" w:rsidRPr="009F2783" w:rsidRDefault="009F2783" w:rsidP="009F2783">
      <w:pPr>
        <w:autoSpaceDE w:val="0"/>
        <w:autoSpaceDN w:val="0"/>
        <w:adjustRightInd w:val="0"/>
        <w:spacing w:after="0" w:line="240" w:lineRule="auto"/>
        <w:jc w:val="both"/>
        <w:rPr>
          <w:rFonts w:ascii="System" w:eastAsiaTheme="minorHAnsi" w:hAnsi="System" w:cs="System"/>
          <w:b/>
          <w:bCs/>
          <w:sz w:val="24"/>
          <w:szCs w:val="20"/>
        </w:rPr>
      </w:pPr>
      <w:r w:rsidRPr="009F2783">
        <w:rPr>
          <w:rFonts w:ascii="Times New Roman CYR" w:eastAsiaTheme="minorHAnsi" w:hAnsi="Times New Roman CYR" w:cs="Times New Roman CYR"/>
          <w:color w:val="000000"/>
          <w:szCs w:val="18"/>
        </w:rPr>
        <w:t xml:space="preserve">Дополнительно для 4 климатического пояса поставляется: Жилет прямого силуэта с теплозащитной прокладкой, центральной застежкой молнией, У-образной горловиной, трикотажным воротником, с притачной утепленной прокладкой.  Ткань смесовая, 65% п/э, 35% х/б плотностью 210 гр/м2. Утепляющая подкладка </w:t>
      </w:r>
      <w:r w:rsidRPr="009F2783">
        <w:rPr>
          <w:rFonts w:ascii="Times New Roman" w:eastAsiaTheme="minorHAnsi" w:hAnsi="Times New Roman"/>
          <w:color w:val="000000"/>
          <w:szCs w:val="18"/>
        </w:rPr>
        <w:t xml:space="preserve">– </w:t>
      </w:r>
      <w:r w:rsidRPr="009F2783">
        <w:rPr>
          <w:rFonts w:ascii="Times New Roman CYR" w:eastAsiaTheme="minorHAnsi" w:hAnsi="Times New Roman CYR" w:cs="Times New Roman CYR"/>
          <w:color w:val="000000"/>
          <w:szCs w:val="18"/>
        </w:rPr>
        <w:t xml:space="preserve">Шелтер Профи СТ, Термофинн или Холлофайбер, плотностью </w:t>
      </w:r>
      <w:r w:rsidRPr="009F2783">
        <w:rPr>
          <w:rFonts w:ascii="Times New Roman" w:eastAsiaTheme="minorHAnsi" w:hAnsi="Times New Roman"/>
          <w:color w:val="000000"/>
          <w:szCs w:val="18"/>
        </w:rPr>
        <w:t xml:space="preserve">– 150 </w:t>
      </w:r>
      <w:r w:rsidRPr="009F2783">
        <w:rPr>
          <w:rFonts w:ascii="Times New Roman CYR" w:eastAsiaTheme="minorHAnsi" w:hAnsi="Times New Roman CYR" w:cs="Times New Roman CYR"/>
          <w:color w:val="000000"/>
          <w:szCs w:val="18"/>
        </w:rPr>
        <w:t>гр/м2. Полочка с двумя накладными карманами, спинка удлиненная с фигурой линии низа. Количество слоев утепления - 1 слой утеплителя на спинке и груди.</w:t>
      </w:r>
    </w:p>
    <w:p w:rsidR="009F2783" w:rsidRDefault="009F2783" w:rsidP="00F40A26">
      <w:pPr>
        <w:widowControl w:val="0"/>
        <w:spacing w:line="240" w:lineRule="auto"/>
        <w:jc w:val="center"/>
        <w:rPr>
          <w:rFonts w:ascii="Times New Roman" w:hAnsi="Times New Roman"/>
          <w:b/>
          <w:bCs/>
          <w:caps/>
        </w:rPr>
      </w:pPr>
    </w:p>
    <w:p w:rsidR="00D001CC" w:rsidRDefault="00D001CC" w:rsidP="008355C2">
      <w:pPr>
        <w:keepNext/>
        <w:widowControl w:val="0"/>
        <w:spacing w:before="120" w:after="120" w:line="300" w:lineRule="auto"/>
        <w:contextualSpacing/>
        <w:jc w:val="both"/>
        <w:rPr>
          <w:rFonts w:ascii="Times New Roman" w:eastAsiaTheme="minorEastAsia" w:hAnsi="Times New Roman"/>
          <w:b/>
          <w:sz w:val="24"/>
          <w:szCs w:val="24"/>
          <w:lang w:eastAsia="ru-RU"/>
        </w:rPr>
      </w:pPr>
    </w:p>
    <w:p w:rsidR="00A235BC" w:rsidRPr="00A235BC" w:rsidRDefault="000F14B9" w:rsidP="00A235BC">
      <w:pPr>
        <w:widowControl w:val="0"/>
        <w:tabs>
          <w:tab w:val="left" w:pos="851"/>
          <w:tab w:val="left" w:pos="1418"/>
        </w:tabs>
        <w:spacing w:after="0" w:line="240" w:lineRule="auto"/>
        <w:ind w:firstLine="709"/>
        <w:jc w:val="both"/>
        <w:outlineLvl w:val="2"/>
        <w:rPr>
          <w:rFonts w:ascii="Times New Roman" w:eastAsiaTheme="minorEastAsia" w:hAnsi="Times New Roman"/>
          <w:bCs/>
          <w:sz w:val="28"/>
          <w:szCs w:val="28"/>
          <w:lang w:eastAsia="ru-RU"/>
        </w:rPr>
      </w:pPr>
      <w:r w:rsidRPr="00A235BC">
        <w:rPr>
          <w:rFonts w:ascii="Times New Roman" w:eastAsia="Times New Roman" w:hAnsi="Times New Roman"/>
          <w:sz w:val="28"/>
          <w:szCs w:val="28"/>
        </w:rPr>
        <w:t xml:space="preserve">3.1. </w:t>
      </w:r>
      <w:r w:rsidR="00A235BC" w:rsidRPr="00A235BC">
        <w:rPr>
          <w:rFonts w:ascii="Times New Roman" w:eastAsiaTheme="minorEastAsia" w:hAnsi="Times New Roman"/>
          <w:bCs/>
          <w:sz w:val="28"/>
          <w:szCs w:val="28"/>
          <w:lang w:eastAsia="ru-RU"/>
        </w:rPr>
        <w:t>Перечень продукции представлен группами Продукции, указанных в таблице.</w:t>
      </w:r>
    </w:p>
    <w:p w:rsidR="00A235BC" w:rsidRPr="00A235BC" w:rsidRDefault="00A235BC" w:rsidP="00A235BC">
      <w:pPr>
        <w:widowControl w:val="0"/>
        <w:tabs>
          <w:tab w:val="left" w:pos="851"/>
          <w:tab w:val="left" w:pos="1418"/>
        </w:tabs>
        <w:spacing w:after="0" w:line="240" w:lineRule="auto"/>
        <w:ind w:firstLine="709"/>
        <w:jc w:val="both"/>
        <w:outlineLvl w:val="2"/>
        <w:rPr>
          <w:rFonts w:ascii="Times New Roman" w:eastAsiaTheme="minorEastAsia" w:hAnsi="Times New Roman"/>
          <w:bCs/>
          <w:sz w:val="28"/>
          <w:szCs w:val="28"/>
          <w:lang w:eastAsia="ru-RU"/>
        </w:rPr>
      </w:pPr>
      <w:r w:rsidRPr="00A235BC">
        <w:rPr>
          <w:rFonts w:ascii="Times New Roman" w:eastAsiaTheme="minorEastAsia" w:hAnsi="Times New Roman"/>
          <w:bCs/>
          <w:sz w:val="28"/>
          <w:szCs w:val="28"/>
          <w:lang w:eastAsia="ru-RU"/>
        </w:rPr>
        <w:t xml:space="preserve">3.2. К рассмотрению принимаются только предложения участников, представленные по форме спецификации, подготовленной на основании данных, указанных в таблице и утвержденной соответствующим образом руководителем </w:t>
      </w:r>
      <w:r w:rsidRPr="00A235BC">
        <w:rPr>
          <w:rFonts w:ascii="Times New Roman" w:eastAsiaTheme="minorEastAsia" w:hAnsi="Times New Roman"/>
          <w:bCs/>
          <w:sz w:val="28"/>
          <w:szCs w:val="28"/>
          <w:lang w:eastAsia="ru-RU"/>
        </w:rPr>
        <w:lastRenderedPageBreak/>
        <w:t>полномочным представителем Участника.</w:t>
      </w:r>
    </w:p>
    <w:p w:rsidR="00A235BC" w:rsidRPr="00A235BC" w:rsidRDefault="00A235BC" w:rsidP="00A235BC">
      <w:pPr>
        <w:pStyle w:val="af2"/>
        <w:keepNext/>
        <w:numPr>
          <w:ilvl w:val="1"/>
          <w:numId w:val="14"/>
        </w:numPr>
        <w:tabs>
          <w:tab w:val="left" w:pos="567"/>
        </w:tabs>
        <w:suppressAutoHyphens/>
        <w:ind w:left="0" w:firstLine="709"/>
        <w:contextualSpacing/>
        <w:jc w:val="both"/>
        <w:outlineLvl w:val="2"/>
        <w:rPr>
          <w:rFonts w:eastAsiaTheme="minorEastAsia"/>
          <w:bCs/>
          <w:sz w:val="28"/>
          <w:szCs w:val="28"/>
        </w:rPr>
      </w:pPr>
      <w:r w:rsidRPr="00A235BC">
        <w:rPr>
          <w:rFonts w:eastAsiaTheme="minorEastAsia"/>
          <w:bCs/>
          <w:sz w:val="28"/>
          <w:szCs w:val="28"/>
        </w:rPr>
        <w:t>В спецификации единичных расценок участник должен указать полный перечень продукции, предлагаемой к реализации по каждой группе продукции указанной в таблице технического задания. Цена в спецификации указывается за единицу продукции. Для оценки ценового предложения Участника используется общая расчетная стоимость, полученная путем сложения по всем позициям цены за единицу продукции, умноженной на соответствующее ориентировочное количество.</w:t>
      </w:r>
    </w:p>
    <w:p w:rsidR="00A235BC" w:rsidRPr="00A235BC" w:rsidRDefault="00A235BC" w:rsidP="00A235BC">
      <w:pPr>
        <w:pStyle w:val="af2"/>
        <w:widowControl w:val="0"/>
        <w:numPr>
          <w:ilvl w:val="1"/>
          <w:numId w:val="14"/>
        </w:numPr>
        <w:tabs>
          <w:tab w:val="left" w:pos="851"/>
          <w:tab w:val="left" w:pos="1418"/>
        </w:tabs>
        <w:ind w:left="0" w:firstLine="709"/>
        <w:contextualSpacing/>
        <w:jc w:val="both"/>
        <w:outlineLvl w:val="2"/>
        <w:rPr>
          <w:rFonts w:eastAsiaTheme="minorEastAsia"/>
          <w:bCs/>
          <w:sz w:val="28"/>
          <w:szCs w:val="28"/>
        </w:rPr>
      </w:pPr>
      <w:r w:rsidRPr="00A235BC">
        <w:rPr>
          <w:rFonts w:eastAsiaTheme="minorEastAsia"/>
          <w:bCs/>
          <w:sz w:val="28"/>
          <w:szCs w:val="28"/>
        </w:rPr>
        <w:t>Договор заключается с Участником, заявка которого отвечает требованиям закупочной документации и предложившим наименьшую общую расчетную стоимость.</w:t>
      </w:r>
    </w:p>
    <w:p w:rsidR="00A235BC" w:rsidRPr="00A235BC" w:rsidRDefault="00A235BC" w:rsidP="00A235BC">
      <w:pPr>
        <w:widowControl w:val="0"/>
        <w:numPr>
          <w:ilvl w:val="1"/>
          <w:numId w:val="14"/>
        </w:numPr>
        <w:tabs>
          <w:tab w:val="left" w:pos="851"/>
        </w:tabs>
        <w:spacing w:after="0" w:line="240" w:lineRule="auto"/>
        <w:ind w:left="0" w:firstLine="709"/>
        <w:contextualSpacing/>
        <w:jc w:val="both"/>
        <w:outlineLvl w:val="2"/>
        <w:rPr>
          <w:rFonts w:ascii="Times New Roman" w:eastAsiaTheme="minorEastAsia" w:hAnsi="Times New Roman"/>
          <w:bCs/>
          <w:sz w:val="28"/>
          <w:szCs w:val="28"/>
          <w:lang w:eastAsia="ru-RU"/>
        </w:rPr>
      </w:pPr>
      <w:r w:rsidRPr="00A235BC">
        <w:rPr>
          <w:rFonts w:ascii="Times New Roman" w:eastAsiaTheme="minorEastAsia" w:hAnsi="Times New Roman"/>
          <w:bCs/>
          <w:sz w:val="28"/>
          <w:szCs w:val="28"/>
          <w:lang w:eastAsia="ru-RU"/>
        </w:rPr>
        <w:t>В цену единицы продукции должны быть включены все налоги, сборы, отчисления и другие платежи, включая таможенные платежи и сборы с учетом транспортных расходов. В стоимость лота должны быть включены расходы на своевременное представление и возврат образцов продукции, доставку оригиналов первичных документов (счетов-фактур, товарных накладных, оригиналов обменных писем).</w:t>
      </w:r>
    </w:p>
    <w:p w:rsidR="008355C2" w:rsidRPr="000F14B9" w:rsidRDefault="008355C2" w:rsidP="00A235BC">
      <w:pPr>
        <w:keepNext/>
        <w:widowControl w:val="0"/>
        <w:spacing w:after="0" w:line="240" w:lineRule="auto"/>
        <w:contextualSpacing/>
        <w:jc w:val="both"/>
        <w:rPr>
          <w:rFonts w:ascii="Times New Roman" w:eastAsiaTheme="minorEastAsia" w:hAnsi="Times New Roman"/>
          <w:b/>
          <w:sz w:val="28"/>
          <w:szCs w:val="28"/>
          <w:lang w:eastAsia="ru-RU"/>
        </w:rPr>
      </w:pPr>
    </w:p>
    <w:p w:rsidR="000F14B9" w:rsidRPr="000F14B9" w:rsidRDefault="000F14B9" w:rsidP="00A235BC">
      <w:pPr>
        <w:autoSpaceDE w:val="0"/>
        <w:autoSpaceDN w:val="0"/>
        <w:adjustRightInd w:val="0"/>
        <w:spacing w:after="0" w:line="240" w:lineRule="auto"/>
        <w:ind w:firstLine="709"/>
        <w:jc w:val="both"/>
        <w:rPr>
          <w:rFonts w:ascii="Times New Roman" w:eastAsia="Times New Roman" w:hAnsi="Times New Roman"/>
          <w:sz w:val="28"/>
          <w:szCs w:val="28"/>
        </w:rPr>
      </w:pPr>
      <w:r w:rsidRPr="000F14B9">
        <w:rPr>
          <w:rFonts w:ascii="Times New Roman" w:eastAsia="Times New Roman" w:hAnsi="Times New Roman"/>
          <w:b/>
          <w:bCs/>
          <w:sz w:val="28"/>
          <w:szCs w:val="28"/>
        </w:rPr>
        <w:t>4. Общие технические требования к поставляемой продукции.</w:t>
      </w:r>
    </w:p>
    <w:p w:rsidR="000F14B9" w:rsidRPr="000F14B9" w:rsidRDefault="000F14B9" w:rsidP="00A235BC">
      <w:pPr>
        <w:autoSpaceDE w:val="0"/>
        <w:autoSpaceDN w:val="0"/>
        <w:adjustRightInd w:val="0"/>
        <w:spacing w:after="0" w:line="240" w:lineRule="auto"/>
        <w:ind w:firstLine="709"/>
        <w:jc w:val="both"/>
        <w:rPr>
          <w:rFonts w:ascii="Times New Roman" w:eastAsia="Times New Roman" w:hAnsi="Times New Roman"/>
          <w:sz w:val="28"/>
          <w:szCs w:val="28"/>
        </w:rPr>
      </w:pPr>
      <w:r w:rsidRPr="000F14B9">
        <w:rPr>
          <w:rFonts w:ascii="Times New Roman" w:eastAsia="Times New Roman" w:hAnsi="Times New Roman"/>
          <w:sz w:val="28"/>
          <w:szCs w:val="28"/>
        </w:rPr>
        <w:t>4.1. Поставляемая продукция должна быть изготовлена в год поставки или предшествующий ему и быть ранее не использованной;</w:t>
      </w:r>
    </w:p>
    <w:p w:rsidR="000F14B9" w:rsidRPr="000F14B9" w:rsidRDefault="000F14B9" w:rsidP="00A235BC">
      <w:pPr>
        <w:autoSpaceDE w:val="0"/>
        <w:autoSpaceDN w:val="0"/>
        <w:adjustRightInd w:val="0"/>
        <w:spacing w:after="0" w:line="240" w:lineRule="auto"/>
        <w:ind w:firstLine="709"/>
        <w:jc w:val="both"/>
        <w:rPr>
          <w:rFonts w:ascii="Times New Roman" w:eastAsia="Times New Roman" w:hAnsi="Times New Roman"/>
          <w:sz w:val="28"/>
          <w:szCs w:val="28"/>
        </w:rPr>
      </w:pPr>
      <w:r w:rsidRPr="000F14B9">
        <w:rPr>
          <w:rFonts w:ascii="Times New Roman" w:eastAsia="Times New Roman" w:hAnsi="Times New Roman"/>
          <w:sz w:val="28"/>
          <w:szCs w:val="28"/>
        </w:rPr>
        <w:t>4.2. Продукция должна соответствовать требованиям положения о единой технической политике в электросетовом  комплексе РФ;</w:t>
      </w:r>
    </w:p>
    <w:p w:rsidR="00F16B35" w:rsidRDefault="000F14B9" w:rsidP="00F16B35">
      <w:pPr>
        <w:tabs>
          <w:tab w:val="left" w:pos="851"/>
        </w:tabs>
        <w:spacing w:after="0" w:line="240" w:lineRule="auto"/>
        <w:ind w:firstLine="709"/>
        <w:contextualSpacing/>
        <w:jc w:val="both"/>
        <w:rPr>
          <w:rFonts w:ascii="Times New Roman" w:eastAsiaTheme="minorEastAsia" w:hAnsi="Times New Roman"/>
          <w:sz w:val="28"/>
          <w:szCs w:val="28"/>
          <w:lang w:eastAsia="ru-RU"/>
        </w:rPr>
      </w:pPr>
      <w:r w:rsidRPr="000F14B9">
        <w:rPr>
          <w:rFonts w:ascii="Times New Roman" w:eastAsia="Times New Roman" w:hAnsi="Times New Roman"/>
          <w:sz w:val="28"/>
          <w:szCs w:val="28"/>
        </w:rPr>
        <w:t xml:space="preserve">4.3. </w:t>
      </w:r>
      <w:r w:rsidR="00F16B35" w:rsidRPr="00F16B35">
        <w:rPr>
          <w:rFonts w:ascii="Times New Roman" w:eastAsiaTheme="minorEastAsia" w:hAnsi="Times New Roman"/>
          <w:sz w:val="28"/>
          <w:szCs w:val="28"/>
          <w:lang w:eastAsia="ru-RU"/>
        </w:rPr>
        <w:t>Специальная одежда должна обеспечивать комплексную защиту работающего (туловища, рук и ног) от опасных факторов; зимние комплекты – дополнительно от пониженных температур.</w:t>
      </w:r>
    </w:p>
    <w:p w:rsidR="00F16B35" w:rsidRDefault="00F16B35" w:rsidP="00F16B35">
      <w:pPr>
        <w:tabs>
          <w:tab w:val="left" w:pos="851"/>
        </w:tabs>
        <w:spacing w:after="0" w:line="240" w:lineRule="auto"/>
        <w:ind w:firstLine="709"/>
        <w:contextualSpacing/>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 xml:space="preserve">4.4. </w:t>
      </w:r>
      <w:r w:rsidRPr="00F16B35">
        <w:rPr>
          <w:rFonts w:ascii="Times New Roman" w:eastAsiaTheme="minorEastAsia" w:hAnsi="Times New Roman"/>
          <w:sz w:val="28"/>
          <w:szCs w:val="28"/>
          <w:lang w:eastAsia="ru-RU"/>
        </w:rPr>
        <w:t xml:space="preserve">Зимняя специальная одежда должна изготавливаться с учетом применения ГОСТ Р 12.4.236-2011, класс защиты 2 соответственно климатический пояс </w:t>
      </w:r>
      <w:r w:rsidR="007D34A7">
        <w:rPr>
          <w:rFonts w:ascii="Times New Roman" w:eastAsiaTheme="minorEastAsia" w:hAnsi="Times New Roman"/>
          <w:sz w:val="28"/>
          <w:szCs w:val="28"/>
          <w:lang w:eastAsia="ru-RU"/>
        </w:rPr>
        <w:t>4</w:t>
      </w:r>
      <w:r w:rsidRPr="00F16B35">
        <w:rPr>
          <w:rFonts w:ascii="Times New Roman" w:eastAsiaTheme="minorEastAsia" w:hAnsi="Times New Roman"/>
          <w:sz w:val="28"/>
          <w:szCs w:val="28"/>
          <w:lang w:eastAsia="ru-RU"/>
        </w:rPr>
        <w:t>.</w:t>
      </w:r>
    </w:p>
    <w:p w:rsidR="007D34A7" w:rsidRPr="00F16B35" w:rsidRDefault="007D34A7" w:rsidP="00F16B35">
      <w:pPr>
        <w:tabs>
          <w:tab w:val="left" w:pos="851"/>
        </w:tabs>
        <w:spacing w:after="0" w:line="240" w:lineRule="auto"/>
        <w:ind w:firstLine="709"/>
        <w:contextualSpacing/>
        <w:jc w:val="both"/>
        <w:rPr>
          <w:rFonts w:ascii="Times New Roman" w:eastAsiaTheme="minorEastAsia" w:hAnsi="Times New Roman"/>
          <w:sz w:val="28"/>
          <w:szCs w:val="28"/>
          <w:lang w:eastAsia="ru-RU"/>
        </w:rPr>
      </w:pPr>
      <w:r>
        <w:rPr>
          <w:rFonts w:ascii="Times New Roman" w:eastAsiaTheme="minorEastAsia" w:hAnsi="Times New Roman"/>
          <w:sz w:val="28"/>
          <w:szCs w:val="28"/>
          <w:lang w:eastAsia="ru-RU"/>
        </w:rPr>
        <w:t>4.5. Зимняя обувь должна соответствовать 4 климатическому поясу.</w:t>
      </w:r>
    </w:p>
    <w:p w:rsidR="00F16B35" w:rsidRDefault="00F16B35" w:rsidP="00F16B35">
      <w:pPr>
        <w:pStyle w:val="af2"/>
        <w:numPr>
          <w:ilvl w:val="1"/>
          <w:numId w:val="12"/>
        </w:numPr>
        <w:tabs>
          <w:tab w:val="left" w:pos="851"/>
        </w:tabs>
        <w:ind w:left="0" w:firstLine="709"/>
        <w:contextualSpacing/>
        <w:jc w:val="both"/>
        <w:rPr>
          <w:rFonts w:eastAsiaTheme="minorEastAsia"/>
          <w:sz w:val="28"/>
          <w:szCs w:val="28"/>
        </w:rPr>
      </w:pPr>
      <w:r w:rsidRPr="00F16B35">
        <w:rPr>
          <w:rFonts w:eastAsiaTheme="minorEastAsia"/>
          <w:sz w:val="28"/>
          <w:szCs w:val="28"/>
        </w:rPr>
        <w:t>Специальная одежда должна соответствовать требованиям нормативных документов, распространяющихся на данную продукцию.</w:t>
      </w:r>
    </w:p>
    <w:p w:rsidR="00F16B35" w:rsidRDefault="00F16B35" w:rsidP="00F16B35">
      <w:pPr>
        <w:pStyle w:val="af2"/>
        <w:numPr>
          <w:ilvl w:val="1"/>
          <w:numId w:val="12"/>
        </w:numPr>
        <w:tabs>
          <w:tab w:val="left" w:pos="851"/>
        </w:tabs>
        <w:ind w:left="0" w:firstLine="709"/>
        <w:contextualSpacing/>
        <w:jc w:val="both"/>
        <w:rPr>
          <w:rFonts w:eastAsiaTheme="minorEastAsia"/>
          <w:sz w:val="28"/>
          <w:szCs w:val="28"/>
        </w:rPr>
      </w:pPr>
      <w:r w:rsidRPr="003F769F">
        <w:rPr>
          <w:rFonts w:eastAsiaTheme="minorEastAsia"/>
          <w:sz w:val="28"/>
          <w:szCs w:val="28"/>
        </w:rPr>
        <w:t>Маркировка поставляемой продукции должна соответствовать требованиям ТР ТС 019/2011</w:t>
      </w:r>
    </w:p>
    <w:p w:rsidR="00F16B35" w:rsidRDefault="00F16B35" w:rsidP="00F16B35">
      <w:pPr>
        <w:pStyle w:val="af2"/>
        <w:tabs>
          <w:tab w:val="left" w:pos="851"/>
        </w:tabs>
        <w:ind w:left="420"/>
        <w:contextualSpacing/>
        <w:jc w:val="both"/>
        <w:rPr>
          <w:rFonts w:eastAsiaTheme="minorEastAsia"/>
          <w:sz w:val="28"/>
          <w:szCs w:val="28"/>
        </w:rPr>
      </w:pPr>
    </w:p>
    <w:p w:rsidR="00F16B35" w:rsidRPr="00F16B35" w:rsidRDefault="00F16B35" w:rsidP="00F16B35">
      <w:pPr>
        <w:autoSpaceDE w:val="0"/>
        <w:autoSpaceDN w:val="0"/>
        <w:adjustRightInd w:val="0"/>
        <w:spacing w:after="0" w:line="240" w:lineRule="auto"/>
        <w:ind w:firstLine="709"/>
        <w:jc w:val="both"/>
        <w:rPr>
          <w:rFonts w:ascii="Times New Roman" w:eastAsia="Times New Roman" w:hAnsi="Times New Roman"/>
          <w:b/>
          <w:color w:val="000000"/>
          <w:sz w:val="28"/>
          <w:szCs w:val="28"/>
        </w:rPr>
      </w:pPr>
      <w:r w:rsidRPr="00F16B35">
        <w:rPr>
          <w:rFonts w:ascii="Times New Roman" w:eastAsia="Times New Roman" w:hAnsi="Times New Roman"/>
          <w:b/>
          <w:color w:val="000000"/>
          <w:sz w:val="28"/>
          <w:szCs w:val="28"/>
        </w:rPr>
        <w:t xml:space="preserve">5. Требования к объему документации, предоставляемой участником закупок для оценки предложения по лоту. </w:t>
      </w:r>
    </w:p>
    <w:p w:rsidR="00F16B35" w:rsidRPr="00F16B35" w:rsidRDefault="00F16B35" w:rsidP="00F16B35">
      <w:pPr>
        <w:tabs>
          <w:tab w:val="left" w:pos="851"/>
        </w:tabs>
        <w:spacing w:after="0" w:line="240" w:lineRule="auto"/>
        <w:ind w:firstLine="709"/>
        <w:contextualSpacing/>
        <w:jc w:val="both"/>
        <w:rPr>
          <w:rFonts w:ascii="Times New Roman" w:eastAsiaTheme="minorEastAsia" w:hAnsi="Times New Roman"/>
          <w:sz w:val="28"/>
          <w:szCs w:val="28"/>
          <w:lang w:eastAsia="ru-RU"/>
        </w:rPr>
      </w:pPr>
      <w:r w:rsidRPr="00F16B35">
        <w:rPr>
          <w:rFonts w:ascii="Times New Roman" w:eastAsiaTheme="minorEastAsia" w:hAnsi="Times New Roman"/>
          <w:sz w:val="28"/>
          <w:szCs w:val="28"/>
        </w:rPr>
        <w:t xml:space="preserve">5.1. </w:t>
      </w:r>
      <w:r w:rsidRPr="00F16B35">
        <w:rPr>
          <w:rFonts w:ascii="Times New Roman" w:eastAsiaTheme="minorEastAsia" w:hAnsi="Times New Roman"/>
          <w:sz w:val="28"/>
          <w:szCs w:val="28"/>
          <w:lang w:eastAsia="ru-RU"/>
        </w:rPr>
        <w:t>Вся специальная одежда должна иметь сертификат или декларацию на соответствие требованиям технического регламента Таможенного союза и документацию, подтверждающую их защитные свойства. Обязательными документами являются:</w:t>
      </w:r>
    </w:p>
    <w:p w:rsidR="00F16B35" w:rsidRPr="00F16B35" w:rsidRDefault="00F16B35" w:rsidP="00F16B35">
      <w:pPr>
        <w:tabs>
          <w:tab w:val="left" w:pos="567"/>
        </w:tabs>
        <w:spacing w:after="0" w:line="240" w:lineRule="auto"/>
        <w:ind w:firstLine="709"/>
        <w:contextualSpacing/>
        <w:jc w:val="both"/>
        <w:rPr>
          <w:rFonts w:ascii="Times New Roman" w:eastAsiaTheme="minorEastAsia" w:hAnsi="Times New Roman"/>
          <w:sz w:val="28"/>
          <w:szCs w:val="28"/>
          <w:lang w:eastAsia="ru-RU"/>
        </w:rPr>
      </w:pPr>
      <w:r w:rsidRPr="00F16B35">
        <w:rPr>
          <w:rFonts w:ascii="Times New Roman" w:eastAsiaTheme="minorEastAsia" w:hAnsi="Times New Roman"/>
          <w:sz w:val="28"/>
          <w:szCs w:val="28"/>
          <w:lang w:eastAsia="ru-RU"/>
        </w:rPr>
        <w:t>-</w:t>
      </w:r>
      <w:r w:rsidRPr="00F16B35">
        <w:rPr>
          <w:rFonts w:ascii="Times New Roman" w:eastAsiaTheme="minorEastAsia" w:hAnsi="Times New Roman"/>
          <w:sz w:val="28"/>
          <w:szCs w:val="28"/>
          <w:lang w:eastAsia="ru-RU"/>
        </w:rPr>
        <w:tab/>
        <w:t>технические условия, технические описания, руководство по эксплуатации производителя на предлагаемую к поставке продукцию</w:t>
      </w:r>
    </w:p>
    <w:p w:rsidR="00F16B35" w:rsidRPr="00F16B35" w:rsidRDefault="00F16B35" w:rsidP="00F16B35">
      <w:pPr>
        <w:tabs>
          <w:tab w:val="left" w:pos="567"/>
        </w:tabs>
        <w:spacing w:after="0" w:line="240" w:lineRule="auto"/>
        <w:ind w:firstLine="709"/>
        <w:contextualSpacing/>
        <w:jc w:val="both"/>
        <w:rPr>
          <w:rFonts w:ascii="Times New Roman" w:eastAsiaTheme="minorEastAsia" w:hAnsi="Times New Roman"/>
          <w:sz w:val="28"/>
          <w:szCs w:val="28"/>
          <w:lang w:eastAsia="ru-RU"/>
        </w:rPr>
      </w:pPr>
      <w:r w:rsidRPr="00F16B35">
        <w:rPr>
          <w:rFonts w:ascii="Times New Roman" w:eastAsiaTheme="minorEastAsia" w:hAnsi="Times New Roman"/>
          <w:sz w:val="28"/>
          <w:szCs w:val="28"/>
          <w:lang w:eastAsia="ru-RU"/>
        </w:rPr>
        <w:t>-</w:t>
      </w:r>
      <w:r w:rsidRPr="00F16B35">
        <w:rPr>
          <w:rFonts w:ascii="Times New Roman" w:eastAsiaTheme="minorEastAsia" w:hAnsi="Times New Roman"/>
          <w:sz w:val="28"/>
          <w:szCs w:val="28"/>
          <w:lang w:eastAsia="ru-RU"/>
        </w:rPr>
        <w:tab/>
        <w:t>сертификаты соответствия/ декларации о соответствии;</w:t>
      </w:r>
    </w:p>
    <w:p w:rsidR="00F16B35" w:rsidRPr="00F16B35" w:rsidRDefault="00F16B35" w:rsidP="00F16B35">
      <w:pPr>
        <w:tabs>
          <w:tab w:val="left" w:pos="567"/>
        </w:tabs>
        <w:spacing w:after="0" w:line="240" w:lineRule="auto"/>
        <w:ind w:firstLine="709"/>
        <w:contextualSpacing/>
        <w:jc w:val="both"/>
        <w:rPr>
          <w:rFonts w:ascii="Times New Roman" w:eastAsiaTheme="minorEastAsia" w:hAnsi="Times New Roman"/>
          <w:sz w:val="28"/>
          <w:szCs w:val="28"/>
          <w:lang w:eastAsia="ru-RU"/>
        </w:rPr>
      </w:pPr>
      <w:r w:rsidRPr="00F16B35">
        <w:rPr>
          <w:rFonts w:ascii="Times New Roman" w:eastAsiaTheme="minorEastAsia" w:hAnsi="Times New Roman"/>
          <w:sz w:val="28"/>
          <w:szCs w:val="28"/>
          <w:lang w:eastAsia="ru-RU"/>
        </w:rPr>
        <w:t>-</w:t>
      </w:r>
      <w:r w:rsidRPr="00F16B35">
        <w:rPr>
          <w:rFonts w:ascii="Times New Roman" w:eastAsiaTheme="minorEastAsia" w:hAnsi="Times New Roman"/>
          <w:sz w:val="28"/>
          <w:szCs w:val="28"/>
          <w:lang w:eastAsia="ru-RU"/>
        </w:rPr>
        <w:tab/>
        <w:t>протоколы испытаний, указанные в сертификате (декларации);</w:t>
      </w:r>
    </w:p>
    <w:p w:rsidR="00F16B35" w:rsidRPr="00F16B35" w:rsidRDefault="00F16B35" w:rsidP="00F16B35">
      <w:pPr>
        <w:tabs>
          <w:tab w:val="left" w:pos="567"/>
        </w:tabs>
        <w:spacing w:after="0" w:line="240" w:lineRule="auto"/>
        <w:ind w:firstLine="709"/>
        <w:contextualSpacing/>
        <w:jc w:val="both"/>
        <w:rPr>
          <w:rFonts w:ascii="Times New Roman" w:eastAsiaTheme="minorEastAsia" w:hAnsi="Times New Roman"/>
          <w:sz w:val="28"/>
          <w:szCs w:val="28"/>
          <w:lang w:eastAsia="ru-RU"/>
        </w:rPr>
      </w:pPr>
      <w:r w:rsidRPr="00F16B35">
        <w:rPr>
          <w:rFonts w:ascii="Times New Roman" w:eastAsiaTheme="minorEastAsia" w:hAnsi="Times New Roman"/>
          <w:sz w:val="28"/>
          <w:szCs w:val="28"/>
          <w:lang w:eastAsia="ru-RU"/>
        </w:rPr>
        <w:t>-</w:t>
      </w:r>
      <w:r w:rsidRPr="00F16B35">
        <w:rPr>
          <w:rFonts w:ascii="Times New Roman" w:eastAsiaTheme="minorEastAsia" w:hAnsi="Times New Roman"/>
          <w:sz w:val="28"/>
          <w:szCs w:val="28"/>
          <w:lang w:eastAsia="ru-RU"/>
        </w:rPr>
        <w:tab/>
        <w:t>документальное подтверждение дилерских прав на поставку предлагаемой продукции с гарантией предприятия производителя либо других документов, подтверждающих право поставки с сохранением гарантии предприятия производителя.</w:t>
      </w:r>
    </w:p>
    <w:p w:rsidR="00F16B35" w:rsidRPr="00F16B35" w:rsidRDefault="00F16B35" w:rsidP="00F16B35">
      <w:pPr>
        <w:pStyle w:val="af2"/>
        <w:numPr>
          <w:ilvl w:val="1"/>
          <w:numId w:val="13"/>
        </w:numPr>
        <w:tabs>
          <w:tab w:val="left" w:pos="851"/>
        </w:tabs>
        <w:ind w:left="0" w:firstLine="709"/>
        <w:contextualSpacing/>
        <w:jc w:val="both"/>
        <w:rPr>
          <w:rFonts w:eastAsiaTheme="minorEastAsia"/>
          <w:sz w:val="28"/>
          <w:szCs w:val="28"/>
        </w:rPr>
      </w:pPr>
      <w:r w:rsidRPr="00F16B35">
        <w:rPr>
          <w:rFonts w:eastAsiaTheme="minorEastAsia"/>
          <w:sz w:val="28"/>
          <w:szCs w:val="28"/>
        </w:rPr>
        <w:lastRenderedPageBreak/>
        <w:t>К рассмотрению будут приниматься протоколы сертификационных испытаний, выданных лабораториями, аккредитованными на проведение испытаний на соответствие технического регламента ТР ТС 019/2011.</w:t>
      </w:r>
    </w:p>
    <w:p w:rsidR="00F16B35" w:rsidRPr="00F16B35" w:rsidRDefault="00F16B35" w:rsidP="00F16B35">
      <w:pPr>
        <w:pStyle w:val="af2"/>
        <w:numPr>
          <w:ilvl w:val="1"/>
          <w:numId w:val="13"/>
        </w:numPr>
        <w:tabs>
          <w:tab w:val="left" w:pos="851"/>
        </w:tabs>
        <w:ind w:left="0" w:firstLine="709"/>
        <w:contextualSpacing/>
        <w:jc w:val="both"/>
        <w:rPr>
          <w:rFonts w:eastAsiaTheme="minorEastAsia"/>
          <w:sz w:val="28"/>
          <w:szCs w:val="28"/>
        </w:rPr>
      </w:pPr>
      <w:r w:rsidRPr="00F16B35">
        <w:rPr>
          <w:rFonts w:eastAsiaTheme="minorEastAsia"/>
          <w:sz w:val="28"/>
          <w:szCs w:val="28"/>
        </w:rPr>
        <w:t>При подтверждении соответствия заявленной к поставке продукции дополнительным требованиям настоящего технического задания на добровольной основе, представляемые протоколы иностранных лабораторий должны быть на языке оригинала с заверенным у нотариуса переводом.</w:t>
      </w:r>
    </w:p>
    <w:p w:rsidR="00F16B35" w:rsidRPr="00F16B35" w:rsidRDefault="00F16B35" w:rsidP="00F16B35">
      <w:pPr>
        <w:numPr>
          <w:ilvl w:val="1"/>
          <w:numId w:val="13"/>
        </w:numPr>
        <w:spacing w:after="0" w:line="240" w:lineRule="auto"/>
        <w:ind w:left="0" w:firstLine="709"/>
        <w:contextualSpacing/>
        <w:jc w:val="both"/>
        <w:rPr>
          <w:rFonts w:ascii="Times New Roman" w:eastAsiaTheme="minorEastAsia" w:hAnsi="Times New Roman"/>
          <w:sz w:val="28"/>
          <w:szCs w:val="28"/>
          <w:lang w:eastAsia="ru-RU"/>
        </w:rPr>
      </w:pPr>
      <w:r w:rsidRPr="00F16B35">
        <w:rPr>
          <w:rFonts w:ascii="Times New Roman" w:eastAsiaTheme="minorEastAsia" w:hAnsi="Times New Roman"/>
          <w:sz w:val="28"/>
          <w:szCs w:val="28"/>
          <w:lang w:eastAsia="ru-RU"/>
        </w:rPr>
        <w:t>Подтверждение соответствия продукции предъявляемым требованиям.</w:t>
      </w:r>
    </w:p>
    <w:p w:rsidR="00F16B35" w:rsidRPr="00F16B35" w:rsidRDefault="00F16B35" w:rsidP="00F16B35">
      <w:pPr>
        <w:spacing w:after="0" w:line="240" w:lineRule="auto"/>
        <w:ind w:firstLine="709"/>
        <w:contextualSpacing/>
        <w:jc w:val="both"/>
        <w:rPr>
          <w:rFonts w:ascii="Times New Roman" w:eastAsiaTheme="minorEastAsia" w:hAnsi="Times New Roman"/>
          <w:sz w:val="28"/>
          <w:szCs w:val="28"/>
          <w:lang w:eastAsia="ru-RU"/>
        </w:rPr>
      </w:pPr>
      <w:r w:rsidRPr="00F16B35">
        <w:rPr>
          <w:rFonts w:ascii="Times New Roman" w:eastAsiaTheme="minorEastAsia" w:hAnsi="Times New Roman"/>
          <w:sz w:val="28"/>
          <w:szCs w:val="28"/>
          <w:lang w:eastAsia="ru-RU"/>
        </w:rPr>
        <w:t>Участник закупки в составе Предложения должен представить следующие документы, подтверждающие соответствие предлагаемой им продукции установленным требованиям:</w:t>
      </w:r>
    </w:p>
    <w:p w:rsidR="00F16B35" w:rsidRPr="00F16B35" w:rsidRDefault="00F16B35" w:rsidP="00F16B35">
      <w:pPr>
        <w:tabs>
          <w:tab w:val="left" w:pos="709"/>
          <w:tab w:val="left" w:pos="1701"/>
        </w:tabs>
        <w:spacing w:after="0" w:line="240" w:lineRule="auto"/>
        <w:ind w:firstLine="709"/>
        <w:contextualSpacing/>
        <w:jc w:val="both"/>
        <w:rPr>
          <w:rFonts w:ascii="Times New Roman" w:eastAsiaTheme="minorEastAsia" w:hAnsi="Times New Roman"/>
          <w:color w:val="000000"/>
          <w:sz w:val="28"/>
          <w:szCs w:val="28"/>
          <w:lang w:eastAsia="ru-RU"/>
        </w:rPr>
      </w:pPr>
      <w:bookmarkStart w:id="1" w:name="_Toc302998554"/>
      <w:r w:rsidRPr="00F16B35">
        <w:rPr>
          <w:rFonts w:ascii="Times New Roman" w:eastAsiaTheme="minorEastAsia" w:hAnsi="Times New Roman"/>
          <w:color w:val="000000"/>
          <w:sz w:val="28"/>
          <w:szCs w:val="28"/>
          <w:lang w:eastAsia="ru-RU"/>
        </w:rPr>
        <w:t>-</w:t>
      </w:r>
      <w:r w:rsidRPr="00F16B35">
        <w:rPr>
          <w:rFonts w:ascii="Times New Roman" w:eastAsiaTheme="minorEastAsia" w:hAnsi="Times New Roman"/>
          <w:color w:val="000000"/>
          <w:sz w:val="28"/>
          <w:szCs w:val="28"/>
          <w:lang w:eastAsia="ru-RU"/>
        </w:rPr>
        <w:tab/>
        <w:t>сертификаты соответствия / декларации о соответствии;</w:t>
      </w:r>
    </w:p>
    <w:p w:rsidR="00F16B35" w:rsidRPr="00F16B35" w:rsidRDefault="00F16B35" w:rsidP="00F16B35">
      <w:pPr>
        <w:tabs>
          <w:tab w:val="left" w:pos="709"/>
          <w:tab w:val="left" w:pos="1701"/>
        </w:tabs>
        <w:spacing w:after="0" w:line="240" w:lineRule="auto"/>
        <w:ind w:firstLine="709"/>
        <w:contextualSpacing/>
        <w:jc w:val="both"/>
        <w:rPr>
          <w:rFonts w:ascii="Times New Roman" w:eastAsiaTheme="minorEastAsia" w:hAnsi="Times New Roman"/>
          <w:color w:val="000000"/>
          <w:sz w:val="28"/>
          <w:szCs w:val="28"/>
          <w:lang w:eastAsia="ru-RU"/>
        </w:rPr>
      </w:pPr>
      <w:r w:rsidRPr="00F16B35">
        <w:rPr>
          <w:rFonts w:ascii="Times New Roman" w:eastAsiaTheme="minorEastAsia" w:hAnsi="Times New Roman"/>
          <w:color w:val="000000"/>
          <w:sz w:val="28"/>
          <w:szCs w:val="28"/>
          <w:lang w:eastAsia="ru-RU"/>
        </w:rPr>
        <w:t>-</w:t>
      </w:r>
      <w:r w:rsidRPr="00F16B35">
        <w:rPr>
          <w:rFonts w:ascii="Times New Roman" w:eastAsiaTheme="minorEastAsia" w:hAnsi="Times New Roman"/>
          <w:color w:val="000000"/>
          <w:sz w:val="28"/>
          <w:szCs w:val="28"/>
          <w:lang w:eastAsia="ru-RU"/>
        </w:rPr>
        <w:tab/>
        <w:t>протоколы испытаний, указанные в сертификате (декларации);</w:t>
      </w:r>
    </w:p>
    <w:p w:rsidR="00F16B35" w:rsidRPr="00F16B35" w:rsidRDefault="00F16B35" w:rsidP="00F16B35">
      <w:pPr>
        <w:tabs>
          <w:tab w:val="left" w:pos="709"/>
          <w:tab w:val="left" w:pos="1701"/>
        </w:tabs>
        <w:spacing w:after="0" w:line="240" w:lineRule="auto"/>
        <w:ind w:firstLine="709"/>
        <w:contextualSpacing/>
        <w:jc w:val="both"/>
        <w:rPr>
          <w:rFonts w:ascii="Times New Roman" w:eastAsiaTheme="minorEastAsia" w:hAnsi="Times New Roman"/>
          <w:color w:val="000000"/>
          <w:sz w:val="28"/>
          <w:szCs w:val="28"/>
          <w:lang w:eastAsia="ru-RU"/>
        </w:rPr>
      </w:pPr>
      <w:r w:rsidRPr="00F16B35">
        <w:rPr>
          <w:rFonts w:ascii="Times New Roman" w:eastAsiaTheme="minorEastAsia" w:hAnsi="Times New Roman"/>
          <w:color w:val="000000"/>
          <w:sz w:val="28"/>
          <w:szCs w:val="28"/>
          <w:lang w:eastAsia="ru-RU"/>
        </w:rPr>
        <w:t>-</w:t>
      </w:r>
      <w:r w:rsidRPr="00F16B35">
        <w:rPr>
          <w:rFonts w:ascii="Times New Roman" w:eastAsiaTheme="minorEastAsia" w:hAnsi="Times New Roman"/>
          <w:color w:val="000000"/>
          <w:sz w:val="28"/>
          <w:szCs w:val="28"/>
          <w:lang w:eastAsia="ru-RU"/>
        </w:rPr>
        <w:tab/>
        <w:t>технические условия или технические описания на продукцию;</w:t>
      </w:r>
    </w:p>
    <w:p w:rsidR="00F16B35" w:rsidRPr="00F16B35" w:rsidRDefault="00F16B35" w:rsidP="00F16B35">
      <w:pPr>
        <w:tabs>
          <w:tab w:val="left" w:pos="709"/>
          <w:tab w:val="left" w:pos="1843"/>
        </w:tabs>
        <w:spacing w:after="0" w:line="240" w:lineRule="auto"/>
        <w:ind w:firstLine="709"/>
        <w:contextualSpacing/>
        <w:jc w:val="both"/>
        <w:rPr>
          <w:rFonts w:ascii="Times New Roman" w:eastAsiaTheme="minorEastAsia" w:hAnsi="Times New Roman"/>
          <w:color w:val="000000"/>
          <w:sz w:val="28"/>
          <w:szCs w:val="28"/>
          <w:lang w:eastAsia="ru-RU"/>
        </w:rPr>
      </w:pPr>
      <w:r w:rsidRPr="00F16B35">
        <w:rPr>
          <w:rFonts w:ascii="Times New Roman" w:eastAsiaTheme="minorEastAsia" w:hAnsi="Times New Roman"/>
          <w:color w:val="000000"/>
          <w:sz w:val="28"/>
          <w:szCs w:val="28"/>
          <w:lang w:eastAsia="ru-RU"/>
        </w:rPr>
        <w:t>-</w:t>
      </w:r>
      <w:r w:rsidRPr="00F16B35">
        <w:rPr>
          <w:rFonts w:ascii="Times New Roman" w:eastAsiaTheme="minorEastAsia" w:hAnsi="Times New Roman"/>
          <w:color w:val="000000"/>
          <w:sz w:val="28"/>
          <w:szCs w:val="28"/>
          <w:lang w:eastAsia="ru-RU"/>
        </w:rPr>
        <w:tab/>
        <w:t>документальное подтверждение дилерских прав на поставку предлагаемой продукции с гарантией предприятия производителя либо других документов, подтверждающих право поставки с сохранением гарантии предприятия производителя.</w:t>
      </w:r>
    </w:p>
    <w:bookmarkEnd w:id="1"/>
    <w:p w:rsidR="00F16B35" w:rsidRPr="00F16B35" w:rsidRDefault="00F16B35" w:rsidP="00F16B35">
      <w:pPr>
        <w:numPr>
          <w:ilvl w:val="1"/>
          <w:numId w:val="13"/>
        </w:numPr>
        <w:tabs>
          <w:tab w:val="left" w:pos="1276"/>
        </w:tabs>
        <w:spacing w:after="0" w:line="240" w:lineRule="auto"/>
        <w:ind w:left="0" w:firstLine="709"/>
        <w:contextualSpacing/>
        <w:jc w:val="both"/>
        <w:rPr>
          <w:rFonts w:ascii="Times New Roman" w:eastAsiaTheme="minorEastAsia" w:hAnsi="Times New Roman"/>
          <w:sz w:val="28"/>
          <w:szCs w:val="28"/>
          <w:lang w:eastAsia="ru-RU"/>
        </w:rPr>
      </w:pPr>
      <w:r w:rsidRPr="00F16B35">
        <w:rPr>
          <w:rFonts w:ascii="Times New Roman" w:eastAsiaTheme="minorEastAsia" w:hAnsi="Times New Roman"/>
          <w:bCs/>
          <w:sz w:val="28"/>
          <w:szCs w:val="28"/>
          <w:lang w:eastAsia="ru-RU"/>
        </w:rPr>
        <w:t>Подтверждение соответствия образцов продукции требованиям Таблицы  (постквалификация).</w:t>
      </w:r>
    </w:p>
    <w:p w:rsidR="00F16B35" w:rsidRPr="00F16B35" w:rsidRDefault="00F16B35" w:rsidP="00F16B35">
      <w:pPr>
        <w:pStyle w:val="af2"/>
        <w:keepNext/>
        <w:numPr>
          <w:ilvl w:val="1"/>
          <w:numId w:val="13"/>
        </w:numPr>
        <w:tabs>
          <w:tab w:val="left" w:pos="1276"/>
        </w:tabs>
        <w:suppressAutoHyphens/>
        <w:ind w:left="0" w:firstLine="709"/>
        <w:contextualSpacing/>
        <w:jc w:val="both"/>
        <w:outlineLvl w:val="1"/>
        <w:rPr>
          <w:rFonts w:eastAsiaTheme="minorEastAsia"/>
          <w:bCs/>
          <w:sz w:val="28"/>
          <w:szCs w:val="28"/>
        </w:rPr>
      </w:pPr>
      <w:r w:rsidRPr="00F16B35">
        <w:rPr>
          <w:rFonts w:eastAsiaTheme="minorEastAsia"/>
          <w:bCs/>
          <w:sz w:val="28"/>
          <w:szCs w:val="28"/>
        </w:rPr>
        <w:t>После признания Участников соответствующими требованиям закупочной документации, в установленный закупочной комиссией срок (не менее 10 рабочих дней), Участники должны предоставить образцы предлагаемой к поставке продукции в соответствии с техническими требованиями. Образцы предоставляется в количестве одной единицы на каждую позицию, мужских моделей размер 48-50/170-176. На каждом образце должен быть закреплен бейдж с указанием: название поставщика, № п.п. по Таблице, название по Таблице, название и артикул производителя. Данные образцы осматриваются экспертом с отражением соответствий/несоответствий в листе осмотра (Приложение 1 к техническому заданию). Данный лист осмотра подписывается экспертом и полномочным представителем Участника, при этом по замечаниям о несоответствии представленных образцов требованиям Таблицы 1, указанные экспертом в листе осмотра, представитель Участника должен подтвердить возможность их устранения до подведения итогов закупки с предоставлением обновленного образца в течение 5 рабочих дней. Непредставление или несвоевременное представление обновленного образца или его несоответствие требованиям Таблицы 1 является основанием для отклонения заявки участника.</w:t>
      </w:r>
    </w:p>
    <w:p w:rsidR="00F16B35" w:rsidRDefault="00F16B35" w:rsidP="00F16B35">
      <w:pPr>
        <w:pStyle w:val="af2"/>
        <w:numPr>
          <w:ilvl w:val="1"/>
          <w:numId w:val="13"/>
        </w:numPr>
        <w:tabs>
          <w:tab w:val="left" w:pos="1276"/>
        </w:tabs>
        <w:ind w:left="0" w:firstLine="709"/>
        <w:contextualSpacing/>
        <w:jc w:val="both"/>
        <w:rPr>
          <w:rFonts w:eastAsiaTheme="minorEastAsia"/>
          <w:bCs/>
          <w:sz w:val="28"/>
          <w:szCs w:val="28"/>
        </w:rPr>
      </w:pPr>
      <w:r w:rsidRPr="00F16B35">
        <w:rPr>
          <w:rFonts w:eastAsiaTheme="minorEastAsia"/>
          <w:bCs/>
          <w:sz w:val="28"/>
          <w:szCs w:val="28"/>
        </w:rPr>
        <w:t xml:space="preserve">Предоставленные образцы возвращаются всем Участникам после подведения итогов, кроме победителя закупки, который должен направить Заказчику 7 дополнительных комплектов образцов по каждой позиции в течении 10 рабочих дней после подведения итогов закупки до подписания договора. Непредставление или несвоевременное представление дополнительных образцов или их несоответствие образцам, представленным на постквалификацию, является основанием для признания победителя отказавшимся от заключения договора, с последующим включением в реестр недобросовестных поставщиков (исполнителей, подрядчиков). Все представленные победителем образцы включаются в стоимость поставленной продукции по договору, остаются на хранении у  Покупателя и </w:t>
      </w:r>
      <w:r w:rsidRPr="00F16B35">
        <w:rPr>
          <w:rFonts w:eastAsiaTheme="minorEastAsia"/>
          <w:bCs/>
          <w:sz w:val="28"/>
          <w:szCs w:val="28"/>
        </w:rPr>
        <w:lastRenderedPageBreak/>
        <w:t>являются эталоном при приемке поставляемой продукции, вплоть до исполнения всех обязательств по заключенному договору.</w:t>
      </w:r>
    </w:p>
    <w:p w:rsidR="00F16B35" w:rsidRDefault="00F16B35" w:rsidP="00F16B35">
      <w:pPr>
        <w:pStyle w:val="af2"/>
        <w:tabs>
          <w:tab w:val="left" w:pos="1276"/>
        </w:tabs>
        <w:ind w:left="709"/>
        <w:contextualSpacing/>
        <w:jc w:val="both"/>
        <w:rPr>
          <w:rFonts w:eastAsiaTheme="minorEastAsia"/>
          <w:bCs/>
          <w:sz w:val="28"/>
          <w:szCs w:val="28"/>
        </w:rPr>
      </w:pPr>
    </w:p>
    <w:p w:rsidR="00A235BC" w:rsidRPr="00A235BC" w:rsidRDefault="00A235BC" w:rsidP="00A235BC">
      <w:pPr>
        <w:pStyle w:val="af2"/>
        <w:numPr>
          <w:ilvl w:val="0"/>
          <w:numId w:val="13"/>
        </w:numPr>
        <w:autoSpaceDE w:val="0"/>
        <w:autoSpaceDN w:val="0"/>
        <w:adjustRightInd w:val="0"/>
        <w:ind w:left="0" w:firstLine="851"/>
        <w:jc w:val="both"/>
        <w:rPr>
          <w:b/>
          <w:sz w:val="28"/>
          <w:szCs w:val="28"/>
        </w:rPr>
      </w:pPr>
      <w:r w:rsidRPr="00A235BC">
        <w:rPr>
          <w:b/>
          <w:sz w:val="28"/>
          <w:szCs w:val="28"/>
        </w:rPr>
        <w:t>Гарантийные обязательства.</w:t>
      </w:r>
    </w:p>
    <w:p w:rsidR="00A235BC" w:rsidRPr="00A235BC" w:rsidRDefault="00A235BC" w:rsidP="00A235BC">
      <w:pPr>
        <w:autoSpaceDE w:val="0"/>
        <w:autoSpaceDN w:val="0"/>
        <w:adjustRightInd w:val="0"/>
        <w:spacing w:after="0" w:line="240" w:lineRule="auto"/>
        <w:ind w:firstLine="851"/>
        <w:jc w:val="both"/>
        <w:rPr>
          <w:rFonts w:ascii="Times New Roman" w:eastAsia="Times New Roman" w:hAnsi="Times New Roman"/>
          <w:sz w:val="28"/>
          <w:szCs w:val="28"/>
        </w:rPr>
      </w:pPr>
      <w:r w:rsidRPr="00A235BC">
        <w:rPr>
          <w:rFonts w:ascii="Times New Roman" w:eastAsia="Times New Roman" w:hAnsi="Times New Roman"/>
          <w:sz w:val="28"/>
          <w:szCs w:val="28"/>
        </w:rPr>
        <w:t>Срок гарантии на поставляемые материалы и оборудование должен быть не менее 5 лет. Время начала исчисления гарантийного срока – с момента ввода оборудования в эксплуатацию.</w:t>
      </w:r>
    </w:p>
    <w:p w:rsidR="00A235BC" w:rsidRPr="00A235BC" w:rsidRDefault="00A235BC" w:rsidP="00A235BC">
      <w:pPr>
        <w:autoSpaceDE w:val="0"/>
        <w:autoSpaceDN w:val="0"/>
        <w:adjustRightInd w:val="0"/>
        <w:spacing w:after="0" w:line="240" w:lineRule="auto"/>
        <w:ind w:firstLine="851"/>
        <w:jc w:val="both"/>
        <w:rPr>
          <w:rFonts w:ascii="Times New Roman" w:eastAsia="Times New Roman" w:hAnsi="Times New Roman"/>
          <w:sz w:val="28"/>
          <w:szCs w:val="28"/>
        </w:rPr>
      </w:pPr>
      <w:r w:rsidRPr="00A235BC">
        <w:rPr>
          <w:rFonts w:ascii="Times New Roman" w:eastAsia="Times New Roman" w:hAnsi="Times New Roman"/>
          <w:sz w:val="28"/>
          <w:szCs w:val="28"/>
        </w:rPr>
        <w:t xml:space="preserve">Участник должен за свой счет и сроки, согласованные с заказчиком, устранять любые дефекты в поставляемом оборудовании, материалах, выявленные в течение гарантийного срока. </w:t>
      </w:r>
    </w:p>
    <w:p w:rsidR="00F16B35" w:rsidRDefault="00F16B35" w:rsidP="00A235BC">
      <w:pPr>
        <w:pStyle w:val="af2"/>
        <w:tabs>
          <w:tab w:val="left" w:pos="1276"/>
        </w:tabs>
        <w:ind w:left="851"/>
        <w:contextualSpacing/>
        <w:jc w:val="both"/>
        <w:rPr>
          <w:rFonts w:eastAsiaTheme="minorEastAsia"/>
          <w:bCs/>
          <w:sz w:val="28"/>
          <w:szCs w:val="28"/>
        </w:rPr>
      </w:pPr>
    </w:p>
    <w:p w:rsidR="004F3108" w:rsidRPr="004F3108" w:rsidRDefault="004F3108" w:rsidP="004F3108">
      <w:pPr>
        <w:pStyle w:val="af2"/>
        <w:numPr>
          <w:ilvl w:val="0"/>
          <w:numId w:val="13"/>
        </w:numPr>
        <w:tabs>
          <w:tab w:val="left" w:pos="0"/>
          <w:tab w:val="left" w:pos="993"/>
          <w:tab w:val="left" w:pos="1134"/>
        </w:tabs>
        <w:ind w:left="0" w:firstLine="709"/>
        <w:contextualSpacing/>
        <w:jc w:val="both"/>
        <w:rPr>
          <w:b/>
          <w:bCs/>
          <w:sz w:val="28"/>
          <w:szCs w:val="28"/>
        </w:rPr>
      </w:pPr>
      <w:r w:rsidRPr="004F3108">
        <w:rPr>
          <w:b/>
          <w:bCs/>
          <w:sz w:val="28"/>
          <w:szCs w:val="28"/>
        </w:rPr>
        <w:t>Правила приемки оборудования.</w:t>
      </w:r>
    </w:p>
    <w:p w:rsidR="007D34A7" w:rsidRPr="007D34A7" w:rsidRDefault="007D34A7" w:rsidP="007D34A7">
      <w:pPr>
        <w:pStyle w:val="af2"/>
        <w:numPr>
          <w:ilvl w:val="1"/>
          <w:numId w:val="15"/>
        </w:numPr>
        <w:autoSpaceDE w:val="0"/>
        <w:autoSpaceDN w:val="0"/>
        <w:adjustRightInd w:val="0"/>
        <w:jc w:val="both"/>
        <w:rPr>
          <w:sz w:val="28"/>
          <w:szCs w:val="28"/>
        </w:rPr>
      </w:pPr>
      <w:r w:rsidRPr="007D34A7">
        <w:rPr>
          <w:sz w:val="28"/>
          <w:szCs w:val="28"/>
        </w:rPr>
        <w:t>Все поставляемые товары проходят входной контроль, осуществляемый представителями АО «Тываэнерго» при получении товара на склад.</w:t>
      </w:r>
    </w:p>
    <w:p w:rsidR="007D34A7" w:rsidRPr="007D34A7" w:rsidRDefault="007D34A7" w:rsidP="007D34A7">
      <w:pPr>
        <w:pStyle w:val="af2"/>
        <w:numPr>
          <w:ilvl w:val="1"/>
          <w:numId w:val="15"/>
        </w:numPr>
        <w:autoSpaceDE w:val="0"/>
        <w:autoSpaceDN w:val="0"/>
        <w:adjustRightInd w:val="0"/>
        <w:jc w:val="both"/>
        <w:rPr>
          <w:sz w:val="28"/>
          <w:szCs w:val="28"/>
        </w:rPr>
      </w:pPr>
      <w:r w:rsidRPr="007D34A7">
        <w:rPr>
          <w:sz w:val="28"/>
          <w:szCs w:val="28"/>
        </w:rPr>
        <w:t xml:space="preserve">Приемка продукции по количеству и по качеству осуществляется в соответствии с инструкциями: </w:t>
      </w:r>
    </w:p>
    <w:p w:rsidR="007D34A7" w:rsidRPr="007D34A7" w:rsidRDefault="007D34A7" w:rsidP="007D34A7">
      <w:pPr>
        <w:pStyle w:val="af2"/>
        <w:autoSpaceDE w:val="0"/>
        <w:autoSpaceDN w:val="0"/>
        <w:adjustRightInd w:val="0"/>
        <w:ind w:left="1429"/>
        <w:jc w:val="both"/>
        <w:rPr>
          <w:sz w:val="28"/>
          <w:szCs w:val="28"/>
        </w:rPr>
      </w:pPr>
      <w:r w:rsidRPr="007D34A7">
        <w:rPr>
          <w:sz w:val="28"/>
          <w:szCs w:val="28"/>
        </w:rPr>
        <w:t xml:space="preserve">- «Инструкция о порядке приемки продукции производственно-технического назначения и товаров народного потребления по количеству» (утвержденная Постановлением Госарбитража СССР от 15.06.1965 № П-6, ред. от 23.07.1975, с изм. от 22.10.1997); </w:t>
      </w:r>
    </w:p>
    <w:p w:rsidR="004F3108" w:rsidRPr="004F3108" w:rsidRDefault="007D34A7" w:rsidP="007D34A7">
      <w:pPr>
        <w:pStyle w:val="af2"/>
        <w:autoSpaceDE w:val="0"/>
        <w:autoSpaceDN w:val="0"/>
        <w:adjustRightInd w:val="0"/>
        <w:ind w:left="1429"/>
        <w:jc w:val="both"/>
        <w:rPr>
          <w:sz w:val="28"/>
          <w:szCs w:val="28"/>
        </w:rPr>
      </w:pPr>
      <w:r w:rsidRPr="007D34A7">
        <w:rPr>
          <w:sz w:val="28"/>
          <w:szCs w:val="28"/>
        </w:rPr>
        <w:t xml:space="preserve">- «Инструкция о порядке приемки продукции производственно-технического назначения и товаров народного потребления по качеству» (утвержденная Постановлением Госарбитража СССР от 25.04.1966 № П-7, ред. от 23.07.1975, с изм. от 22.10.1997). </w:t>
      </w:r>
      <w:r w:rsidR="004F3108" w:rsidRPr="004F3108">
        <w:rPr>
          <w:sz w:val="28"/>
          <w:szCs w:val="28"/>
        </w:rPr>
        <w:t>При приемке продукции осуществляется:</w:t>
      </w:r>
    </w:p>
    <w:p w:rsidR="004F3108" w:rsidRPr="004F3108" w:rsidRDefault="004F3108" w:rsidP="004F3108">
      <w:pPr>
        <w:pStyle w:val="af2"/>
        <w:autoSpaceDE w:val="0"/>
        <w:autoSpaceDN w:val="0"/>
        <w:adjustRightInd w:val="0"/>
        <w:ind w:left="0" w:firstLine="709"/>
        <w:jc w:val="both"/>
        <w:rPr>
          <w:sz w:val="28"/>
          <w:szCs w:val="28"/>
        </w:rPr>
      </w:pPr>
      <w:r w:rsidRPr="004F3108">
        <w:rPr>
          <w:sz w:val="28"/>
          <w:szCs w:val="28"/>
        </w:rPr>
        <w:t>– внешний осмотр тары и упаковки:</w:t>
      </w:r>
    </w:p>
    <w:p w:rsidR="004F3108" w:rsidRPr="004F3108" w:rsidRDefault="004F3108" w:rsidP="004F3108">
      <w:pPr>
        <w:pStyle w:val="af2"/>
        <w:autoSpaceDE w:val="0"/>
        <w:autoSpaceDN w:val="0"/>
        <w:adjustRightInd w:val="0"/>
        <w:ind w:left="0" w:firstLine="709"/>
        <w:jc w:val="both"/>
        <w:rPr>
          <w:sz w:val="28"/>
          <w:szCs w:val="28"/>
        </w:rPr>
      </w:pPr>
      <w:r w:rsidRPr="004F3108">
        <w:rPr>
          <w:sz w:val="28"/>
          <w:szCs w:val="28"/>
        </w:rPr>
        <w:t>– проверку соответствия количества отгруженных и поступивших поставочных мест;</w:t>
      </w:r>
    </w:p>
    <w:p w:rsidR="004F3108" w:rsidRPr="004F3108" w:rsidRDefault="004F3108" w:rsidP="004F3108">
      <w:pPr>
        <w:pStyle w:val="af2"/>
        <w:autoSpaceDE w:val="0"/>
        <w:autoSpaceDN w:val="0"/>
        <w:adjustRightInd w:val="0"/>
        <w:ind w:left="0" w:firstLine="709"/>
        <w:jc w:val="both"/>
        <w:rPr>
          <w:sz w:val="28"/>
          <w:szCs w:val="28"/>
        </w:rPr>
      </w:pPr>
      <w:r w:rsidRPr="004F3108">
        <w:rPr>
          <w:sz w:val="28"/>
          <w:szCs w:val="28"/>
        </w:rPr>
        <w:t>– проверку соответствия содержимого упаковочным листам и характеристикам, указанным в товаросопроводительной документации.</w:t>
      </w:r>
    </w:p>
    <w:p w:rsidR="004F3108" w:rsidRPr="004F3108" w:rsidRDefault="004F3108" w:rsidP="004F3108">
      <w:pPr>
        <w:pStyle w:val="af2"/>
        <w:numPr>
          <w:ilvl w:val="1"/>
          <w:numId w:val="15"/>
        </w:numPr>
        <w:autoSpaceDE w:val="0"/>
        <w:autoSpaceDN w:val="0"/>
        <w:adjustRightInd w:val="0"/>
        <w:ind w:left="0" w:firstLine="709"/>
        <w:jc w:val="both"/>
        <w:rPr>
          <w:sz w:val="28"/>
          <w:szCs w:val="28"/>
        </w:rPr>
      </w:pPr>
      <w:r w:rsidRPr="004F3108">
        <w:rPr>
          <w:sz w:val="28"/>
          <w:szCs w:val="28"/>
        </w:rPr>
        <w:t>Результаты приемки оформляются актом приемки товара в соответствии с унифицированной формой № ТОРГ-1.</w:t>
      </w:r>
    </w:p>
    <w:p w:rsidR="004F3108" w:rsidRPr="004F3108" w:rsidRDefault="004F3108" w:rsidP="004F3108">
      <w:pPr>
        <w:pStyle w:val="af2"/>
        <w:numPr>
          <w:ilvl w:val="1"/>
          <w:numId w:val="15"/>
        </w:numPr>
        <w:autoSpaceDE w:val="0"/>
        <w:autoSpaceDN w:val="0"/>
        <w:adjustRightInd w:val="0"/>
        <w:ind w:left="0" w:firstLine="709"/>
        <w:jc w:val="both"/>
        <w:rPr>
          <w:sz w:val="28"/>
          <w:szCs w:val="28"/>
        </w:rPr>
      </w:pPr>
      <w:r w:rsidRPr="004F3108">
        <w:rPr>
          <w:sz w:val="28"/>
          <w:szCs w:val="28"/>
        </w:rPr>
        <w:t>В случае выявления дефектов, участник обязан за свой счет заменить поставленную продукцию.</w:t>
      </w:r>
    </w:p>
    <w:p w:rsidR="00A235BC" w:rsidRDefault="00A235BC" w:rsidP="004F3108">
      <w:pPr>
        <w:pStyle w:val="af2"/>
        <w:tabs>
          <w:tab w:val="left" w:pos="1276"/>
        </w:tabs>
        <w:ind w:left="420"/>
        <w:contextualSpacing/>
        <w:jc w:val="both"/>
        <w:rPr>
          <w:rFonts w:eastAsiaTheme="minorEastAsia"/>
          <w:bCs/>
          <w:sz w:val="28"/>
          <w:szCs w:val="28"/>
        </w:rPr>
      </w:pPr>
    </w:p>
    <w:p w:rsidR="004F3108" w:rsidRPr="00A235BC" w:rsidRDefault="004F3108" w:rsidP="004F3108">
      <w:pPr>
        <w:pStyle w:val="af2"/>
        <w:tabs>
          <w:tab w:val="left" w:pos="1276"/>
        </w:tabs>
        <w:ind w:left="420"/>
        <w:contextualSpacing/>
        <w:jc w:val="both"/>
        <w:rPr>
          <w:rFonts w:eastAsiaTheme="minorEastAsia"/>
          <w:bCs/>
          <w:sz w:val="28"/>
          <w:szCs w:val="28"/>
        </w:rPr>
      </w:pPr>
    </w:p>
    <w:p w:rsidR="00F16B35" w:rsidRPr="00F16B35" w:rsidRDefault="00F16B35" w:rsidP="00F16B35">
      <w:pPr>
        <w:pStyle w:val="af2"/>
        <w:tabs>
          <w:tab w:val="left" w:pos="851"/>
        </w:tabs>
        <w:ind w:left="1429"/>
        <w:contextualSpacing/>
        <w:jc w:val="both"/>
        <w:rPr>
          <w:rFonts w:eastAsiaTheme="minorEastAsia"/>
          <w:sz w:val="28"/>
          <w:szCs w:val="28"/>
        </w:rPr>
      </w:pPr>
    </w:p>
    <w:p w:rsidR="00F16B35" w:rsidRPr="00F16B35" w:rsidRDefault="00F16B35" w:rsidP="00F16B35">
      <w:pPr>
        <w:pStyle w:val="af2"/>
        <w:tabs>
          <w:tab w:val="left" w:pos="851"/>
        </w:tabs>
        <w:ind w:left="0" w:firstLine="709"/>
        <w:contextualSpacing/>
        <w:jc w:val="both"/>
        <w:rPr>
          <w:rFonts w:eastAsiaTheme="minorEastAsia"/>
          <w:sz w:val="28"/>
          <w:szCs w:val="28"/>
        </w:rPr>
      </w:pPr>
    </w:p>
    <w:p w:rsidR="000F14B9" w:rsidRPr="000F14B9" w:rsidRDefault="000F14B9" w:rsidP="00133E7F">
      <w:pPr>
        <w:widowControl w:val="0"/>
        <w:tabs>
          <w:tab w:val="left" w:pos="1418"/>
        </w:tabs>
        <w:spacing w:after="0" w:line="240" w:lineRule="auto"/>
        <w:ind w:firstLine="709"/>
        <w:jc w:val="both"/>
        <w:outlineLvl w:val="2"/>
        <w:rPr>
          <w:rFonts w:ascii="Times New Roman" w:eastAsiaTheme="minorEastAsia" w:hAnsi="Times New Roman"/>
          <w:b/>
          <w:bCs/>
          <w:sz w:val="28"/>
          <w:szCs w:val="28"/>
          <w:lang w:eastAsia="ru-RU"/>
        </w:rPr>
      </w:pPr>
    </w:p>
    <w:p w:rsidR="00712F03" w:rsidRPr="00712F03" w:rsidRDefault="00712F03" w:rsidP="00712F03">
      <w:pPr>
        <w:autoSpaceDE w:val="0"/>
        <w:autoSpaceDN w:val="0"/>
        <w:adjustRightInd w:val="0"/>
        <w:spacing w:after="0" w:line="240" w:lineRule="auto"/>
        <w:ind w:firstLine="709"/>
        <w:jc w:val="both"/>
        <w:rPr>
          <w:rFonts w:ascii="Times New Roman" w:hAnsi="Times New Roman"/>
          <w:sz w:val="28"/>
          <w:szCs w:val="28"/>
        </w:rPr>
      </w:pPr>
    </w:p>
    <w:sectPr w:rsidR="00712F03" w:rsidRPr="00712F03" w:rsidSect="008355C2">
      <w:pgSz w:w="11907" w:h="16840" w:code="9"/>
      <w:pgMar w:top="567" w:right="851" w:bottom="567" w:left="851" w:header="720" w:footer="0" w:gutter="0"/>
      <w:cols w:space="720"/>
      <w:noEndnote/>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B7613" w:rsidRDefault="00EB7613">
      <w:pPr>
        <w:spacing w:after="0" w:line="240" w:lineRule="auto"/>
      </w:pPr>
      <w:r>
        <w:separator/>
      </w:r>
    </w:p>
  </w:endnote>
  <w:endnote w:type="continuationSeparator" w:id="0">
    <w:p w:rsidR="00EB7613" w:rsidRDefault="00EB761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Arial">
    <w:panose1 w:val="020B0604020202020204"/>
    <w:charset w:val="CC"/>
    <w:family w:val="swiss"/>
    <w:pitch w:val="variable"/>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Times New Roman CYR">
    <w:panose1 w:val="02020603050405020304"/>
    <w:charset w:val="CC"/>
    <w:family w:val="roman"/>
    <w:pitch w:val="variable"/>
    <w:sig w:usb0="20002A87" w:usb1="80000000" w:usb2="00000008" w:usb3="00000000" w:csb0="000001FF" w:csb1="00000000"/>
  </w:font>
  <w:font w:name="System">
    <w:altName w:val="Arial"/>
    <w:panose1 w:val="00000000000000000000"/>
    <w:charset w:val="00"/>
    <w:family w:val="swiss"/>
    <w:notTrueType/>
    <w:pitch w:val="variable"/>
    <w:sig w:usb0="00000201" w:usb1="00000000" w:usb2="00000000" w:usb3="00000000" w:csb0="00000005"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57521705"/>
      <w:docPartObj>
        <w:docPartGallery w:val="Page Numbers (Bottom of Page)"/>
        <w:docPartUnique/>
      </w:docPartObj>
    </w:sdtPr>
    <w:sdtContent>
      <w:p w:rsidR="00A235BC" w:rsidRDefault="00CD4C86">
        <w:pPr>
          <w:pStyle w:val="ab"/>
          <w:jc w:val="center"/>
        </w:pPr>
        <w:r>
          <w:fldChar w:fldCharType="begin"/>
        </w:r>
        <w:r w:rsidR="00CB2F7B">
          <w:instrText>PAGE   \* MERGEFORMAT</w:instrText>
        </w:r>
        <w:r>
          <w:fldChar w:fldCharType="separate"/>
        </w:r>
        <w:r w:rsidR="009F2783">
          <w:rPr>
            <w:noProof/>
          </w:rPr>
          <w:t>10</w:t>
        </w:r>
        <w:r>
          <w:rPr>
            <w:noProof/>
          </w:rPr>
          <w:fldChar w:fldCharType="end"/>
        </w:r>
      </w:p>
    </w:sdtContent>
  </w:sdt>
  <w:p w:rsidR="00A235BC" w:rsidRPr="00A04109" w:rsidRDefault="00A235BC">
    <w:pPr>
      <w:pStyle w:val="ab"/>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B7613" w:rsidRDefault="00EB7613">
      <w:pPr>
        <w:spacing w:after="0" w:line="240" w:lineRule="auto"/>
      </w:pPr>
      <w:r>
        <w:separator/>
      </w:r>
    </w:p>
  </w:footnote>
  <w:footnote w:type="continuationSeparator" w:id="0">
    <w:p w:rsidR="00EB7613" w:rsidRDefault="00EB761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6A08A0"/>
    <w:multiLevelType w:val="hybridMultilevel"/>
    <w:tmpl w:val="182E1AFE"/>
    <w:lvl w:ilvl="0" w:tplc="3920E056">
      <w:start w:val="1"/>
      <w:numFmt w:val="russianLower"/>
      <w:pStyle w:val="a"/>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1">
    <w:nsid w:val="10A23DAB"/>
    <w:multiLevelType w:val="hybridMultilevel"/>
    <w:tmpl w:val="170A2F0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A362CCE"/>
    <w:multiLevelType w:val="multilevel"/>
    <w:tmpl w:val="3D844F62"/>
    <w:lvl w:ilvl="0">
      <w:start w:val="2"/>
      <w:numFmt w:val="decimal"/>
      <w:lvlText w:val="%1."/>
      <w:lvlJc w:val="left"/>
      <w:pPr>
        <w:ind w:left="644" w:hanging="360"/>
      </w:pPr>
      <w:rPr>
        <w:rFonts w:hint="default"/>
      </w:rPr>
    </w:lvl>
    <w:lvl w:ilvl="1">
      <w:start w:val="3"/>
      <w:numFmt w:val="decimal"/>
      <w:lvlText w:val="%1.%2."/>
      <w:lvlJc w:val="left"/>
      <w:pPr>
        <w:ind w:left="1069" w:hanging="360"/>
      </w:pPr>
      <w:rPr>
        <w:rFonts w:hint="default"/>
      </w:rPr>
    </w:lvl>
    <w:lvl w:ilvl="2">
      <w:start w:val="1"/>
      <w:numFmt w:val="decimal"/>
      <w:lvlText w:val="%1.%2.%3."/>
      <w:lvlJc w:val="left"/>
      <w:pPr>
        <w:ind w:left="2564"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194" w:hanging="1080"/>
      </w:pPr>
      <w:rPr>
        <w:rFonts w:hint="default"/>
      </w:rPr>
    </w:lvl>
    <w:lvl w:ilvl="5">
      <w:start w:val="1"/>
      <w:numFmt w:val="decimal"/>
      <w:lvlText w:val="%1.%2.%3.%4.%5.%6."/>
      <w:lvlJc w:val="left"/>
      <w:pPr>
        <w:ind w:left="6329" w:hanging="1080"/>
      </w:pPr>
      <w:rPr>
        <w:rFonts w:hint="default"/>
      </w:rPr>
    </w:lvl>
    <w:lvl w:ilvl="6">
      <w:start w:val="1"/>
      <w:numFmt w:val="decimal"/>
      <w:lvlText w:val="%1.%2.%3.%4.%5.%6.%7."/>
      <w:lvlJc w:val="left"/>
      <w:pPr>
        <w:ind w:left="7824" w:hanging="1440"/>
      </w:pPr>
      <w:rPr>
        <w:rFonts w:hint="default"/>
      </w:rPr>
    </w:lvl>
    <w:lvl w:ilvl="7">
      <w:start w:val="1"/>
      <w:numFmt w:val="decimal"/>
      <w:lvlText w:val="%1.%2.%3.%4.%5.%6.%7.%8."/>
      <w:lvlJc w:val="left"/>
      <w:pPr>
        <w:ind w:left="8959" w:hanging="1440"/>
      </w:pPr>
      <w:rPr>
        <w:rFonts w:hint="default"/>
      </w:rPr>
    </w:lvl>
    <w:lvl w:ilvl="8">
      <w:start w:val="1"/>
      <w:numFmt w:val="decimal"/>
      <w:lvlText w:val="%1.%2.%3.%4.%5.%6.%7.%8.%9."/>
      <w:lvlJc w:val="left"/>
      <w:pPr>
        <w:ind w:left="10454" w:hanging="1800"/>
      </w:pPr>
      <w:rPr>
        <w:rFonts w:hint="default"/>
      </w:rPr>
    </w:lvl>
  </w:abstractNum>
  <w:abstractNum w:abstractNumId="3">
    <w:nsid w:val="36E0005C"/>
    <w:multiLevelType w:val="hybridMultilevel"/>
    <w:tmpl w:val="0504C1F2"/>
    <w:lvl w:ilvl="0" w:tplc="1262ADBC">
      <w:start w:val="1"/>
      <w:numFmt w:val="decimal"/>
      <w:lvlText w:val="%1."/>
      <w:lvlJc w:val="left"/>
      <w:pPr>
        <w:ind w:left="644" w:hanging="360"/>
      </w:pPr>
      <w:rPr>
        <w:rFonts w:ascii="Times New Roman" w:hAnsi="Times New Roman" w:cs="Times New Roman" w:hint="default"/>
        <w:b w:val="0"/>
        <w:i w:val="0"/>
        <w:sz w:val="22"/>
        <w:szCs w:val="22"/>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
    <w:nsid w:val="386D6065"/>
    <w:multiLevelType w:val="multilevel"/>
    <w:tmpl w:val="A49A24D4"/>
    <w:lvl w:ilvl="0">
      <w:start w:val="4"/>
      <w:numFmt w:val="decimal"/>
      <w:lvlText w:val="%1."/>
      <w:lvlJc w:val="left"/>
      <w:pPr>
        <w:ind w:left="420" w:hanging="420"/>
      </w:pPr>
      <w:rPr>
        <w:rFonts w:hint="default"/>
      </w:rPr>
    </w:lvl>
    <w:lvl w:ilvl="1">
      <w:start w:val="5"/>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39D43CD8"/>
    <w:multiLevelType w:val="multilevel"/>
    <w:tmpl w:val="64964D04"/>
    <w:lvl w:ilvl="0">
      <w:start w:val="1"/>
      <w:numFmt w:val="decimal"/>
      <w:lvlText w:val="%1."/>
      <w:lvlJc w:val="left"/>
      <w:pPr>
        <w:ind w:left="1429" w:hanging="360"/>
      </w:pPr>
      <w:rPr>
        <w:rFonts w:cs="Times New Roman"/>
      </w:rPr>
    </w:lvl>
    <w:lvl w:ilvl="1">
      <w:start w:val="1"/>
      <w:numFmt w:val="decimal"/>
      <w:isLgl/>
      <w:lvlText w:val="%1.%2."/>
      <w:lvlJc w:val="left"/>
      <w:pPr>
        <w:ind w:left="1429" w:hanging="36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6">
    <w:nsid w:val="42241F31"/>
    <w:multiLevelType w:val="multilevel"/>
    <w:tmpl w:val="AD6A5C52"/>
    <w:lvl w:ilvl="0">
      <w:start w:val="7"/>
      <w:numFmt w:val="decimal"/>
      <w:lvlText w:val="%1."/>
      <w:lvlJc w:val="left"/>
      <w:pPr>
        <w:ind w:left="420" w:hanging="42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7">
    <w:nsid w:val="4C1F0C13"/>
    <w:multiLevelType w:val="multilevel"/>
    <w:tmpl w:val="72D25166"/>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nsid w:val="4EF834F2"/>
    <w:multiLevelType w:val="multilevel"/>
    <w:tmpl w:val="BCDCCACE"/>
    <w:lvl w:ilvl="0">
      <w:start w:val="3"/>
      <w:numFmt w:val="decimal"/>
      <w:lvlText w:val="%1."/>
      <w:lvlJc w:val="left"/>
      <w:pPr>
        <w:ind w:left="360" w:hanging="360"/>
      </w:pPr>
      <w:rPr>
        <w:rFonts w:hint="default"/>
      </w:rPr>
    </w:lvl>
    <w:lvl w:ilvl="1">
      <w:start w:val="2"/>
      <w:numFmt w:val="decimal"/>
      <w:lvlText w:val="%1.%2."/>
      <w:lvlJc w:val="left"/>
      <w:pPr>
        <w:ind w:left="6314"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nsid w:val="50906B7A"/>
    <w:multiLevelType w:val="hybridMultilevel"/>
    <w:tmpl w:val="0418492E"/>
    <w:lvl w:ilvl="0" w:tplc="FFFFFFFF">
      <w:start w:val="1"/>
      <w:numFmt w:val="decimal"/>
      <w:lvlText w:val="%1."/>
      <w:lvlJc w:val="left"/>
      <w:pPr>
        <w:tabs>
          <w:tab w:val="num" w:pos="607"/>
        </w:tabs>
        <w:ind w:left="607" w:hanging="607"/>
      </w:pPr>
      <w:rPr>
        <w:rFonts w:hint="default"/>
        <w:sz w:val="22"/>
        <w:szCs w:val="22"/>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nsid w:val="573F43D2"/>
    <w:multiLevelType w:val="multilevel"/>
    <w:tmpl w:val="25B26952"/>
    <w:lvl w:ilvl="0">
      <w:start w:val="5"/>
      <w:numFmt w:val="decimal"/>
      <w:lvlText w:val="%1."/>
      <w:lvlJc w:val="left"/>
      <w:pPr>
        <w:ind w:left="420" w:hanging="42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658A3077"/>
    <w:multiLevelType w:val="multilevel"/>
    <w:tmpl w:val="CAE8DC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BBF3C1B"/>
    <w:multiLevelType w:val="multilevel"/>
    <w:tmpl w:val="1A745488"/>
    <w:lvl w:ilvl="0">
      <w:start w:val="1"/>
      <w:numFmt w:val="bullet"/>
      <w:lvlText w:val=""/>
      <w:lvlJc w:val="left"/>
      <w:pPr>
        <w:tabs>
          <w:tab w:val="num" w:pos="1429"/>
        </w:tabs>
        <w:ind w:left="1429" w:hanging="360"/>
      </w:pPr>
      <w:rPr>
        <w:rFonts w:ascii="Symbol" w:hAnsi="Symbol" w:hint="default"/>
      </w:rPr>
    </w:lvl>
    <w:lvl w:ilvl="1">
      <w:start w:val="1"/>
      <w:numFmt w:val="decimal"/>
      <w:isLgl/>
      <w:lvlText w:val="%1.%2."/>
      <w:lvlJc w:val="left"/>
      <w:pPr>
        <w:ind w:left="1429" w:hanging="360"/>
      </w:pPr>
      <w:rPr>
        <w:rFonts w:cs="Times New Roman" w:hint="default"/>
      </w:rPr>
    </w:lvl>
    <w:lvl w:ilvl="2">
      <w:start w:val="1"/>
      <w:numFmt w:val="decimal"/>
      <w:isLgl/>
      <w:lvlText w:val="%1.%2.%3."/>
      <w:lvlJc w:val="left"/>
      <w:pPr>
        <w:ind w:left="1789" w:hanging="720"/>
      </w:pPr>
      <w:rPr>
        <w:rFonts w:cs="Times New Roman" w:hint="default"/>
      </w:rPr>
    </w:lvl>
    <w:lvl w:ilvl="3">
      <w:start w:val="1"/>
      <w:numFmt w:val="decimal"/>
      <w:isLgl/>
      <w:lvlText w:val="%1.%2.%3.%4."/>
      <w:lvlJc w:val="left"/>
      <w:pPr>
        <w:ind w:left="1789" w:hanging="720"/>
      </w:pPr>
      <w:rPr>
        <w:rFonts w:cs="Times New Roman" w:hint="default"/>
      </w:rPr>
    </w:lvl>
    <w:lvl w:ilvl="4">
      <w:start w:val="1"/>
      <w:numFmt w:val="decimal"/>
      <w:isLgl/>
      <w:lvlText w:val="%1.%2.%3.%4.%5."/>
      <w:lvlJc w:val="left"/>
      <w:pPr>
        <w:ind w:left="2149" w:hanging="1080"/>
      </w:pPr>
      <w:rPr>
        <w:rFonts w:cs="Times New Roman" w:hint="default"/>
      </w:rPr>
    </w:lvl>
    <w:lvl w:ilvl="5">
      <w:start w:val="1"/>
      <w:numFmt w:val="decimal"/>
      <w:isLgl/>
      <w:lvlText w:val="%1.%2.%3.%4.%5.%6."/>
      <w:lvlJc w:val="left"/>
      <w:pPr>
        <w:ind w:left="2149" w:hanging="1080"/>
      </w:pPr>
      <w:rPr>
        <w:rFonts w:cs="Times New Roman" w:hint="default"/>
      </w:rPr>
    </w:lvl>
    <w:lvl w:ilvl="6">
      <w:start w:val="1"/>
      <w:numFmt w:val="decimal"/>
      <w:isLgl/>
      <w:lvlText w:val="%1.%2.%3.%4.%5.%6.%7."/>
      <w:lvlJc w:val="left"/>
      <w:pPr>
        <w:ind w:left="2509" w:hanging="1440"/>
      </w:pPr>
      <w:rPr>
        <w:rFonts w:cs="Times New Roman" w:hint="default"/>
      </w:rPr>
    </w:lvl>
    <w:lvl w:ilvl="7">
      <w:start w:val="1"/>
      <w:numFmt w:val="decimal"/>
      <w:isLgl/>
      <w:lvlText w:val="%1.%2.%3.%4.%5.%6.%7.%8."/>
      <w:lvlJc w:val="left"/>
      <w:pPr>
        <w:ind w:left="2509" w:hanging="1440"/>
      </w:pPr>
      <w:rPr>
        <w:rFonts w:cs="Times New Roman" w:hint="default"/>
      </w:rPr>
    </w:lvl>
    <w:lvl w:ilvl="8">
      <w:start w:val="1"/>
      <w:numFmt w:val="decimal"/>
      <w:isLgl/>
      <w:lvlText w:val="%1.%2.%3.%4.%5.%6.%7.%8.%9."/>
      <w:lvlJc w:val="left"/>
      <w:pPr>
        <w:ind w:left="2869" w:hanging="1800"/>
      </w:pPr>
      <w:rPr>
        <w:rFonts w:cs="Times New Roman" w:hint="default"/>
      </w:rPr>
    </w:lvl>
  </w:abstractNum>
  <w:abstractNum w:abstractNumId="13">
    <w:nsid w:val="6CDA4730"/>
    <w:multiLevelType w:val="hybridMultilevel"/>
    <w:tmpl w:val="6BBA3806"/>
    <w:lvl w:ilvl="0" w:tplc="EF60F592">
      <w:start w:val="12"/>
      <w:numFmt w:val="bullet"/>
      <w:lvlText w:val=""/>
      <w:lvlJc w:val="left"/>
      <w:pPr>
        <w:ind w:left="420" w:hanging="360"/>
      </w:pPr>
      <w:rPr>
        <w:rFonts w:ascii="Symbol" w:eastAsiaTheme="minorHAnsi" w:hAnsi="Symbol" w:cs="Times New Roman" w:hint="default"/>
      </w:rPr>
    </w:lvl>
    <w:lvl w:ilvl="1" w:tplc="04190003" w:tentative="1">
      <w:start w:val="1"/>
      <w:numFmt w:val="bullet"/>
      <w:lvlText w:val="o"/>
      <w:lvlJc w:val="left"/>
      <w:pPr>
        <w:ind w:left="1140" w:hanging="360"/>
      </w:pPr>
      <w:rPr>
        <w:rFonts w:ascii="Courier New" w:hAnsi="Courier New" w:cs="Courier New" w:hint="default"/>
      </w:rPr>
    </w:lvl>
    <w:lvl w:ilvl="2" w:tplc="04190005" w:tentative="1">
      <w:start w:val="1"/>
      <w:numFmt w:val="bullet"/>
      <w:lvlText w:val=""/>
      <w:lvlJc w:val="left"/>
      <w:pPr>
        <w:ind w:left="1860" w:hanging="360"/>
      </w:pPr>
      <w:rPr>
        <w:rFonts w:ascii="Wingdings" w:hAnsi="Wingdings" w:hint="default"/>
      </w:rPr>
    </w:lvl>
    <w:lvl w:ilvl="3" w:tplc="04190001" w:tentative="1">
      <w:start w:val="1"/>
      <w:numFmt w:val="bullet"/>
      <w:lvlText w:val=""/>
      <w:lvlJc w:val="left"/>
      <w:pPr>
        <w:ind w:left="2580" w:hanging="360"/>
      </w:pPr>
      <w:rPr>
        <w:rFonts w:ascii="Symbol" w:hAnsi="Symbol" w:hint="default"/>
      </w:rPr>
    </w:lvl>
    <w:lvl w:ilvl="4" w:tplc="04190003" w:tentative="1">
      <w:start w:val="1"/>
      <w:numFmt w:val="bullet"/>
      <w:lvlText w:val="o"/>
      <w:lvlJc w:val="left"/>
      <w:pPr>
        <w:ind w:left="3300" w:hanging="360"/>
      </w:pPr>
      <w:rPr>
        <w:rFonts w:ascii="Courier New" w:hAnsi="Courier New" w:cs="Courier New" w:hint="default"/>
      </w:rPr>
    </w:lvl>
    <w:lvl w:ilvl="5" w:tplc="04190005" w:tentative="1">
      <w:start w:val="1"/>
      <w:numFmt w:val="bullet"/>
      <w:lvlText w:val=""/>
      <w:lvlJc w:val="left"/>
      <w:pPr>
        <w:ind w:left="4020" w:hanging="360"/>
      </w:pPr>
      <w:rPr>
        <w:rFonts w:ascii="Wingdings" w:hAnsi="Wingdings" w:hint="default"/>
      </w:rPr>
    </w:lvl>
    <w:lvl w:ilvl="6" w:tplc="04190001" w:tentative="1">
      <w:start w:val="1"/>
      <w:numFmt w:val="bullet"/>
      <w:lvlText w:val=""/>
      <w:lvlJc w:val="left"/>
      <w:pPr>
        <w:ind w:left="4740" w:hanging="360"/>
      </w:pPr>
      <w:rPr>
        <w:rFonts w:ascii="Symbol" w:hAnsi="Symbol" w:hint="default"/>
      </w:rPr>
    </w:lvl>
    <w:lvl w:ilvl="7" w:tplc="04190003" w:tentative="1">
      <w:start w:val="1"/>
      <w:numFmt w:val="bullet"/>
      <w:lvlText w:val="o"/>
      <w:lvlJc w:val="left"/>
      <w:pPr>
        <w:ind w:left="5460" w:hanging="360"/>
      </w:pPr>
      <w:rPr>
        <w:rFonts w:ascii="Courier New" w:hAnsi="Courier New" w:cs="Courier New" w:hint="default"/>
      </w:rPr>
    </w:lvl>
    <w:lvl w:ilvl="8" w:tplc="04190005" w:tentative="1">
      <w:start w:val="1"/>
      <w:numFmt w:val="bullet"/>
      <w:lvlText w:val=""/>
      <w:lvlJc w:val="left"/>
      <w:pPr>
        <w:ind w:left="6180" w:hanging="360"/>
      </w:pPr>
      <w:rPr>
        <w:rFonts w:ascii="Wingdings" w:hAnsi="Wingdings" w:hint="default"/>
      </w:rPr>
    </w:lvl>
  </w:abstractNum>
  <w:abstractNum w:abstractNumId="14">
    <w:nsid w:val="6F876870"/>
    <w:multiLevelType w:val="multilevel"/>
    <w:tmpl w:val="C0109702"/>
    <w:lvl w:ilvl="0">
      <w:start w:val="4"/>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5">
    <w:nsid w:val="791609AF"/>
    <w:multiLevelType w:val="multilevel"/>
    <w:tmpl w:val="4FDC15FA"/>
    <w:lvl w:ilvl="0">
      <w:start w:val="3"/>
      <w:numFmt w:val="decimal"/>
      <w:lvlText w:val="%1."/>
      <w:lvlJc w:val="left"/>
      <w:pPr>
        <w:ind w:left="420" w:hanging="42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5"/>
  </w:num>
  <w:num w:numId="2">
    <w:abstractNumId w:val="1"/>
  </w:num>
  <w:num w:numId="3">
    <w:abstractNumId w:val="12"/>
  </w:num>
  <w:num w:numId="4">
    <w:abstractNumId w:val="9"/>
  </w:num>
  <w:num w:numId="5">
    <w:abstractNumId w:val="11"/>
  </w:num>
  <w:num w:numId="6">
    <w:abstractNumId w:val="2"/>
  </w:num>
  <w:num w:numId="7">
    <w:abstractNumId w:val="3"/>
  </w:num>
  <w:num w:numId="8">
    <w:abstractNumId w:val="0"/>
  </w:num>
  <w:num w:numId="9">
    <w:abstractNumId w:val="7"/>
  </w:num>
  <w:num w:numId="10">
    <w:abstractNumId w:val="8"/>
  </w:num>
  <w:num w:numId="11">
    <w:abstractNumId w:val="14"/>
  </w:num>
  <w:num w:numId="12">
    <w:abstractNumId w:val="4"/>
  </w:num>
  <w:num w:numId="13">
    <w:abstractNumId w:val="10"/>
  </w:num>
  <w:num w:numId="14">
    <w:abstractNumId w:val="15"/>
  </w:num>
  <w:num w:numId="15">
    <w:abstractNumId w:val="6"/>
  </w:num>
  <w:num w:numId="16">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8194"/>
  </w:hdrShapeDefaults>
  <w:footnotePr>
    <w:footnote w:id="-1"/>
    <w:footnote w:id="0"/>
  </w:footnotePr>
  <w:endnotePr>
    <w:endnote w:id="-1"/>
    <w:endnote w:id="0"/>
  </w:endnotePr>
  <w:compat/>
  <w:rsids>
    <w:rsidRoot w:val="001956FD"/>
    <w:rsid w:val="00004715"/>
    <w:rsid w:val="00024859"/>
    <w:rsid w:val="00024A12"/>
    <w:rsid w:val="00027A35"/>
    <w:rsid w:val="00035EB8"/>
    <w:rsid w:val="00042121"/>
    <w:rsid w:val="000707DA"/>
    <w:rsid w:val="00072BCF"/>
    <w:rsid w:val="00084866"/>
    <w:rsid w:val="00095EF8"/>
    <w:rsid w:val="00096F69"/>
    <w:rsid w:val="000B1695"/>
    <w:rsid w:val="000D720C"/>
    <w:rsid w:val="000E2E65"/>
    <w:rsid w:val="000F14B9"/>
    <w:rsid w:val="001000B0"/>
    <w:rsid w:val="00112710"/>
    <w:rsid w:val="00116DF9"/>
    <w:rsid w:val="00126DCE"/>
    <w:rsid w:val="0013231F"/>
    <w:rsid w:val="00132762"/>
    <w:rsid w:val="00133E7F"/>
    <w:rsid w:val="001503C1"/>
    <w:rsid w:val="00165D67"/>
    <w:rsid w:val="00165E20"/>
    <w:rsid w:val="00167328"/>
    <w:rsid w:val="00171E5E"/>
    <w:rsid w:val="00182247"/>
    <w:rsid w:val="001822BE"/>
    <w:rsid w:val="001956FD"/>
    <w:rsid w:val="001957CD"/>
    <w:rsid w:val="001A47A9"/>
    <w:rsid w:val="001A6362"/>
    <w:rsid w:val="001B4944"/>
    <w:rsid w:val="001E4FE9"/>
    <w:rsid w:val="001F3D3A"/>
    <w:rsid w:val="0021251C"/>
    <w:rsid w:val="00213DD1"/>
    <w:rsid w:val="00214C32"/>
    <w:rsid w:val="0022792F"/>
    <w:rsid w:val="00230275"/>
    <w:rsid w:val="00230D4A"/>
    <w:rsid w:val="0024266A"/>
    <w:rsid w:val="00245E62"/>
    <w:rsid w:val="0026098D"/>
    <w:rsid w:val="002620DD"/>
    <w:rsid w:val="00270985"/>
    <w:rsid w:val="00273EEC"/>
    <w:rsid w:val="00275C3C"/>
    <w:rsid w:val="00286B91"/>
    <w:rsid w:val="002937EB"/>
    <w:rsid w:val="002943E6"/>
    <w:rsid w:val="002A277C"/>
    <w:rsid w:val="002A5975"/>
    <w:rsid w:val="002B6455"/>
    <w:rsid w:val="002F0B5B"/>
    <w:rsid w:val="002F2DA3"/>
    <w:rsid w:val="00305533"/>
    <w:rsid w:val="003168A4"/>
    <w:rsid w:val="00317633"/>
    <w:rsid w:val="00320DED"/>
    <w:rsid w:val="00325AA9"/>
    <w:rsid w:val="00341C90"/>
    <w:rsid w:val="00343C43"/>
    <w:rsid w:val="0036207C"/>
    <w:rsid w:val="003712EE"/>
    <w:rsid w:val="00372AFF"/>
    <w:rsid w:val="003804FE"/>
    <w:rsid w:val="003816C4"/>
    <w:rsid w:val="00382E88"/>
    <w:rsid w:val="003833D2"/>
    <w:rsid w:val="003917A3"/>
    <w:rsid w:val="003929AE"/>
    <w:rsid w:val="003A6BE7"/>
    <w:rsid w:val="003B13C6"/>
    <w:rsid w:val="003D09C8"/>
    <w:rsid w:val="003D0CA8"/>
    <w:rsid w:val="003E20C3"/>
    <w:rsid w:val="003E70C9"/>
    <w:rsid w:val="003F769F"/>
    <w:rsid w:val="004026FD"/>
    <w:rsid w:val="004211BA"/>
    <w:rsid w:val="00421716"/>
    <w:rsid w:val="0042565A"/>
    <w:rsid w:val="004324C2"/>
    <w:rsid w:val="00437106"/>
    <w:rsid w:val="0046607C"/>
    <w:rsid w:val="004675A0"/>
    <w:rsid w:val="0047395C"/>
    <w:rsid w:val="00476C7C"/>
    <w:rsid w:val="00476E33"/>
    <w:rsid w:val="00481782"/>
    <w:rsid w:val="0048319D"/>
    <w:rsid w:val="00496D8A"/>
    <w:rsid w:val="004C102E"/>
    <w:rsid w:val="004C2CCA"/>
    <w:rsid w:val="004F2FE5"/>
    <w:rsid w:val="004F3108"/>
    <w:rsid w:val="0051570F"/>
    <w:rsid w:val="005176C7"/>
    <w:rsid w:val="00532588"/>
    <w:rsid w:val="00537B55"/>
    <w:rsid w:val="00552A07"/>
    <w:rsid w:val="00555F3E"/>
    <w:rsid w:val="00591601"/>
    <w:rsid w:val="00594BBA"/>
    <w:rsid w:val="00595352"/>
    <w:rsid w:val="005976DA"/>
    <w:rsid w:val="005A0246"/>
    <w:rsid w:val="005C2834"/>
    <w:rsid w:val="005C4CCC"/>
    <w:rsid w:val="005E4588"/>
    <w:rsid w:val="005F7A11"/>
    <w:rsid w:val="00603E8B"/>
    <w:rsid w:val="006059B5"/>
    <w:rsid w:val="00605F67"/>
    <w:rsid w:val="00632E61"/>
    <w:rsid w:val="00633372"/>
    <w:rsid w:val="006340D3"/>
    <w:rsid w:val="00690020"/>
    <w:rsid w:val="00697539"/>
    <w:rsid w:val="006B1C07"/>
    <w:rsid w:val="006C0C91"/>
    <w:rsid w:val="006E6257"/>
    <w:rsid w:val="006F5544"/>
    <w:rsid w:val="00702C32"/>
    <w:rsid w:val="00712F03"/>
    <w:rsid w:val="00724EE2"/>
    <w:rsid w:val="007445BC"/>
    <w:rsid w:val="007648DD"/>
    <w:rsid w:val="007738FF"/>
    <w:rsid w:val="00790D1E"/>
    <w:rsid w:val="00790E5A"/>
    <w:rsid w:val="00794142"/>
    <w:rsid w:val="007B61F5"/>
    <w:rsid w:val="007C1CC7"/>
    <w:rsid w:val="007C2B17"/>
    <w:rsid w:val="007C342A"/>
    <w:rsid w:val="007D34A7"/>
    <w:rsid w:val="007F5D7E"/>
    <w:rsid w:val="00827C0B"/>
    <w:rsid w:val="008355C2"/>
    <w:rsid w:val="00854492"/>
    <w:rsid w:val="0085565B"/>
    <w:rsid w:val="008603E2"/>
    <w:rsid w:val="00861F7E"/>
    <w:rsid w:val="00862723"/>
    <w:rsid w:val="008654FF"/>
    <w:rsid w:val="00871E1E"/>
    <w:rsid w:val="00873F73"/>
    <w:rsid w:val="00877C6A"/>
    <w:rsid w:val="008859BD"/>
    <w:rsid w:val="008A05A3"/>
    <w:rsid w:val="008A0AD3"/>
    <w:rsid w:val="008B67BB"/>
    <w:rsid w:val="008C056E"/>
    <w:rsid w:val="008C119F"/>
    <w:rsid w:val="008D3419"/>
    <w:rsid w:val="008D405F"/>
    <w:rsid w:val="00906A6D"/>
    <w:rsid w:val="00930352"/>
    <w:rsid w:val="00942F2F"/>
    <w:rsid w:val="009770E9"/>
    <w:rsid w:val="0099379C"/>
    <w:rsid w:val="009C6538"/>
    <w:rsid w:val="009C6952"/>
    <w:rsid w:val="009D2E92"/>
    <w:rsid w:val="009F2430"/>
    <w:rsid w:val="009F2783"/>
    <w:rsid w:val="009F5970"/>
    <w:rsid w:val="009F5DD1"/>
    <w:rsid w:val="00A0397A"/>
    <w:rsid w:val="00A04109"/>
    <w:rsid w:val="00A13A4D"/>
    <w:rsid w:val="00A159C3"/>
    <w:rsid w:val="00A219EC"/>
    <w:rsid w:val="00A235BC"/>
    <w:rsid w:val="00A47876"/>
    <w:rsid w:val="00A50665"/>
    <w:rsid w:val="00A63714"/>
    <w:rsid w:val="00A6479A"/>
    <w:rsid w:val="00A67183"/>
    <w:rsid w:val="00A74AC1"/>
    <w:rsid w:val="00A75963"/>
    <w:rsid w:val="00A778C3"/>
    <w:rsid w:val="00A91F18"/>
    <w:rsid w:val="00A95C09"/>
    <w:rsid w:val="00AC526D"/>
    <w:rsid w:val="00AC6A19"/>
    <w:rsid w:val="00AC7596"/>
    <w:rsid w:val="00AD4E5C"/>
    <w:rsid w:val="00AD716F"/>
    <w:rsid w:val="00AE1581"/>
    <w:rsid w:val="00AE3AEE"/>
    <w:rsid w:val="00AF1A5E"/>
    <w:rsid w:val="00B05DC6"/>
    <w:rsid w:val="00B101A8"/>
    <w:rsid w:val="00B12A5F"/>
    <w:rsid w:val="00B13287"/>
    <w:rsid w:val="00B26B3B"/>
    <w:rsid w:val="00B37E67"/>
    <w:rsid w:val="00B476B1"/>
    <w:rsid w:val="00B47FF0"/>
    <w:rsid w:val="00B53343"/>
    <w:rsid w:val="00B65CB2"/>
    <w:rsid w:val="00B6649A"/>
    <w:rsid w:val="00B808DF"/>
    <w:rsid w:val="00BB17FF"/>
    <w:rsid w:val="00BB222B"/>
    <w:rsid w:val="00BB514A"/>
    <w:rsid w:val="00BC180C"/>
    <w:rsid w:val="00BD7896"/>
    <w:rsid w:val="00BE0D93"/>
    <w:rsid w:val="00BE11C8"/>
    <w:rsid w:val="00BF5C2C"/>
    <w:rsid w:val="00BF5F0F"/>
    <w:rsid w:val="00BF7BBD"/>
    <w:rsid w:val="00BF7CC3"/>
    <w:rsid w:val="00C05D90"/>
    <w:rsid w:val="00C0766F"/>
    <w:rsid w:val="00C154AC"/>
    <w:rsid w:val="00C20A69"/>
    <w:rsid w:val="00C21DC2"/>
    <w:rsid w:val="00C336DF"/>
    <w:rsid w:val="00C3398B"/>
    <w:rsid w:val="00C47205"/>
    <w:rsid w:val="00C57251"/>
    <w:rsid w:val="00C624E0"/>
    <w:rsid w:val="00C67F17"/>
    <w:rsid w:val="00C849C3"/>
    <w:rsid w:val="00C8533A"/>
    <w:rsid w:val="00C87272"/>
    <w:rsid w:val="00C9239B"/>
    <w:rsid w:val="00CA2E62"/>
    <w:rsid w:val="00CA2ED3"/>
    <w:rsid w:val="00CA326D"/>
    <w:rsid w:val="00CB2F7B"/>
    <w:rsid w:val="00CD0982"/>
    <w:rsid w:val="00CD4C86"/>
    <w:rsid w:val="00CF13F2"/>
    <w:rsid w:val="00D001CC"/>
    <w:rsid w:val="00D070CD"/>
    <w:rsid w:val="00D2261D"/>
    <w:rsid w:val="00D35679"/>
    <w:rsid w:val="00D46F17"/>
    <w:rsid w:val="00D5270D"/>
    <w:rsid w:val="00D70A3B"/>
    <w:rsid w:val="00D70D60"/>
    <w:rsid w:val="00D76E04"/>
    <w:rsid w:val="00D829B7"/>
    <w:rsid w:val="00D90C07"/>
    <w:rsid w:val="00D9586E"/>
    <w:rsid w:val="00D9776A"/>
    <w:rsid w:val="00DB5E1E"/>
    <w:rsid w:val="00DE11D9"/>
    <w:rsid w:val="00DE2296"/>
    <w:rsid w:val="00DF4929"/>
    <w:rsid w:val="00E03647"/>
    <w:rsid w:val="00E07BBD"/>
    <w:rsid w:val="00E11738"/>
    <w:rsid w:val="00E11E59"/>
    <w:rsid w:val="00E17C54"/>
    <w:rsid w:val="00E35FCB"/>
    <w:rsid w:val="00E36E57"/>
    <w:rsid w:val="00E506E5"/>
    <w:rsid w:val="00E51855"/>
    <w:rsid w:val="00E52930"/>
    <w:rsid w:val="00E626D7"/>
    <w:rsid w:val="00E87310"/>
    <w:rsid w:val="00E9141C"/>
    <w:rsid w:val="00EB0752"/>
    <w:rsid w:val="00EB727F"/>
    <w:rsid w:val="00EB7613"/>
    <w:rsid w:val="00EC032A"/>
    <w:rsid w:val="00EC1E75"/>
    <w:rsid w:val="00EC50FC"/>
    <w:rsid w:val="00EC6103"/>
    <w:rsid w:val="00ED0D6F"/>
    <w:rsid w:val="00ED1EB9"/>
    <w:rsid w:val="00EE21E4"/>
    <w:rsid w:val="00EE42F1"/>
    <w:rsid w:val="00EE4819"/>
    <w:rsid w:val="00EF0EE2"/>
    <w:rsid w:val="00EF74C2"/>
    <w:rsid w:val="00F0211F"/>
    <w:rsid w:val="00F07697"/>
    <w:rsid w:val="00F16571"/>
    <w:rsid w:val="00F16B35"/>
    <w:rsid w:val="00F27949"/>
    <w:rsid w:val="00F34CDD"/>
    <w:rsid w:val="00F40A26"/>
    <w:rsid w:val="00F524E8"/>
    <w:rsid w:val="00F763F4"/>
    <w:rsid w:val="00F768FD"/>
    <w:rsid w:val="00F828D1"/>
    <w:rsid w:val="00F84740"/>
    <w:rsid w:val="00F85055"/>
    <w:rsid w:val="00F9754E"/>
    <w:rsid w:val="00FA0648"/>
    <w:rsid w:val="00FA67E6"/>
    <w:rsid w:val="00FA749E"/>
    <w:rsid w:val="00FD3D33"/>
    <w:rsid w:val="00FD4CEE"/>
    <w:rsid w:val="00FE6B01"/>
    <w:rsid w:val="00FF28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7C1CC7"/>
    <w:rPr>
      <w:rFonts w:ascii="Calibri" w:eastAsia="Calibri" w:hAnsi="Calibri" w:cs="Times New Roman"/>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1956FD"/>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1">
    <w:name w:val="Абзац списка1"/>
    <w:basedOn w:val="a0"/>
    <w:rsid w:val="001956FD"/>
    <w:pPr>
      <w:spacing w:after="0" w:line="240" w:lineRule="auto"/>
      <w:ind w:left="708"/>
    </w:pPr>
    <w:rPr>
      <w:rFonts w:ascii="Times New Roman" w:eastAsia="Times New Roman" w:hAnsi="Times New Roman"/>
      <w:sz w:val="24"/>
      <w:szCs w:val="24"/>
      <w:lang w:eastAsia="ru-RU"/>
    </w:rPr>
  </w:style>
  <w:style w:type="paragraph" w:styleId="a5">
    <w:name w:val="Body Text Indent"/>
    <w:basedOn w:val="a0"/>
    <w:link w:val="a6"/>
    <w:rsid w:val="001956FD"/>
    <w:pPr>
      <w:spacing w:after="120" w:line="240" w:lineRule="auto"/>
      <w:ind w:left="283"/>
    </w:pPr>
    <w:rPr>
      <w:rFonts w:ascii="Times New Roman" w:eastAsia="Times New Roman" w:hAnsi="Times New Roman"/>
      <w:sz w:val="24"/>
      <w:szCs w:val="24"/>
    </w:rPr>
  </w:style>
  <w:style w:type="character" w:customStyle="1" w:styleId="a6">
    <w:name w:val="Основной текст с отступом Знак"/>
    <w:basedOn w:val="a1"/>
    <w:link w:val="a5"/>
    <w:rsid w:val="001956FD"/>
    <w:rPr>
      <w:rFonts w:ascii="Times New Roman" w:eastAsia="Times New Roman" w:hAnsi="Times New Roman" w:cs="Times New Roman"/>
      <w:sz w:val="24"/>
      <w:szCs w:val="24"/>
    </w:rPr>
  </w:style>
  <w:style w:type="paragraph" w:styleId="a7">
    <w:name w:val="Balloon Text"/>
    <w:basedOn w:val="a0"/>
    <w:link w:val="a8"/>
    <w:uiPriority w:val="99"/>
    <w:semiHidden/>
    <w:unhideWhenUsed/>
    <w:rsid w:val="001956FD"/>
    <w:pPr>
      <w:spacing w:after="0" w:line="240" w:lineRule="auto"/>
    </w:pPr>
    <w:rPr>
      <w:rFonts w:ascii="Tahoma" w:hAnsi="Tahoma"/>
      <w:sz w:val="16"/>
      <w:szCs w:val="16"/>
    </w:rPr>
  </w:style>
  <w:style w:type="character" w:customStyle="1" w:styleId="a8">
    <w:name w:val="Текст выноски Знак"/>
    <w:basedOn w:val="a1"/>
    <w:link w:val="a7"/>
    <w:uiPriority w:val="99"/>
    <w:semiHidden/>
    <w:rsid w:val="001956FD"/>
    <w:rPr>
      <w:rFonts w:ascii="Tahoma" w:eastAsia="Calibri" w:hAnsi="Tahoma" w:cs="Times New Roman"/>
      <w:sz w:val="16"/>
      <w:szCs w:val="16"/>
    </w:rPr>
  </w:style>
  <w:style w:type="paragraph" w:customStyle="1" w:styleId="3">
    <w:name w:val="Стиль3"/>
    <w:basedOn w:val="a0"/>
    <w:link w:val="30"/>
    <w:rsid w:val="001956FD"/>
    <w:pPr>
      <w:keepLines/>
      <w:spacing w:after="0" w:line="360" w:lineRule="auto"/>
      <w:ind w:firstLine="567"/>
      <w:jc w:val="both"/>
    </w:pPr>
    <w:rPr>
      <w:rFonts w:ascii="Arial" w:eastAsia="Times New Roman" w:hAnsi="Arial"/>
    </w:rPr>
  </w:style>
  <w:style w:type="character" w:customStyle="1" w:styleId="30">
    <w:name w:val="Стиль3 Знак"/>
    <w:link w:val="3"/>
    <w:rsid w:val="001956FD"/>
    <w:rPr>
      <w:rFonts w:ascii="Arial" w:eastAsia="Times New Roman" w:hAnsi="Arial" w:cs="Times New Roman"/>
    </w:rPr>
  </w:style>
  <w:style w:type="paragraph" w:styleId="a9">
    <w:name w:val="header"/>
    <w:basedOn w:val="a0"/>
    <w:link w:val="aa"/>
    <w:uiPriority w:val="99"/>
    <w:unhideWhenUsed/>
    <w:rsid w:val="001956FD"/>
    <w:pPr>
      <w:tabs>
        <w:tab w:val="center" w:pos="4677"/>
        <w:tab w:val="right" w:pos="9355"/>
      </w:tabs>
    </w:pPr>
  </w:style>
  <w:style w:type="character" w:customStyle="1" w:styleId="aa">
    <w:name w:val="Верхний колонтитул Знак"/>
    <w:basedOn w:val="a1"/>
    <w:link w:val="a9"/>
    <w:uiPriority w:val="99"/>
    <w:rsid w:val="001956FD"/>
    <w:rPr>
      <w:rFonts w:ascii="Calibri" w:eastAsia="Calibri" w:hAnsi="Calibri" w:cs="Times New Roman"/>
    </w:rPr>
  </w:style>
  <w:style w:type="paragraph" w:styleId="ab">
    <w:name w:val="footer"/>
    <w:basedOn w:val="a0"/>
    <w:link w:val="ac"/>
    <w:uiPriority w:val="99"/>
    <w:unhideWhenUsed/>
    <w:rsid w:val="001956FD"/>
    <w:pPr>
      <w:tabs>
        <w:tab w:val="center" w:pos="4677"/>
        <w:tab w:val="right" w:pos="9355"/>
      </w:tabs>
    </w:pPr>
  </w:style>
  <w:style w:type="character" w:customStyle="1" w:styleId="ac">
    <w:name w:val="Нижний колонтитул Знак"/>
    <w:basedOn w:val="a1"/>
    <w:link w:val="ab"/>
    <w:uiPriority w:val="99"/>
    <w:rsid w:val="001956FD"/>
    <w:rPr>
      <w:rFonts w:ascii="Calibri" w:eastAsia="Calibri" w:hAnsi="Calibri" w:cs="Times New Roman"/>
    </w:rPr>
  </w:style>
  <w:style w:type="character" w:customStyle="1" w:styleId="FontStyle39">
    <w:name w:val="Font Style39"/>
    <w:uiPriority w:val="99"/>
    <w:rsid w:val="001956FD"/>
    <w:rPr>
      <w:rFonts w:ascii="Times New Roman" w:hAnsi="Times New Roman" w:cs="Times New Roman"/>
      <w:b/>
      <w:bCs/>
      <w:sz w:val="28"/>
      <w:szCs w:val="28"/>
    </w:rPr>
  </w:style>
  <w:style w:type="character" w:styleId="ad">
    <w:name w:val="annotation reference"/>
    <w:uiPriority w:val="99"/>
    <w:semiHidden/>
    <w:unhideWhenUsed/>
    <w:rsid w:val="001956FD"/>
    <w:rPr>
      <w:sz w:val="16"/>
      <w:szCs w:val="16"/>
    </w:rPr>
  </w:style>
  <w:style w:type="paragraph" w:styleId="ae">
    <w:name w:val="annotation text"/>
    <w:basedOn w:val="a0"/>
    <w:link w:val="af"/>
    <w:uiPriority w:val="99"/>
    <w:semiHidden/>
    <w:unhideWhenUsed/>
    <w:rsid w:val="001956FD"/>
    <w:rPr>
      <w:sz w:val="20"/>
      <w:szCs w:val="20"/>
    </w:rPr>
  </w:style>
  <w:style w:type="character" w:customStyle="1" w:styleId="af">
    <w:name w:val="Текст примечания Знак"/>
    <w:basedOn w:val="a1"/>
    <w:link w:val="ae"/>
    <w:uiPriority w:val="99"/>
    <w:semiHidden/>
    <w:rsid w:val="001956FD"/>
    <w:rPr>
      <w:rFonts w:ascii="Calibri" w:eastAsia="Calibri" w:hAnsi="Calibri" w:cs="Times New Roman"/>
      <w:sz w:val="20"/>
      <w:szCs w:val="20"/>
    </w:rPr>
  </w:style>
  <w:style w:type="paragraph" w:styleId="af0">
    <w:name w:val="annotation subject"/>
    <w:basedOn w:val="ae"/>
    <w:next w:val="ae"/>
    <w:link w:val="af1"/>
    <w:uiPriority w:val="99"/>
    <w:semiHidden/>
    <w:unhideWhenUsed/>
    <w:rsid w:val="001956FD"/>
    <w:rPr>
      <w:b/>
      <w:bCs/>
    </w:rPr>
  </w:style>
  <w:style w:type="character" w:customStyle="1" w:styleId="af1">
    <w:name w:val="Тема примечания Знак"/>
    <w:basedOn w:val="af"/>
    <w:link w:val="af0"/>
    <w:uiPriority w:val="99"/>
    <w:semiHidden/>
    <w:rsid w:val="001956FD"/>
    <w:rPr>
      <w:rFonts w:ascii="Calibri" w:eastAsia="Calibri" w:hAnsi="Calibri" w:cs="Times New Roman"/>
      <w:b/>
      <w:bCs/>
      <w:sz w:val="20"/>
      <w:szCs w:val="20"/>
    </w:rPr>
  </w:style>
  <w:style w:type="paragraph" w:styleId="af2">
    <w:name w:val="List Paragraph"/>
    <w:basedOn w:val="a0"/>
    <w:uiPriority w:val="34"/>
    <w:qFormat/>
    <w:rsid w:val="001956FD"/>
    <w:pPr>
      <w:spacing w:after="0" w:line="240" w:lineRule="auto"/>
      <w:ind w:left="708"/>
    </w:pPr>
    <w:rPr>
      <w:rFonts w:ascii="Times New Roman" w:eastAsia="Times New Roman" w:hAnsi="Times New Roman"/>
      <w:sz w:val="24"/>
      <w:szCs w:val="24"/>
      <w:lang w:eastAsia="ru-RU"/>
    </w:rPr>
  </w:style>
  <w:style w:type="paragraph" w:styleId="af3">
    <w:name w:val="Plain Text"/>
    <w:basedOn w:val="a0"/>
    <w:link w:val="af4"/>
    <w:uiPriority w:val="99"/>
    <w:unhideWhenUsed/>
    <w:rsid w:val="001956FD"/>
    <w:pPr>
      <w:spacing w:after="0" w:line="240" w:lineRule="auto"/>
    </w:pPr>
    <w:rPr>
      <w:rFonts w:eastAsia="Times New Roman"/>
      <w:szCs w:val="21"/>
    </w:rPr>
  </w:style>
  <w:style w:type="character" w:customStyle="1" w:styleId="af4">
    <w:name w:val="Текст Знак"/>
    <w:basedOn w:val="a1"/>
    <w:link w:val="af3"/>
    <w:uiPriority w:val="99"/>
    <w:rsid w:val="001956FD"/>
    <w:rPr>
      <w:rFonts w:ascii="Calibri" w:eastAsia="Times New Roman" w:hAnsi="Calibri" w:cs="Times New Roman"/>
      <w:szCs w:val="21"/>
    </w:rPr>
  </w:style>
  <w:style w:type="paragraph" w:customStyle="1" w:styleId="ConsPlusNonformat">
    <w:name w:val="ConsPlusNonformat"/>
    <w:uiPriority w:val="99"/>
    <w:rsid w:val="001956F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f5">
    <w:name w:val="Revision"/>
    <w:hidden/>
    <w:uiPriority w:val="99"/>
    <w:semiHidden/>
    <w:rsid w:val="000707DA"/>
    <w:pPr>
      <w:spacing w:after="0" w:line="240" w:lineRule="auto"/>
    </w:pPr>
    <w:rPr>
      <w:rFonts w:ascii="Calibri" w:eastAsia="Calibri" w:hAnsi="Calibri" w:cs="Times New Roman"/>
    </w:rPr>
  </w:style>
  <w:style w:type="paragraph" w:styleId="af6">
    <w:name w:val="Normal (Web)"/>
    <w:basedOn w:val="a0"/>
    <w:uiPriority w:val="99"/>
    <w:unhideWhenUsed/>
    <w:rsid w:val="003712EE"/>
    <w:pPr>
      <w:spacing w:before="100" w:beforeAutospacing="1" w:after="100" w:afterAutospacing="1" w:line="240" w:lineRule="auto"/>
    </w:pPr>
    <w:rPr>
      <w:rFonts w:ascii="Times New Roman" w:eastAsia="Times New Roman" w:hAnsi="Times New Roman"/>
      <w:sz w:val="24"/>
      <w:szCs w:val="24"/>
      <w:lang w:eastAsia="ru-RU"/>
    </w:rPr>
  </w:style>
  <w:style w:type="character" w:styleId="af7">
    <w:name w:val="Strong"/>
    <w:basedOn w:val="a1"/>
    <w:uiPriority w:val="22"/>
    <w:qFormat/>
    <w:rsid w:val="003712EE"/>
    <w:rPr>
      <w:b/>
      <w:bCs/>
    </w:rPr>
  </w:style>
  <w:style w:type="paragraph" w:styleId="2">
    <w:name w:val="Body Text Indent 2"/>
    <w:basedOn w:val="a0"/>
    <w:link w:val="20"/>
    <w:rsid w:val="008A0AD3"/>
    <w:pPr>
      <w:spacing w:after="0" w:line="240" w:lineRule="auto"/>
      <w:ind w:firstLine="858"/>
      <w:jc w:val="both"/>
    </w:pPr>
    <w:rPr>
      <w:rFonts w:ascii="Times New Roman" w:eastAsia="Times New Roman" w:hAnsi="Times New Roman"/>
      <w:sz w:val="24"/>
      <w:szCs w:val="24"/>
      <w:lang w:eastAsia="ru-RU"/>
    </w:rPr>
  </w:style>
  <w:style w:type="character" w:customStyle="1" w:styleId="20">
    <w:name w:val="Основной текст с отступом 2 Знак"/>
    <w:basedOn w:val="a1"/>
    <w:link w:val="2"/>
    <w:rsid w:val="008A0AD3"/>
    <w:rPr>
      <w:rFonts w:ascii="Times New Roman" w:eastAsia="Times New Roman" w:hAnsi="Times New Roman" w:cs="Times New Roman"/>
      <w:sz w:val="24"/>
      <w:szCs w:val="24"/>
      <w:lang w:eastAsia="ru-RU"/>
    </w:rPr>
  </w:style>
  <w:style w:type="character" w:customStyle="1" w:styleId="tooltip">
    <w:name w:val="tooltip"/>
    <w:basedOn w:val="a1"/>
    <w:rsid w:val="008A0AD3"/>
  </w:style>
  <w:style w:type="character" w:styleId="af8">
    <w:name w:val="line number"/>
    <w:basedOn w:val="a1"/>
    <w:uiPriority w:val="99"/>
    <w:semiHidden/>
    <w:unhideWhenUsed/>
    <w:rsid w:val="00F828D1"/>
  </w:style>
  <w:style w:type="paragraph" w:customStyle="1" w:styleId="af9">
    <w:name w:val="МРСК_таблица_название"/>
    <w:basedOn w:val="afa"/>
    <w:uiPriority w:val="99"/>
    <w:rsid w:val="00790D1E"/>
    <w:pPr>
      <w:keepNext/>
      <w:spacing w:before="60" w:after="60"/>
    </w:pPr>
    <w:rPr>
      <w:rFonts w:ascii="Times New Roman" w:eastAsia="Times New Roman" w:hAnsi="Times New Roman"/>
      <w:color w:val="auto"/>
      <w:sz w:val="20"/>
      <w:szCs w:val="20"/>
      <w:lang w:eastAsia="ru-RU"/>
    </w:rPr>
  </w:style>
  <w:style w:type="paragraph" w:styleId="afa">
    <w:name w:val="caption"/>
    <w:basedOn w:val="a0"/>
    <w:next w:val="a0"/>
    <w:uiPriority w:val="35"/>
    <w:semiHidden/>
    <w:unhideWhenUsed/>
    <w:qFormat/>
    <w:rsid w:val="00790D1E"/>
    <w:pPr>
      <w:spacing w:line="240" w:lineRule="auto"/>
    </w:pPr>
    <w:rPr>
      <w:b/>
      <w:bCs/>
      <w:color w:val="4F81BD" w:themeColor="accent1"/>
      <w:sz w:val="18"/>
      <w:szCs w:val="18"/>
    </w:rPr>
  </w:style>
  <w:style w:type="paragraph" w:customStyle="1" w:styleId="afb">
    <w:name w:val="МРСК_таблица_текст"/>
    <w:basedOn w:val="a0"/>
    <w:rsid w:val="00790D1E"/>
    <w:pPr>
      <w:keepNext/>
      <w:spacing w:after="0" w:line="240" w:lineRule="auto"/>
      <w:jc w:val="both"/>
    </w:pPr>
    <w:rPr>
      <w:rFonts w:ascii="Times New Roman" w:eastAsia="Times New Roman" w:hAnsi="Times New Roman"/>
      <w:sz w:val="20"/>
      <w:szCs w:val="20"/>
      <w:lang w:eastAsia="ru-RU"/>
    </w:rPr>
  </w:style>
  <w:style w:type="paragraph" w:customStyle="1" w:styleId="afc">
    <w:name w:val="МРСК_шрифт_абзаца"/>
    <w:basedOn w:val="a0"/>
    <w:link w:val="afd"/>
    <w:rsid w:val="00F40A26"/>
    <w:pPr>
      <w:keepNext/>
      <w:keepLines/>
      <w:widowControl w:val="0"/>
      <w:suppressLineNumbers/>
      <w:spacing w:before="120" w:after="120" w:line="300" w:lineRule="auto"/>
      <w:ind w:firstLine="709"/>
      <w:jc w:val="both"/>
    </w:pPr>
    <w:rPr>
      <w:rFonts w:ascii="Times New Roman" w:eastAsia="Times New Roman" w:hAnsi="Times New Roman"/>
      <w:sz w:val="24"/>
      <w:szCs w:val="24"/>
      <w:lang w:eastAsia="ru-RU"/>
    </w:rPr>
  </w:style>
  <w:style w:type="character" w:customStyle="1" w:styleId="afd">
    <w:name w:val="МРСК_шрифт_абзаца Знак"/>
    <w:link w:val="afc"/>
    <w:locked/>
    <w:rsid w:val="00F40A26"/>
    <w:rPr>
      <w:rFonts w:ascii="Times New Roman" w:eastAsia="Times New Roman" w:hAnsi="Times New Roman" w:cs="Times New Roman"/>
      <w:sz w:val="24"/>
      <w:szCs w:val="24"/>
      <w:lang w:eastAsia="ru-RU"/>
    </w:rPr>
  </w:style>
  <w:style w:type="paragraph" w:styleId="a">
    <w:name w:val="List Number"/>
    <w:basedOn w:val="a0"/>
    <w:uiPriority w:val="99"/>
    <w:semiHidden/>
    <w:unhideWhenUsed/>
    <w:rsid w:val="00712F03"/>
    <w:pPr>
      <w:numPr>
        <w:numId w:val="8"/>
      </w:numPr>
      <w:contextualSpacing/>
    </w:pPr>
  </w:style>
  <w:style w:type="paragraph" w:customStyle="1" w:styleId="afe">
    <w:name w:val="МРСК_нумерованный_список"/>
    <w:basedOn w:val="a"/>
    <w:link w:val="aff"/>
    <w:rsid w:val="00712F03"/>
    <w:pPr>
      <w:keepNext/>
      <w:numPr>
        <w:numId w:val="0"/>
      </w:numPr>
      <w:spacing w:after="0" w:line="300" w:lineRule="auto"/>
      <w:contextualSpacing w:val="0"/>
      <w:jc w:val="both"/>
    </w:pPr>
    <w:rPr>
      <w:rFonts w:ascii="Times New Roman" w:eastAsiaTheme="minorEastAsia" w:hAnsi="Times New Roman"/>
      <w:sz w:val="24"/>
      <w:szCs w:val="24"/>
      <w:lang w:eastAsia="ru-RU"/>
    </w:rPr>
  </w:style>
  <w:style w:type="character" w:customStyle="1" w:styleId="aff">
    <w:name w:val="МРСК_нумерованный_список Знак"/>
    <w:link w:val="afe"/>
    <w:locked/>
    <w:rsid w:val="00712F03"/>
    <w:rPr>
      <w:rFonts w:ascii="Times New Roman" w:eastAsiaTheme="minorEastAsia" w:hAnsi="Times New Roman" w:cs="Times New Roman"/>
      <w:sz w:val="24"/>
      <w:szCs w:val="24"/>
      <w:lang w:eastAsia="ru-RU"/>
    </w:rPr>
  </w:style>
  <w:style w:type="paragraph" w:styleId="HTML">
    <w:name w:val="HTML Preformatted"/>
    <w:basedOn w:val="a0"/>
    <w:link w:val="HTML0"/>
    <w:uiPriority w:val="99"/>
    <w:semiHidden/>
    <w:unhideWhenUsed/>
    <w:rsid w:val="00A47876"/>
    <w:pPr>
      <w:spacing w:after="0" w:line="240" w:lineRule="auto"/>
    </w:pPr>
    <w:rPr>
      <w:rFonts w:ascii="Consolas" w:hAnsi="Consolas"/>
      <w:sz w:val="20"/>
      <w:szCs w:val="20"/>
    </w:rPr>
  </w:style>
  <w:style w:type="character" w:customStyle="1" w:styleId="HTML0">
    <w:name w:val="Стандартный HTML Знак"/>
    <w:basedOn w:val="a1"/>
    <w:link w:val="HTML"/>
    <w:uiPriority w:val="99"/>
    <w:semiHidden/>
    <w:rsid w:val="00A47876"/>
    <w:rPr>
      <w:rFonts w:ascii="Consolas" w:eastAsia="Calibri" w:hAnsi="Consolas" w:cs="Times New Roman"/>
      <w:sz w:val="20"/>
      <w:szCs w:val="20"/>
    </w:rPr>
  </w:style>
</w:styles>
</file>

<file path=word/webSettings.xml><?xml version="1.0" encoding="utf-8"?>
<w:webSettings xmlns:r="http://schemas.openxmlformats.org/officeDocument/2006/relationships" xmlns:w="http://schemas.openxmlformats.org/wordprocessingml/2006/main">
  <w:divs>
    <w:div w:id="498735360">
      <w:bodyDiv w:val="1"/>
      <w:marLeft w:val="0"/>
      <w:marRight w:val="0"/>
      <w:marTop w:val="0"/>
      <w:marBottom w:val="0"/>
      <w:divBdr>
        <w:top w:val="none" w:sz="0" w:space="0" w:color="auto"/>
        <w:left w:val="none" w:sz="0" w:space="0" w:color="auto"/>
        <w:bottom w:val="none" w:sz="0" w:space="0" w:color="auto"/>
        <w:right w:val="none" w:sz="0" w:space="0" w:color="auto"/>
      </w:divBdr>
    </w:div>
    <w:div w:id="887298053">
      <w:bodyDiv w:val="1"/>
      <w:marLeft w:val="0"/>
      <w:marRight w:val="0"/>
      <w:marTop w:val="0"/>
      <w:marBottom w:val="0"/>
      <w:divBdr>
        <w:top w:val="none" w:sz="0" w:space="0" w:color="auto"/>
        <w:left w:val="none" w:sz="0" w:space="0" w:color="auto"/>
        <w:bottom w:val="none" w:sz="0" w:space="0" w:color="auto"/>
        <w:right w:val="none" w:sz="0" w:space="0" w:color="auto"/>
      </w:divBdr>
    </w:div>
    <w:div w:id="1107233288">
      <w:bodyDiv w:val="1"/>
      <w:marLeft w:val="0"/>
      <w:marRight w:val="0"/>
      <w:marTop w:val="0"/>
      <w:marBottom w:val="0"/>
      <w:divBdr>
        <w:top w:val="none" w:sz="0" w:space="0" w:color="auto"/>
        <w:left w:val="none" w:sz="0" w:space="0" w:color="auto"/>
        <w:bottom w:val="none" w:sz="0" w:space="0" w:color="auto"/>
        <w:right w:val="none" w:sz="0" w:space="0" w:color="auto"/>
      </w:divBdr>
      <w:divsChild>
        <w:div w:id="428081735">
          <w:marLeft w:val="0"/>
          <w:marRight w:val="0"/>
          <w:marTop w:val="0"/>
          <w:marBottom w:val="0"/>
          <w:divBdr>
            <w:top w:val="none" w:sz="0" w:space="0" w:color="auto"/>
            <w:left w:val="none" w:sz="0" w:space="0" w:color="auto"/>
            <w:bottom w:val="none" w:sz="0" w:space="0" w:color="auto"/>
            <w:right w:val="none" w:sz="0" w:space="0" w:color="auto"/>
          </w:divBdr>
        </w:div>
        <w:div w:id="1486437604">
          <w:marLeft w:val="0"/>
          <w:marRight w:val="0"/>
          <w:marTop w:val="0"/>
          <w:marBottom w:val="0"/>
          <w:divBdr>
            <w:top w:val="none" w:sz="0" w:space="0" w:color="auto"/>
            <w:left w:val="none" w:sz="0" w:space="0" w:color="auto"/>
            <w:bottom w:val="none" w:sz="0" w:space="0" w:color="auto"/>
            <w:right w:val="none" w:sz="0" w:space="0" w:color="auto"/>
          </w:divBdr>
        </w:div>
        <w:div w:id="295533224">
          <w:marLeft w:val="0"/>
          <w:marRight w:val="0"/>
          <w:marTop w:val="0"/>
          <w:marBottom w:val="0"/>
          <w:divBdr>
            <w:top w:val="none" w:sz="0" w:space="0" w:color="auto"/>
            <w:left w:val="none" w:sz="0" w:space="0" w:color="auto"/>
            <w:bottom w:val="none" w:sz="0" w:space="0" w:color="auto"/>
            <w:right w:val="none" w:sz="0" w:space="0" w:color="auto"/>
          </w:divBdr>
        </w:div>
        <w:div w:id="691954847">
          <w:marLeft w:val="0"/>
          <w:marRight w:val="0"/>
          <w:marTop w:val="0"/>
          <w:marBottom w:val="0"/>
          <w:divBdr>
            <w:top w:val="none" w:sz="0" w:space="0" w:color="auto"/>
            <w:left w:val="none" w:sz="0" w:space="0" w:color="auto"/>
            <w:bottom w:val="none" w:sz="0" w:space="0" w:color="auto"/>
            <w:right w:val="none" w:sz="0" w:space="0" w:color="auto"/>
          </w:divBdr>
        </w:div>
      </w:divsChild>
    </w:div>
    <w:div w:id="1196307192">
      <w:bodyDiv w:val="1"/>
      <w:marLeft w:val="0"/>
      <w:marRight w:val="0"/>
      <w:marTop w:val="0"/>
      <w:marBottom w:val="0"/>
      <w:divBdr>
        <w:top w:val="none" w:sz="0" w:space="0" w:color="auto"/>
        <w:left w:val="none" w:sz="0" w:space="0" w:color="auto"/>
        <w:bottom w:val="none" w:sz="0" w:space="0" w:color="auto"/>
        <w:right w:val="none" w:sz="0" w:space="0" w:color="auto"/>
      </w:divBdr>
    </w:div>
    <w:div w:id="1865508964">
      <w:bodyDiv w:val="1"/>
      <w:marLeft w:val="0"/>
      <w:marRight w:val="0"/>
      <w:marTop w:val="0"/>
      <w:marBottom w:val="0"/>
      <w:divBdr>
        <w:top w:val="none" w:sz="0" w:space="0" w:color="auto"/>
        <w:left w:val="none" w:sz="0" w:space="0" w:color="auto"/>
        <w:bottom w:val="none" w:sz="0" w:space="0" w:color="auto"/>
        <w:right w:val="none" w:sz="0" w:space="0" w:color="auto"/>
      </w:divBdr>
    </w:div>
    <w:div w:id="21034525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4545F5-7B02-41F5-9BAF-2C8CB538E5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17</Pages>
  <Words>4148</Words>
  <Characters>23644</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Картина М.И.</dc:creator>
  <cp:lastModifiedBy>Черепанов Владимир Александрович</cp:lastModifiedBy>
  <cp:revision>43</cp:revision>
  <cp:lastPrinted>2018-06-06T04:32:00Z</cp:lastPrinted>
  <dcterms:created xsi:type="dcterms:W3CDTF">2017-03-23T04:57:00Z</dcterms:created>
  <dcterms:modified xsi:type="dcterms:W3CDTF">2018-12-04T03:03:00Z</dcterms:modified>
</cp:coreProperties>
</file>