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B85B07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________201</w:t>
      </w:r>
      <w:r w:rsidR="00F6343B">
        <w:rPr>
          <w:szCs w:val="24"/>
        </w:rPr>
        <w:t>9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D1388C">
      <w:pPr>
        <w:widowControl w:val="0"/>
        <w:suppressLineNumbers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D1388C">
      <w:pPr>
        <w:widowControl w:val="0"/>
        <w:suppressLineNumbers/>
        <w:ind w:right="40"/>
        <w:jc w:val="both"/>
        <w:rPr>
          <w:sz w:val="24"/>
          <w:szCs w:val="24"/>
          <w:lang w:val="ru-RU"/>
        </w:rPr>
      </w:pPr>
    </w:p>
    <w:p w:rsidR="00670F9D" w:rsidRPr="0091681F" w:rsidRDefault="00670F9D" w:rsidP="00D1388C">
      <w:pPr>
        <w:widowControl w:val="0"/>
        <w:numPr>
          <w:ilvl w:val="0"/>
          <w:numId w:val="1"/>
        </w:numPr>
        <w:tabs>
          <w:tab w:val="left" w:pos="420"/>
        </w:tabs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D1388C">
      <w:pPr>
        <w:widowControl w:val="0"/>
        <w:ind w:right="40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</w:t>
      </w:r>
      <w:proofErr w:type="gramStart"/>
      <w:r w:rsidR="00B83B16" w:rsidRPr="0091681F">
        <w:rPr>
          <w:b/>
          <w:sz w:val="24"/>
          <w:szCs w:val="24"/>
          <w:lang w:val="ru-RU"/>
        </w:rPr>
        <w:t>)(</w:t>
      </w:r>
      <w:proofErr w:type="gramEnd"/>
      <w:r w:rsidR="00B83B16" w:rsidRPr="0091681F">
        <w:rPr>
          <w:b/>
          <w:sz w:val="24"/>
          <w:szCs w:val="24"/>
          <w:lang w:val="ru-RU"/>
        </w:rPr>
        <w:t xml:space="preserve">далее по тексту ГСМ)по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D1388C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D1388C">
      <w:pPr>
        <w:pStyle w:val="21"/>
        <w:widowControl w:val="0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</w:t>
      </w:r>
      <w:proofErr w:type="gramStart"/>
      <w:r w:rsidR="00F6343B" w:rsidRPr="00F6343B">
        <w:rPr>
          <w:sz w:val="24"/>
          <w:szCs w:val="24"/>
        </w:rPr>
        <w:t>связи</w:t>
      </w:r>
      <w:proofErr w:type="gramEnd"/>
      <w:r w:rsidR="00F6343B" w:rsidRPr="00F6343B">
        <w:rPr>
          <w:sz w:val="24"/>
          <w:szCs w:val="24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D1388C">
      <w:pPr>
        <w:pStyle w:val="21"/>
        <w:widowControl w:val="0"/>
        <w:rPr>
          <w:sz w:val="24"/>
          <w:szCs w:val="24"/>
        </w:rPr>
      </w:pPr>
    </w:p>
    <w:p w:rsidR="00670F9D" w:rsidRPr="0091681F" w:rsidRDefault="00670F9D" w:rsidP="00D1388C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D9024A" w:rsidRDefault="00670F9D" w:rsidP="00D1388C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D9024A" w:rsidRPr="00D9024A">
        <w:rPr>
          <w:i/>
          <w:sz w:val="24"/>
          <w:szCs w:val="24"/>
        </w:rPr>
        <w:t xml:space="preserve">1 501 323,60 </w:t>
      </w:r>
      <w:r w:rsidR="00A35A6B">
        <w:rPr>
          <w:i/>
          <w:sz w:val="24"/>
          <w:szCs w:val="24"/>
        </w:rPr>
        <w:t xml:space="preserve">рублей,  в том числе </w:t>
      </w:r>
      <w:r w:rsidR="00D9024A" w:rsidRPr="00D9024A">
        <w:rPr>
          <w:i/>
          <w:sz w:val="24"/>
          <w:szCs w:val="24"/>
        </w:rPr>
        <w:t xml:space="preserve"> НДС – 250 220,60 рублей.</w:t>
      </w:r>
    </w:p>
    <w:p w:rsidR="003167F6" w:rsidRPr="0091681F" w:rsidRDefault="00670F9D" w:rsidP="00D1388C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Приложению№1(форма)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D1388C">
      <w:pPr>
        <w:pStyle w:val="21"/>
        <w:widowControl w:val="0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>в течение 30 (тридцати) банковских дней (для СМП – в срок не более 30 (тридцати) календарных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D1388C" w:rsidRDefault="00670F9D" w:rsidP="00D1388C">
      <w:pPr>
        <w:pStyle w:val="21"/>
        <w:widowControl w:val="0"/>
        <w:tabs>
          <w:tab w:val="num" w:pos="0"/>
        </w:tabs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 xml:space="preserve">. </w:t>
      </w:r>
      <w:r w:rsidR="00D1388C" w:rsidRPr="00D1388C">
        <w:rPr>
          <w:sz w:val="24"/>
          <w:szCs w:val="24"/>
        </w:rPr>
        <w:t xml:space="preserve">Продукция оплачивается Покупателем в течение 30 (тридцати) банковских дней (для СМП – в срок не более 30 (тридцати) календарных дней) со дня получения партии Продукции, согласованной в заявке Покупателя, по товарно-транспортной накладной (товарной накладной) на основании счета-фактуры, универсальному передаточному документу (УПД). Покупатель вправе приостановить оплату в случае непредставления </w:t>
      </w:r>
      <w:r w:rsidR="00D1388C" w:rsidRPr="00D1388C">
        <w:rPr>
          <w:sz w:val="24"/>
          <w:szCs w:val="24"/>
        </w:rPr>
        <w:lastRenderedPageBreak/>
        <w:t>документов, указанных в п. 4.1. настоящего Договора.</w:t>
      </w:r>
    </w:p>
    <w:p w:rsidR="00E65F04" w:rsidRDefault="00670F9D" w:rsidP="00D1388C">
      <w:pPr>
        <w:pStyle w:val="2"/>
        <w:widowControl w:val="0"/>
        <w:spacing w:after="0" w:line="240" w:lineRule="auto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D1388C">
      <w:pPr>
        <w:pStyle w:val="2"/>
        <w:widowControl w:val="0"/>
        <w:spacing w:after="0" w:line="240" w:lineRule="auto"/>
        <w:ind w:right="40"/>
        <w:jc w:val="center"/>
        <w:rPr>
          <w:sz w:val="24"/>
          <w:szCs w:val="24"/>
          <w:lang w:val="ru-RU"/>
        </w:rPr>
      </w:pPr>
    </w:p>
    <w:p w:rsidR="00670F9D" w:rsidRPr="0091681F" w:rsidRDefault="00670F9D" w:rsidP="00D1388C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D1388C" w:rsidRPr="00D1388C" w:rsidRDefault="00670F9D" w:rsidP="00D1388C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D1388C" w:rsidRPr="00D1388C">
        <w:rPr>
          <w:sz w:val="24"/>
          <w:szCs w:val="24"/>
          <w:lang w:val="ru-RU"/>
        </w:rPr>
        <w:t>Поставка Продукции осуществляется партиями на основании заявок Покупателя на поставку Продукции, согласованных ответственным представителем Покупателя.</w:t>
      </w:r>
      <w:r w:rsidR="00D1388C">
        <w:rPr>
          <w:sz w:val="24"/>
          <w:szCs w:val="24"/>
          <w:lang w:val="ru-RU"/>
        </w:rPr>
        <w:t xml:space="preserve"> </w:t>
      </w:r>
      <w:r w:rsidR="00D1388C" w:rsidRPr="00D1388C">
        <w:rPr>
          <w:sz w:val="24"/>
          <w:szCs w:val="24"/>
          <w:lang w:val="ru-RU"/>
        </w:rPr>
        <w:t>Срок поставки каждой партии Продукции, количество и ассортимент указывается в заявке Покупателя.  При необходимости заявка на поставку Продукции составляется в 2 (двух) экземплярах: один экземпляр передаётся Поставщику, другой остаётся на хранен</w:t>
      </w:r>
      <w:proofErr w:type="gramStart"/>
      <w:r w:rsidR="00D1388C" w:rsidRPr="00D1388C">
        <w:rPr>
          <w:sz w:val="24"/>
          <w:szCs w:val="24"/>
          <w:lang w:val="ru-RU"/>
        </w:rPr>
        <w:t>ии у о</w:t>
      </w:r>
      <w:proofErr w:type="gramEnd"/>
      <w:r w:rsidR="00D1388C" w:rsidRPr="00D1388C">
        <w:rPr>
          <w:sz w:val="24"/>
          <w:szCs w:val="24"/>
          <w:lang w:val="ru-RU"/>
        </w:rPr>
        <w:t>тветственного лица Покупателя.</w:t>
      </w:r>
    </w:p>
    <w:p w:rsidR="00B83B16" w:rsidRPr="0091681F" w:rsidRDefault="00D1388C" w:rsidP="00D1388C">
      <w:pPr>
        <w:widowControl w:val="0"/>
        <w:ind w:right="40"/>
        <w:jc w:val="both"/>
        <w:rPr>
          <w:sz w:val="24"/>
          <w:szCs w:val="24"/>
          <w:lang w:val="ru-RU"/>
        </w:rPr>
      </w:pPr>
      <w:r w:rsidRPr="00D1388C">
        <w:rPr>
          <w:sz w:val="24"/>
          <w:szCs w:val="24"/>
          <w:lang w:val="ru-RU"/>
        </w:rPr>
        <w:t>Отгрузка осуществляется в срок не более 3 рабочих дней с момента подачи заявки и подтверждением Поставщиком, с обязательным уведомлением Заказчика не менее чем за 1 день до отгрузки.</w:t>
      </w:r>
    </w:p>
    <w:p w:rsidR="00670F9D" w:rsidRPr="0091681F" w:rsidRDefault="00B83B16" w:rsidP="00D1388C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D1388C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D1388C">
      <w:pPr>
        <w:keepLines/>
        <w:widowControl w:val="0"/>
        <w:suppressAutoHyphens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D1388C">
      <w:pPr>
        <w:pStyle w:val="1"/>
        <w:widowControl w:val="0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D1388C">
      <w:pPr>
        <w:pStyle w:val="1"/>
        <w:widowControl w:val="0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D1388C">
      <w:pPr>
        <w:pStyle w:val="a5"/>
        <w:widowControl w:val="0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</w:t>
      </w:r>
      <w:r w:rsidR="008C3913" w:rsidRPr="008C3913">
        <w:rPr>
          <w:szCs w:val="24"/>
        </w:rPr>
        <w:t>Датой поставки (отгрузки) Продукции считается дата подписания товарной накладной или УПД со стороны Покупателя. 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  <w:r w:rsidR="00670F9D" w:rsidRPr="00EE32F4">
        <w:rPr>
          <w:szCs w:val="24"/>
        </w:rPr>
        <w:t xml:space="preserve"> </w:t>
      </w:r>
    </w:p>
    <w:p w:rsidR="009B3C11" w:rsidRPr="00EE32F4" w:rsidRDefault="00F27CB5" w:rsidP="00D1388C">
      <w:pPr>
        <w:ind w:right="22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proofErr w:type="gramStart"/>
      <w:r w:rsidR="00EE32F4" w:rsidRPr="00EE32F4">
        <w:rPr>
          <w:sz w:val="24"/>
          <w:szCs w:val="24"/>
          <w:lang w:val="ru-RU"/>
        </w:rPr>
        <w:t>Колхозная</w:t>
      </w:r>
      <w:proofErr w:type="gram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D1388C">
      <w:pPr>
        <w:pStyle w:val="1"/>
        <w:widowControl w:val="0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D1388C">
      <w:pPr>
        <w:pStyle w:val="a5"/>
        <w:widowControl w:val="0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D1388C">
      <w:pPr>
        <w:pStyle w:val="a5"/>
        <w:widowControl w:val="0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</w:t>
      </w:r>
      <w:r w:rsidRPr="0091681F">
        <w:rPr>
          <w:szCs w:val="24"/>
        </w:rPr>
        <w:lastRenderedPageBreak/>
        <w:t>случае, отпуска нефтепродуктов по талонам, «Поставщик» сообщает дополнительно.</w:t>
      </w:r>
    </w:p>
    <w:p w:rsidR="00B85B07" w:rsidRPr="0091681F" w:rsidRDefault="00B85B07" w:rsidP="00D1388C">
      <w:pPr>
        <w:pStyle w:val="a5"/>
        <w:widowControl w:val="0"/>
        <w:rPr>
          <w:szCs w:val="24"/>
        </w:rPr>
      </w:pPr>
    </w:p>
    <w:p w:rsidR="00670F9D" w:rsidRPr="0091681F" w:rsidRDefault="00670F9D" w:rsidP="00D1388C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D1388C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D1388C">
      <w:pPr>
        <w:ind w:right="-56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D1388C">
      <w:pPr>
        <w:ind w:right="-56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D1388C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Бремя доказывания ненадлежащего качества отпущенных Поставщиком нефтепродуктов относиться на Покупателя. Пропуск срока предъявления претензии, 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D1388C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D1388C">
      <w:pPr>
        <w:widowControl w:val="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D1388C">
      <w:pPr>
        <w:widowControl w:val="0"/>
        <w:jc w:val="both"/>
        <w:rPr>
          <w:sz w:val="24"/>
          <w:szCs w:val="24"/>
          <w:lang w:val="ru-RU"/>
        </w:rPr>
      </w:pPr>
    </w:p>
    <w:p w:rsidR="00670F9D" w:rsidRPr="0091681F" w:rsidRDefault="00670F9D" w:rsidP="00D1388C">
      <w:pPr>
        <w:widowControl w:val="0"/>
        <w:numPr>
          <w:ilvl w:val="0"/>
          <w:numId w:val="1"/>
        </w:numPr>
        <w:ind w:left="0" w:right="40" w:firstLine="0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D1388C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D1388C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D1388C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D1388C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D1388C">
      <w:pPr>
        <w:widowControl w:val="0"/>
        <w:numPr>
          <w:ilvl w:val="1"/>
          <w:numId w:val="6"/>
        </w:numPr>
        <w:suppressLineNumbers/>
        <w:ind w:left="0" w:firstLine="0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D1388C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 xml:space="preserve"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</w:t>
      </w:r>
      <w:r w:rsidRPr="003870D8">
        <w:lastRenderedPageBreak/>
        <w:t>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D1388C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0" w:firstLine="0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D1388C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3870D8" w:rsidP="00D1388C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0" w:firstLine="0"/>
      </w:pPr>
      <w:r w:rsidRPr="003870D8"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D1388C">
      <w:pPr>
        <w:pStyle w:val="a7"/>
        <w:widowControl w:val="0"/>
        <w:suppressLineNumbers/>
        <w:spacing w:before="0" w:after="0" w:line="240" w:lineRule="auto"/>
        <w:ind w:firstLine="0"/>
      </w:pPr>
    </w:p>
    <w:p w:rsidR="00670F9D" w:rsidRPr="00B85B07" w:rsidRDefault="00670F9D" w:rsidP="00D1388C">
      <w:pPr>
        <w:widowControl w:val="0"/>
        <w:ind w:right="40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D1388C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D1388C">
      <w:pPr>
        <w:pStyle w:val="a5"/>
        <w:widowControl w:val="0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D1388C">
      <w:pPr>
        <w:widowControl w:val="0"/>
        <w:ind w:right="40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D1388C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D1388C">
      <w:pPr>
        <w:pStyle w:val="a5"/>
        <w:widowControl w:val="0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D1388C">
      <w:pPr>
        <w:pStyle w:val="a5"/>
        <w:widowControl w:val="0"/>
        <w:rPr>
          <w:szCs w:val="24"/>
        </w:rPr>
      </w:pPr>
    </w:p>
    <w:p w:rsidR="00480C3D" w:rsidRPr="00480C3D" w:rsidRDefault="00B85B07" w:rsidP="00D1388C">
      <w:pPr>
        <w:keepNext/>
        <w:numPr>
          <w:ilvl w:val="0"/>
          <w:numId w:val="8"/>
        </w:numPr>
        <w:ind w:left="0" w:firstLine="0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73CAF" w:rsidRPr="00C73CAF" w:rsidRDefault="00C73CAF" w:rsidP="00D1388C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73CAF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73CAF" w:rsidRPr="00C73CAF" w:rsidRDefault="00C73CAF" w:rsidP="00D1388C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lastRenderedPageBreak/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>
        <w:rPr>
          <w:sz w:val="24"/>
          <w:szCs w:val="24"/>
        </w:rPr>
        <w:t>http</w:t>
      </w:r>
      <w:r w:rsidRPr="00C73CAF">
        <w:rPr>
          <w:sz w:val="24"/>
          <w:szCs w:val="24"/>
          <w:lang w:val="ru-RU"/>
        </w:rPr>
        <w:t>://</w:t>
      </w:r>
      <w:r>
        <w:rPr>
          <w:sz w:val="24"/>
          <w:szCs w:val="24"/>
        </w:rPr>
        <w:t>www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mrsk</w:t>
      </w:r>
      <w:proofErr w:type="spellEnd"/>
      <w:r w:rsidRPr="00C73CAF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sib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/</w:t>
      </w:r>
      <w:r>
        <w:rPr>
          <w:sz w:val="24"/>
          <w:szCs w:val="24"/>
        </w:rPr>
        <w:t>index</w:t>
      </w:r>
      <w:r w:rsidRPr="00C73CAF">
        <w:rPr>
          <w:sz w:val="24"/>
          <w:szCs w:val="24"/>
          <w:lang w:val="ru-RU"/>
        </w:rPr>
        <w:t>.</w:t>
      </w:r>
      <w:proofErr w:type="spellStart"/>
      <w:r>
        <w:rPr>
          <w:sz w:val="24"/>
          <w:szCs w:val="24"/>
        </w:rPr>
        <w:t>php</w:t>
      </w:r>
      <w:proofErr w:type="spellEnd"/>
      <w:r w:rsidRPr="00C73CAF">
        <w:rPr>
          <w:sz w:val="24"/>
          <w:szCs w:val="24"/>
          <w:lang w:val="ru-RU"/>
        </w:rPr>
        <w:t>?</w:t>
      </w:r>
      <w:r>
        <w:rPr>
          <w:sz w:val="24"/>
          <w:szCs w:val="24"/>
        </w:rPr>
        <w:t>option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com</w:t>
      </w:r>
      <w:r w:rsidRPr="00C73CAF">
        <w:rPr>
          <w:sz w:val="24"/>
          <w:szCs w:val="24"/>
          <w:lang w:val="ru-RU"/>
        </w:rPr>
        <w:t>_</w:t>
      </w:r>
      <w:r>
        <w:rPr>
          <w:sz w:val="24"/>
          <w:szCs w:val="24"/>
        </w:rPr>
        <w:t>content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view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category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layout</w:t>
      </w:r>
      <w:r w:rsidRPr="00C73CAF">
        <w:rPr>
          <w:sz w:val="24"/>
          <w:szCs w:val="24"/>
          <w:lang w:val="ru-RU"/>
        </w:rPr>
        <w:t>=</w:t>
      </w:r>
      <w:r>
        <w:rPr>
          <w:sz w:val="24"/>
          <w:szCs w:val="24"/>
        </w:rPr>
        <w:t>blog</w:t>
      </w:r>
      <w:r w:rsidRPr="00C73CAF">
        <w:rPr>
          <w:sz w:val="24"/>
          <w:szCs w:val="24"/>
          <w:lang w:val="ru-RU"/>
        </w:rPr>
        <w:t>&amp;</w:t>
      </w:r>
      <w:r>
        <w:rPr>
          <w:sz w:val="24"/>
          <w:szCs w:val="24"/>
        </w:rPr>
        <w:t>id</w:t>
      </w:r>
      <w:r w:rsidRPr="00C73CAF">
        <w:rPr>
          <w:sz w:val="24"/>
          <w:szCs w:val="24"/>
          <w:lang w:val="ru-RU"/>
        </w:rPr>
        <w:t>=2863&amp;</w:t>
      </w:r>
      <w:proofErr w:type="spellStart"/>
      <w:r>
        <w:rPr>
          <w:sz w:val="24"/>
          <w:szCs w:val="24"/>
        </w:rPr>
        <w:t>Itemid</w:t>
      </w:r>
      <w:proofErr w:type="spellEnd"/>
      <w:r w:rsidRPr="00C73CAF">
        <w:rPr>
          <w:sz w:val="24"/>
          <w:szCs w:val="24"/>
          <w:lang w:val="ru-RU"/>
        </w:rPr>
        <w:t>=4060&amp;</w:t>
      </w:r>
      <w:proofErr w:type="spellStart"/>
      <w:r>
        <w:rPr>
          <w:sz w:val="24"/>
          <w:szCs w:val="24"/>
        </w:rPr>
        <w:t>lang</w:t>
      </w:r>
      <w:proofErr w:type="spellEnd"/>
      <w:r w:rsidRPr="00C73CAF">
        <w:rPr>
          <w:sz w:val="24"/>
          <w:szCs w:val="24"/>
          <w:lang w:val="ru-RU"/>
        </w:rPr>
        <w:t>=</w:t>
      </w:r>
      <w:proofErr w:type="spellStart"/>
      <w:r>
        <w:rPr>
          <w:sz w:val="24"/>
          <w:szCs w:val="24"/>
        </w:rPr>
        <w:t>ru</w:t>
      </w:r>
      <w:proofErr w:type="spellEnd"/>
      <w:r w:rsidRPr="00C73CAF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73CAF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73CAF" w:rsidRPr="00C73CAF" w:rsidRDefault="00C73CAF" w:rsidP="00D1388C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73CAF" w:rsidRPr="00C73CAF" w:rsidRDefault="00C73CAF" w:rsidP="00D1388C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73CAF" w:rsidRPr="00C73CAF" w:rsidRDefault="00C73CAF" w:rsidP="00D1388C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 –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73CAF">
        <w:rPr>
          <w:sz w:val="24"/>
          <w:szCs w:val="24"/>
          <w:lang w:val="ru-RU"/>
        </w:rPr>
        <w:t>с даты направления</w:t>
      </w:r>
      <w:proofErr w:type="gramEnd"/>
      <w:r w:rsidRPr="00C73CAF">
        <w:rPr>
          <w:sz w:val="24"/>
          <w:szCs w:val="24"/>
          <w:lang w:val="ru-RU"/>
        </w:rPr>
        <w:t xml:space="preserve"> письменного уведомления.</w:t>
      </w:r>
    </w:p>
    <w:p w:rsidR="00C73CAF" w:rsidRPr="00C73CAF" w:rsidRDefault="00C73CAF" w:rsidP="00D1388C">
      <w:pPr>
        <w:numPr>
          <w:ilvl w:val="1"/>
          <w:numId w:val="8"/>
        </w:numPr>
        <w:tabs>
          <w:tab w:val="left" w:pos="284"/>
        </w:tabs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r w:rsidRPr="00C73CAF">
        <w:rPr>
          <w:sz w:val="24"/>
          <w:szCs w:val="24"/>
          <w:lang w:val="ru-RU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.2. настоящего Договора любой из Сторон, аффилированными лицами, работниками или посредниками.</w:t>
      </w:r>
    </w:p>
    <w:p w:rsidR="00480C3D" w:rsidRDefault="00C73CAF" w:rsidP="00D1388C">
      <w:pPr>
        <w:numPr>
          <w:ilvl w:val="1"/>
          <w:numId w:val="8"/>
        </w:numPr>
        <w:autoSpaceDE w:val="0"/>
        <w:autoSpaceDN w:val="0"/>
        <w:ind w:left="0" w:firstLine="0"/>
        <w:jc w:val="both"/>
        <w:rPr>
          <w:sz w:val="24"/>
          <w:szCs w:val="24"/>
          <w:lang w:val="ru-RU"/>
        </w:rPr>
      </w:pPr>
      <w:proofErr w:type="gramStart"/>
      <w:r w:rsidRPr="00C73CAF">
        <w:rPr>
          <w:sz w:val="24"/>
          <w:szCs w:val="24"/>
          <w:lang w:val="ru-RU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.1.,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 xml:space="preserve">.2. настоящего Договора, и обязательств воздерживаться от запрещенных в пункте </w:t>
      </w:r>
      <w:r>
        <w:rPr>
          <w:sz w:val="24"/>
          <w:szCs w:val="24"/>
          <w:lang w:val="ru-RU"/>
        </w:rPr>
        <w:t>7</w:t>
      </w:r>
      <w:r w:rsidRPr="00C73CAF">
        <w:rPr>
          <w:sz w:val="24"/>
          <w:szCs w:val="24"/>
          <w:lang w:val="ru-RU"/>
        </w:rPr>
        <w:t>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73CAF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73CAF">
        <w:rPr>
          <w:sz w:val="24"/>
          <w:szCs w:val="24"/>
          <w:lang w:val="ru-RU"/>
        </w:rPr>
        <w:t>был</w:t>
      </w:r>
      <w:proofErr w:type="gramEnd"/>
      <w:r w:rsidRPr="00C73CAF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</w:t>
      </w:r>
      <w:r w:rsidR="00480C3D" w:rsidRPr="00480C3D">
        <w:rPr>
          <w:sz w:val="24"/>
          <w:szCs w:val="24"/>
          <w:lang w:val="ru-RU"/>
        </w:rPr>
        <w:t>.</w:t>
      </w:r>
    </w:p>
    <w:p w:rsidR="00B85B07" w:rsidRPr="00480C3D" w:rsidRDefault="00B85B07" w:rsidP="00D1388C">
      <w:pPr>
        <w:autoSpaceDE w:val="0"/>
        <w:autoSpaceDN w:val="0"/>
        <w:jc w:val="both"/>
        <w:rPr>
          <w:sz w:val="24"/>
          <w:szCs w:val="24"/>
          <w:lang w:val="ru-RU"/>
        </w:rPr>
      </w:pPr>
    </w:p>
    <w:p w:rsidR="009F50A0" w:rsidRPr="0091681F" w:rsidRDefault="0091681F" w:rsidP="00D1388C">
      <w:pPr>
        <w:widowControl w:val="0"/>
        <w:ind w:right="4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D1388C">
      <w:pPr>
        <w:widowControl w:val="0"/>
        <w:ind w:right="3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91681F">
        <w:rPr>
          <w:bCs/>
          <w:sz w:val="24"/>
          <w:szCs w:val="24"/>
          <w:lang w:val="ru-RU"/>
        </w:rPr>
        <w:t>–</w:t>
      </w:r>
      <w:r w:rsidR="00670F9D" w:rsidRPr="0091681F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F46A0C">
        <w:rPr>
          <w:bCs/>
          <w:sz w:val="24"/>
          <w:szCs w:val="24"/>
          <w:lang w:val="ru-RU"/>
        </w:rPr>
        <w:t xml:space="preserve"> </w:t>
      </w:r>
      <w:r w:rsidR="00670F9D" w:rsidRPr="0091681F">
        <w:rPr>
          <w:bCs/>
          <w:sz w:val="24"/>
          <w:szCs w:val="24"/>
          <w:lang w:val="ru-RU"/>
        </w:rPr>
        <w:t>тел.</w:t>
      </w:r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</w:t>
      </w:r>
      <w:r w:rsidR="00670F9D" w:rsidRPr="0091681F">
        <w:rPr>
          <w:bCs/>
          <w:sz w:val="24"/>
          <w:szCs w:val="24"/>
          <w:lang w:val="ru-RU"/>
        </w:rPr>
        <w:t xml:space="preserve">, </w:t>
      </w:r>
      <w:r w:rsidR="00670F9D" w:rsidRPr="0091681F">
        <w:rPr>
          <w:bCs/>
          <w:sz w:val="24"/>
          <w:szCs w:val="24"/>
        </w:rPr>
        <w:t>e</w:t>
      </w:r>
      <w:r w:rsidR="00670F9D" w:rsidRPr="0091681F">
        <w:rPr>
          <w:bCs/>
          <w:sz w:val="24"/>
          <w:szCs w:val="24"/>
          <w:lang w:val="ru-RU"/>
        </w:rPr>
        <w:t>-</w:t>
      </w:r>
      <w:r w:rsidR="00670F9D" w:rsidRPr="0091681F">
        <w:rPr>
          <w:bCs/>
          <w:sz w:val="24"/>
          <w:szCs w:val="24"/>
        </w:rPr>
        <w:t>mail</w:t>
      </w:r>
      <w:r w:rsidR="00670F9D" w:rsidRPr="0091681F">
        <w:rPr>
          <w:bCs/>
          <w:sz w:val="24"/>
          <w:szCs w:val="24"/>
          <w:lang w:val="ru-RU"/>
        </w:rPr>
        <w:t>:</w:t>
      </w:r>
      <w:proofErr w:type="gramStart"/>
      <w:r w:rsidR="00F46A0C">
        <w:rPr>
          <w:bCs/>
          <w:sz w:val="24"/>
          <w:szCs w:val="24"/>
          <w:lang w:val="ru-RU"/>
        </w:rPr>
        <w:t xml:space="preserve"> </w:t>
      </w:r>
      <w:r w:rsidR="001355FE">
        <w:rPr>
          <w:bCs/>
          <w:sz w:val="24"/>
          <w:szCs w:val="24"/>
          <w:lang w:val="ru-RU"/>
        </w:rPr>
        <w:t xml:space="preserve">    </w:t>
      </w:r>
      <w:r w:rsidR="00670F9D" w:rsidRPr="0091681F">
        <w:rPr>
          <w:bCs/>
          <w:sz w:val="24"/>
          <w:szCs w:val="24"/>
          <w:lang w:val="ru-RU"/>
        </w:rPr>
        <w:t>;</w:t>
      </w:r>
      <w:proofErr w:type="gramEnd"/>
      <w:r w:rsidR="00670F9D" w:rsidRPr="0091681F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91681F">
        <w:rPr>
          <w:bCs/>
          <w:sz w:val="24"/>
          <w:szCs w:val="24"/>
          <w:lang w:val="ru-RU"/>
        </w:rPr>
        <w:t xml:space="preserve"> - </w:t>
      </w:r>
      <w:r w:rsidR="00B17F3E" w:rsidRPr="00B17F3E">
        <w:rPr>
          <w:sz w:val="24"/>
          <w:szCs w:val="24"/>
          <w:lang w:val="ru-RU"/>
        </w:rPr>
        <w:t xml:space="preserve">Евтифьева Диана Валерьевна, тел.:+7(39422)9-86-53, </w:t>
      </w:r>
      <w:r w:rsidR="00B17F3E" w:rsidRPr="00B17F3E">
        <w:rPr>
          <w:sz w:val="24"/>
          <w:szCs w:val="24"/>
        </w:rPr>
        <w:t>e</w:t>
      </w:r>
      <w:r w:rsidR="00B17F3E" w:rsidRPr="00B17F3E">
        <w:rPr>
          <w:sz w:val="24"/>
          <w:szCs w:val="24"/>
          <w:lang w:val="ru-RU"/>
        </w:rPr>
        <w:t>-</w:t>
      </w:r>
      <w:r w:rsidR="00B17F3E" w:rsidRPr="00B17F3E">
        <w:rPr>
          <w:sz w:val="24"/>
          <w:szCs w:val="24"/>
        </w:rPr>
        <w:t>mail</w:t>
      </w:r>
      <w:r w:rsidR="00B17F3E" w:rsidRPr="00B17F3E">
        <w:rPr>
          <w:sz w:val="24"/>
          <w:szCs w:val="24"/>
          <w:lang w:val="ru-RU"/>
        </w:rPr>
        <w:t xml:space="preserve">: </w:t>
      </w:r>
      <w:hyperlink r:id="rId7" w:history="1">
        <w:r w:rsidR="00B17F3E" w:rsidRPr="00B17F3E">
          <w:rPr>
            <w:rStyle w:val="af"/>
            <w:sz w:val="24"/>
            <w:szCs w:val="24"/>
            <w:lang w:val="ru-RU"/>
          </w:rPr>
          <w:t>bakanovadv@tuva.mrsk-sib.ru</w:t>
        </w:r>
      </w:hyperlink>
      <w:r w:rsidR="00B17F3E" w:rsidRPr="00B17F3E">
        <w:rPr>
          <w:sz w:val="24"/>
          <w:szCs w:val="24"/>
          <w:lang w:val="ru-RU"/>
        </w:rPr>
        <w:t xml:space="preserve">. Часы работы: </w:t>
      </w:r>
      <w:proofErr w:type="spellStart"/>
      <w:proofErr w:type="gramStart"/>
      <w:r w:rsidR="00B17F3E" w:rsidRPr="00B17F3E">
        <w:rPr>
          <w:sz w:val="24"/>
          <w:szCs w:val="24"/>
          <w:lang w:val="ru-RU"/>
        </w:rPr>
        <w:t>Пн</w:t>
      </w:r>
      <w:proofErr w:type="spellEnd"/>
      <w:proofErr w:type="gramEnd"/>
      <w:r w:rsidR="00B17F3E" w:rsidRPr="00B17F3E">
        <w:rPr>
          <w:sz w:val="24"/>
          <w:szCs w:val="24"/>
          <w:lang w:val="ru-RU"/>
        </w:rPr>
        <w:t xml:space="preserve"> - </w:t>
      </w:r>
      <w:proofErr w:type="spellStart"/>
      <w:r w:rsidR="00B17F3E" w:rsidRPr="00B17F3E">
        <w:rPr>
          <w:sz w:val="24"/>
          <w:szCs w:val="24"/>
          <w:lang w:val="ru-RU"/>
        </w:rPr>
        <w:t>Чт</w:t>
      </w:r>
      <w:proofErr w:type="spellEnd"/>
      <w:r w:rsidR="00B17F3E" w:rsidRPr="00B17F3E">
        <w:rPr>
          <w:sz w:val="24"/>
          <w:szCs w:val="24"/>
          <w:lang w:val="ru-RU"/>
        </w:rPr>
        <w:t xml:space="preserve"> с 8.00-17.00; </w:t>
      </w:r>
      <w:proofErr w:type="spellStart"/>
      <w:r w:rsidR="00B17F3E" w:rsidRPr="00B17F3E">
        <w:rPr>
          <w:sz w:val="24"/>
          <w:szCs w:val="24"/>
          <w:lang w:val="ru-RU"/>
        </w:rPr>
        <w:t>Пт</w:t>
      </w:r>
      <w:proofErr w:type="spellEnd"/>
      <w:r w:rsidR="00B17F3E" w:rsidRPr="00B17F3E">
        <w:rPr>
          <w:sz w:val="24"/>
          <w:szCs w:val="24"/>
          <w:lang w:val="ru-RU"/>
        </w:rPr>
        <w:t xml:space="preserve"> с 8.00-12.00.</w:t>
      </w:r>
    </w:p>
    <w:p w:rsidR="0091681F" w:rsidRDefault="0091681F" w:rsidP="00D1388C">
      <w:pPr>
        <w:widowControl w:val="0"/>
        <w:suppressLineNumbers/>
        <w:ind w:right="3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 xml:space="preserve"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</w:t>
      </w:r>
      <w:r w:rsidR="00480C3D" w:rsidRPr="0091681F">
        <w:rPr>
          <w:sz w:val="24"/>
          <w:szCs w:val="24"/>
          <w:lang w:val="ru-RU"/>
        </w:rPr>
        <w:lastRenderedPageBreak/>
        <w:t>аннулированными и теряют силу.</w:t>
      </w:r>
    </w:p>
    <w:p w:rsidR="00480C3D" w:rsidRPr="0091681F" w:rsidRDefault="0091681F" w:rsidP="00D1388C">
      <w:pPr>
        <w:widowControl w:val="0"/>
        <w:suppressLineNumbers/>
        <w:ind w:right="3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D1388C">
      <w:pPr>
        <w:pStyle w:val="a7"/>
        <w:widowControl w:val="0"/>
        <w:tabs>
          <w:tab w:val="left" w:pos="1134"/>
        </w:tabs>
        <w:spacing w:before="0" w:after="0" w:line="240" w:lineRule="auto"/>
        <w:ind w:firstLine="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D1388C">
      <w:pPr>
        <w:pStyle w:val="a7"/>
        <w:widowControl w:val="0"/>
        <w:tabs>
          <w:tab w:val="left" w:pos="1134"/>
        </w:tabs>
        <w:spacing w:before="0" w:after="0" w:line="240" w:lineRule="auto"/>
        <w:ind w:firstLine="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D1388C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D1388C">
      <w:pPr>
        <w:pStyle w:val="a7"/>
        <w:widowControl w:val="0"/>
        <w:suppressLineNumbers/>
        <w:spacing w:before="0" w:after="0" w:line="240" w:lineRule="auto"/>
        <w:ind w:firstLine="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D1388C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D1388C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D1388C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D1388C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D1388C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D1388C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D1388C">
      <w:pPr>
        <w:pStyle w:val="a7"/>
        <w:widowControl w:val="0"/>
        <w:suppressLineNumbers/>
        <w:spacing w:before="0" w:after="0" w:line="240" w:lineRule="auto"/>
        <w:ind w:firstLine="0"/>
      </w:pPr>
      <w:r>
        <w:lastRenderedPageBreak/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D1388C">
      <w:pPr>
        <w:pStyle w:val="a7"/>
        <w:widowControl w:val="0"/>
        <w:suppressLineNumbers/>
        <w:spacing w:before="0" w:after="0" w:line="240" w:lineRule="auto"/>
        <w:ind w:firstLine="0"/>
      </w:pPr>
      <w:r>
        <w:t xml:space="preserve">8.13. </w:t>
      </w:r>
      <w:r w:rsidR="00480C3D" w:rsidRPr="0091681F"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D1388C">
      <w:pPr>
        <w:pStyle w:val="a7"/>
        <w:widowControl w:val="0"/>
        <w:suppressLineNumbers/>
        <w:spacing w:before="0" w:after="0" w:line="240" w:lineRule="auto"/>
        <w:ind w:firstLine="0"/>
      </w:pPr>
    </w:p>
    <w:p w:rsidR="00670F9D" w:rsidRPr="0091681F" w:rsidRDefault="0091681F" w:rsidP="00D1388C">
      <w:pPr>
        <w:widowControl w:val="0"/>
        <w:ind w:right="3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D1388C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D1388C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D1388C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D1388C">
      <w:pPr>
        <w:pStyle w:val="a5"/>
        <w:widowControl w:val="0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D1388C">
      <w:pPr>
        <w:pStyle w:val="a5"/>
        <w:widowControl w:val="0"/>
        <w:rPr>
          <w:szCs w:val="24"/>
        </w:rPr>
      </w:pPr>
    </w:p>
    <w:p w:rsidR="00670F9D" w:rsidRPr="0091681F" w:rsidRDefault="00670F9D" w:rsidP="00D1388C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9518A1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9518A1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</w:t>
            </w:r>
            <w:r w:rsidR="00C73CAF"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9518A1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_________________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C73CAF">
              <w:rPr>
                <w:sz w:val="24"/>
                <w:szCs w:val="24"/>
                <w:lang w:val="ru-RU"/>
              </w:rPr>
              <w:t>Н.А.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bookmarkStart w:id="0" w:name="_GoBack"/>
            <w:bookmarkEnd w:id="0"/>
            <w:r w:rsidR="00C73CAF">
              <w:rPr>
                <w:sz w:val="24"/>
                <w:szCs w:val="24"/>
                <w:lang w:val="ru-RU"/>
              </w:rPr>
              <w:t>Федоров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518A1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518A1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C95A5B">
      <w:pPr>
        <w:pStyle w:val="a7"/>
        <w:widowControl w:val="0"/>
        <w:spacing w:before="0" w:after="0" w:line="240" w:lineRule="auto"/>
        <w:ind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tbl>
      <w:tblPr>
        <w:tblStyle w:val="aa"/>
        <w:tblpPr w:leftFromText="180" w:rightFromText="180" w:vertAnchor="text" w:horzAnchor="margin" w:tblpY="75"/>
        <w:tblW w:w="10031" w:type="dxa"/>
        <w:tblLayout w:type="fixed"/>
        <w:tblLook w:val="04A0" w:firstRow="1" w:lastRow="0" w:firstColumn="1" w:lastColumn="0" w:noHBand="0" w:noVBand="1"/>
      </w:tblPr>
      <w:tblGrid>
        <w:gridCol w:w="541"/>
        <w:gridCol w:w="1268"/>
        <w:gridCol w:w="993"/>
        <w:gridCol w:w="850"/>
        <w:gridCol w:w="992"/>
        <w:gridCol w:w="993"/>
        <w:gridCol w:w="850"/>
        <w:gridCol w:w="992"/>
        <w:gridCol w:w="1011"/>
        <w:gridCol w:w="690"/>
        <w:gridCol w:w="851"/>
      </w:tblGrid>
      <w:tr w:rsidR="009E19DF" w:rsidRPr="0091681F" w:rsidTr="00960ABA">
        <w:trPr>
          <w:trHeight w:val="233"/>
        </w:trPr>
        <w:tc>
          <w:tcPr>
            <w:tcW w:w="541" w:type="dxa"/>
            <w:vMerge w:val="restart"/>
            <w:vAlign w:val="center"/>
          </w:tcPr>
          <w:p w:rsidR="009E19DF" w:rsidRPr="009E19DF" w:rsidRDefault="009E19DF" w:rsidP="00960ABA">
            <w:pPr>
              <w:widowControl w:val="0"/>
              <w:jc w:val="center"/>
            </w:pPr>
            <w:r w:rsidRPr="009E19DF">
              <w:t>№ п/п</w:t>
            </w:r>
          </w:p>
        </w:tc>
        <w:tc>
          <w:tcPr>
            <w:tcW w:w="1268" w:type="dxa"/>
            <w:vMerge w:val="restart"/>
            <w:vAlign w:val="center"/>
          </w:tcPr>
          <w:p w:rsidR="009E19DF" w:rsidRPr="009E19DF" w:rsidRDefault="009E19DF" w:rsidP="00960ABA">
            <w:pPr>
              <w:widowControl w:val="0"/>
              <w:jc w:val="center"/>
            </w:pPr>
            <w:proofErr w:type="spellStart"/>
            <w:r w:rsidRPr="009E19DF">
              <w:t>Подразделение</w:t>
            </w:r>
            <w:proofErr w:type="spellEnd"/>
          </w:p>
        </w:tc>
        <w:tc>
          <w:tcPr>
            <w:tcW w:w="2835" w:type="dxa"/>
            <w:gridSpan w:val="3"/>
            <w:vAlign w:val="center"/>
          </w:tcPr>
          <w:p w:rsidR="009E19DF" w:rsidRPr="009E19DF" w:rsidRDefault="009E19DF" w:rsidP="00960ABA">
            <w:pPr>
              <w:widowControl w:val="0"/>
              <w:jc w:val="center"/>
            </w:pPr>
            <w:proofErr w:type="spellStart"/>
            <w:r w:rsidRPr="009E19DF">
              <w:t>Автобензин</w:t>
            </w:r>
            <w:proofErr w:type="spellEnd"/>
            <w:r w:rsidRPr="009E19DF">
              <w:rPr>
                <w:lang w:val="ru-RU"/>
              </w:rPr>
              <w:t xml:space="preserve"> </w:t>
            </w:r>
            <w:r w:rsidRPr="009E19DF">
              <w:t>А</w:t>
            </w:r>
            <w:r w:rsidRPr="009E19DF">
              <w:rPr>
                <w:lang w:val="ru-RU"/>
              </w:rPr>
              <w:t>И</w:t>
            </w:r>
            <w:r w:rsidRPr="009E19DF">
              <w:t xml:space="preserve"> 92</w:t>
            </w:r>
          </w:p>
        </w:tc>
        <w:tc>
          <w:tcPr>
            <w:tcW w:w="2835" w:type="dxa"/>
            <w:gridSpan w:val="3"/>
            <w:vAlign w:val="center"/>
          </w:tcPr>
          <w:p w:rsidR="009E19DF" w:rsidRPr="009E19DF" w:rsidRDefault="009E19DF" w:rsidP="00960ABA">
            <w:pPr>
              <w:widowControl w:val="0"/>
              <w:jc w:val="center"/>
            </w:pPr>
            <w:proofErr w:type="spellStart"/>
            <w:r w:rsidRPr="009E19DF">
              <w:t>Дизельное</w:t>
            </w:r>
            <w:proofErr w:type="spellEnd"/>
            <w:r w:rsidRPr="009E19DF">
              <w:rPr>
                <w:lang w:val="ru-RU"/>
              </w:rPr>
              <w:t xml:space="preserve"> </w:t>
            </w:r>
            <w:proofErr w:type="spellStart"/>
            <w:r w:rsidRPr="009E19DF">
              <w:t>топливо</w:t>
            </w:r>
            <w:proofErr w:type="spellEnd"/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9E19DF" w:rsidRPr="009E19DF" w:rsidRDefault="009E19DF" w:rsidP="00960ABA">
            <w:pPr>
              <w:spacing w:after="200" w:line="276" w:lineRule="auto"/>
              <w:jc w:val="center"/>
              <w:rPr>
                <w:lang w:val="ru-RU"/>
              </w:rPr>
            </w:pPr>
            <w:proofErr w:type="spellStart"/>
            <w:r w:rsidRPr="009E19DF">
              <w:t>Автобензин</w:t>
            </w:r>
            <w:proofErr w:type="spellEnd"/>
            <w:r w:rsidRPr="009E19DF">
              <w:rPr>
                <w:lang w:val="ru-RU"/>
              </w:rPr>
              <w:t xml:space="preserve"> </w:t>
            </w:r>
            <w:r w:rsidRPr="009E19DF">
              <w:t>А</w:t>
            </w:r>
            <w:r w:rsidRPr="009E19DF">
              <w:rPr>
                <w:lang w:val="ru-RU"/>
              </w:rPr>
              <w:t>И</w:t>
            </w:r>
            <w:r>
              <w:t xml:space="preserve"> 9</w:t>
            </w:r>
            <w:r>
              <w:rPr>
                <w:lang w:val="ru-RU"/>
              </w:rPr>
              <w:t>5</w:t>
            </w:r>
          </w:p>
        </w:tc>
      </w:tr>
      <w:tr w:rsidR="009E19DF" w:rsidRPr="0091681F" w:rsidTr="00960ABA">
        <w:trPr>
          <w:trHeight w:val="232"/>
        </w:trPr>
        <w:tc>
          <w:tcPr>
            <w:tcW w:w="541" w:type="dxa"/>
            <w:vMerge/>
            <w:vAlign w:val="center"/>
          </w:tcPr>
          <w:p w:rsidR="009E19DF" w:rsidRPr="009E19DF" w:rsidRDefault="009E19DF" w:rsidP="00960ABA">
            <w:pPr>
              <w:widowControl w:val="0"/>
              <w:jc w:val="center"/>
            </w:pPr>
          </w:p>
        </w:tc>
        <w:tc>
          <w:tcPr>
            <w:tcW w:w="1268" w:type="dxa"/>
            <w:vMerge/>
            <w:vAlign w:val="center"/>
          </w:tcPr>
          <w:p w:rsidR="009E19DF" w:rsidRPr="009E19DF" w:rsidRDefault="009E19DF" w:rsidP="00960ABA">
            <w:pPr>
              <w:widowControl w:val="0"/>
              <w:jc w:val="center"/>
            </w:pPr>
          </w:p>
        </w:tc>
        <w:tc>
          <w:tcPr>
            <w:tcW w:w="993" w:type="dxa"/>
            <w:vAlign w:val="center"/>
          </w:tcPr>
          <w:p w:rsidR="009E19DF" w:rsidRPr="009E19DF" w:rsidRDefault="009E19DF" w:rsidP="00960ABA">
            <w:pPr>
              <w:widowControl w:val="0"/>
              <w:jc w:val="center"/>
            </w:pPr>
            <w:proofErr w:type="spellStart"/>
            <w:r w:rsidRPr="009E19DF">
              <w:t>кол-волитров</w:t>
            </w:r>
            <w:proofErr w:type="spellEnd"/>
          </w:p>
        </w:tc>
        <w:tc>
          <w:tcPr>
            <w:tcW w:w="850" w:type="dxa"/>
            <w:vAlign w:val="center"/>
          </w:tcPr>
          <w:p w:rsidR="009E19DF" w:rsidRPr="009E19DF" w:rsidRDefault="009E19DF" w:rsidP="00960ABA">
            <w:pPr>
              <w:widowControl w:val="0"/>
              <w:jc w:val="center"/>
            </w:pPr>
            <w:proofErr w:type="spellStart"/>
            <w:proofErr w:type="gramStart"/>
            <w:r w:rsidRPr="009E19DF">
              <w:t>цена</w:t>
            </w:r>
            <w:proofErr w:type="spellEnd"/>
            <w:proofErr w:type="gramEnd"/>
            <w:r w:rsidRPr="009E19DF">
              <w:t xml:space="preserve">, </w:t>
            </w:r>
            <w:proofErr w:type="spellStart"/>
            <w:r w:rsidRPr="009E19DF">
              <w:t>руб</w:t>
            </w:r>
            <w:proofErr w:type="spellEnd"/>
            <w:r w:rsidRPr="009E19DF">
              <w:t>.</w:t>
            </w:r>
          </w:p>
        </w:tc>
        <w:tc>
          <w:tcPr>
            <w:tcW w:w="992" w:type="dxa"/>
            <w:vAlign w:val="center"/>
          </w:tcPr>
          <w:p w:rsidR="009E19DF" w:rsidRPr="009E19DF" w:rsidRDefault="009E19DF" w:rsidP="00960ABA">
            <w:pPr>
              <w:widowControl w:val="0"/>
              <w:jc w:val="center"/>
            </w:pPr>
            <w:proofErr w:type="spellStart"/>
            <w:proofErr w:type="gramStart"/>
            <w:r w:rsidRPr="009E19DF">
              <w:t>сумма</w:t>
            </w:r>
            <w:proofErr w:type="spellEnd"/>
            <w:proofErr w:type="gramEnd"/>
            <w:r w:rsidRPr="009E19DF">
              <w:t xml:space="preserve">, </w:t>
            </w:r>
            <w:proofErr w:type="spellStart"/>
            <w:r w:rsidRPr="009E19DF">
              <w:t>руб</w:t>
            </w:r>
            <w:proofErr w:type="spellEnd"/>
            <w:r w:rsidRPr="009E19DF">
              <w:t>.</w:t>
            </w:r>
          </w:p>
        </w:tc>
        <w:tc>
          <w:tcPr>
            <w:tcW w:w="993" w:type="dxa"/>
            <w:vAlign w:val="center"/>
          </w:tcPr>
          <w:p w:rsidR="009E19DF" w:rsidRPr="009E19DF" w:rsidRDefault="009E19DF" w:rsidP="00960ABA">
            <w:pPr>
              <w:widowControl w:val="0"/>
              <w:jc w:val="center"/>
            </w:pPr>
            <w:proofErr w:type="spellStart"/>
            <w:r w:rsidRPr="009E19DF">
              <w:t>кол-волитров</w:t>
            </w:r>
            <w:proofErr w:type="spellEnd"/>
          </w:p>
        </w:tc>
        <w:tc>
          <w:tcPr>
            <w:tcW w:w="850" w:type="dxa"/>
            <w:vAlign w:val="center"/>
          </w:tcPr>
          <w:p w:rsidR="009E19DF" w:rsidRPr="009E19DF" w:rsidRDefault="009E19DF" w:rsidP="00960ABA">
            <w:pPr>
              <w:widowControl w:val="0"/>
              <w:jc w:val="center"/>
            </w:pPr>
            <w:proofErr w:type="spellStart"/>
            <w:proofErr w:type="gramStart"/>
            <w:r w:rsidRPr="009E19DF">
              <w:t>цена</w:t>
            </w:r>
            <w:proofErr w:type="spellEnd"/>
            <w:proofErr w:type="gramEnd"/>
            <w:r w:rsidRPr="009E19DF">
              <w:t xml:space="preserve">, </w:t>
            </w:r>
            <w:proofErr w:type="spellStart"/>
            <w:r w:rsidRPr="009E19DF">
              <w:t>руб</w:t>
            </w:r>
            <w:proofErr w:type="spellEnd"/>
            <w:r w:rsidRPr="009E19DF">
              <w:t>.</w:t>
            </w:r>
          </w:p>
        </w:tc>
        <w:tc>
          <w:tcPr>
            <w:tcW w:w="992" w:type="dxa"/>
            <w:vAlign w:val="center"/>
          </w:tcPr>
          <w:p w:rsidR="009E19DF" w:rsidRPr="009E19DF" w:rsidRDefault="009E19DF" w:rsidP="00960ABA">
            <w:pPr>
              <w:widowControl w:val="0"/>
              <w:jc w:val="center"/>
            </w:pPr>
            <w:proofErr w:type="spellStart"/>
            <w:proofErr w:type="gramStart"/>
            <w:r w:rsidRPr="009E19DF">
              <w:t>сумма</w:t>
            </w:r>
            <w:proofErr w:type="spellEnd"/>
            <w:proofErr w:type="gramEnd"/>
            <w:r w:rsidRPr="009E19DF">
              <w:t xml:space="preserve">, </w:t>
            </w:r>
            <w:proofErr w:type="spellStart"/>
            <w:r w:rsidRPr="009E19DF">
              <w:t>руб</w:t>
            </w:r>
            <w:proofErr w:type="spellEnd"/>
            <w:r w:rsidRPr="009E19DF">
              <w:t>.</w:t>
            </w:r>
          </w:p>
        </w:tc>
        <w:tc>
          <w:tcPr>
            <w:tcW w:w="1011" w:type="dxa"/>
            <w:shd w:val="clear" w:color="auto" w:fill="auto"/>
            <w:vAlign w:val="center"/>
          </w:tcPr>
          <w:p w:rsidR="009E19DF" w:rsidRPr="009E19DF" w:rsidRDefault="009E19DF" w:rsidP="00960ABA">
            <w:pPr>
              <w:jc w:val="center"/>
            </w:pPr>
            <w:proofErr w:type="spellStart"/>
            <w:r w:rsidRPr="009E19DF">
              <w:t>кол-волитров</w:t>
            </w:r>
            <w:proofErr w:type="spellEnd"/>
          </w:p>
        </w:tc>
        <w:tc>
          <w:tcPr>
            <w:tcW w:w="690" w:type="dxa"/>
            <w:shd w:val="clear" w:color="auto" w:fill="auto"/>
            <w:vAlign w:val="center"/>
          </w:tcPr>
          <w:p w:rsidR="009E19DF" w:rsidRPr="009E19DF" w:rsidRDefault="009E19DF" w:rsidP="00960ABA">
            <w:pPr>
              <w:jc w:val="center"/>
            </w:pPr>
            <w:proofErr w:type="spellStart"/>
            <w:proofErr w:type="gramStart"/>
            <w:r w:rsidRPr="009E19DF">
              <w:t>цена</w:t>
            </w:r>
            <w:proofErr w:type="spellEnd"/>
            <w:proofErr w:type="gramEnd"/>
            <w:r w:rsidRPr="009E19DF">
              <w:t xml:space="preserve">, </w:t>
            </w:r>
            <w:proofErr w:type="spellStart"/>
            <w:r w:rsidRPr="009E19DF">
              <w:t>руб</w:t>
            </w:r>
            <w:proofErr w:type="spellEnd"/>
            <w:r w:rsidRPr="009E19DF"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E19DF" w:rsidRPr="009E19DF" w:rsidRDefault="009E19DF" w:rsidP="00960ABA">
            <w:pPr>
              <w:jc w:val="center"/>
            </w:pPr>
            <w:proofErr w:type="spellStart"/>
            <w:proofErr w:type="gramStart"/>
            <w:r w:rsidRPr="009E19DF">
              <w:t>сумма</w:t>
            </w:r>
            <w:proofErr w:type="spellEnd"/>
            <w:proofErr w:type="gramEnd"/>
            <w:r w:rsidRPr="009E19DF">
              <w:t xml:space="preserve">, </w:t>
            </w:r>
            <w:proofErr w:type="spellStart"/>
            <w:r w:rsidRPr="009E19DF">
              <w:t>руб</w:t>
            </w:r>
            <w:proofErr w:type="spellEnd"/>
            <w:r w:rsidRPr="009E19DF">
              <w:t>.</w:t>
            </w:r>
          </w:p>
        </w:tc>
      </w:tr>
      <w:tr w:rsidR="009E19DF" w:rsidRPr="0091681F" w:rsidTr="00960ABA">
        <w:tc>
          <w:tcPr>
            <w:tcW w:w="541" w:type="dxa"/>
            <w:vAlign w:val="center"/>
          </w:tcPr>
          <w:p w:rsidR="009E19DF" w:rsidRPr="009E19DF" w:rsidRDefault="009E19DF" w:rsidP="00960ABA">
            <w:pPr>
              <w:widowControl w:val="0"/>
              <w:jc w:val="center"/>
            </w:pPr>
          </w:p>
        </w:tc>
        <w:tc>
          <w:tcPr>
            <w:tcW w:w="1268" w:type="dxa"/>
            <w:vAlign w:val="center"/>
          </w:tcPr>
          <w:p w:rsidR="009E19DF" w:rsidRPr="009E19DF" w:rsidRDefault="009E19DF" w:rsidP="00960ABA">
            <w:pPr>
              <w:widowControl w:val="0"/>
              <w:jc w:val="center"/>
            </w:pPr>
          </w:p>
        </w:tc>
        <w:tc>
          <w:tcPr>
            <w:tcW w:w="993" w:type="dxa"/>
            <w:vAlign w:val="center"/>
          </w:tcPr>
          <w:p w:rsidR="009E19DF" w:rsidRPr="009E19DF" w:rsidRDefault="009E19DF" w:rsidP="00960ABA">
            <w:pPr>
              <w:widowControl w:val="0"/>
              <w:jc w:val="center"/>
            </w:pPr>
          </w:p>
        </w:tc>
        <w:tc>
          <w:tcPr>
            <w:tcW w:w="850" w:type="dxa"/>
            <w:vAlign w:val="center"/>
          </w:tcPr>
          <w:p w:rsidR="009E19DF" w:rsidRPr="009E19DF" w:rsidRDefault="009E19DF" w:rsidP="00960ABA">
            <w:pPr>
              <w:widowControl w:val="0"/>
              <w:jc w:val="center"/>
            </w:pPr>
          </w:p>
        </w:tc>
        <w:tc>
          <w:tcPr>
            <w:tcW w:w="992" w:type="dxa"/>
            <w:vAlign w:val="center"/>
          </w:tcPr>
          <w:p w:rsidR="009E19DF" w:rsidRPr="009E19DF" w:rsidRDefault="009E19DF" w:rsidP="00960ABA">
            <w:pPr>
              <w:widowControl w:val="0"/>
              <w:jc w:val="center"/>
            </w:pPr>
          </w:p>
        </w:tc>
        <w:tc>
          <w:tcPr>
            <w:tcW w:w="993" w:type="dxa"/>
            <w:vAlign w:val="center"/>
          </w:tcPr>
          <w:p w:rsidR="009E19DF" w:rsidRPr="009E19DF" w:rsidRDefault="009E19DF" w:rsidP="00960ABA">
            <w:pPr>
              <w:widowControl w:val="0"/>
              <w:jc w:val="center"/>
            </w:pPr>
          </w:p>
        </w:tc>
        <w:tc>
          <w:tcPr>
            <w:tcW w:w="850" w:type="dxa"/>
            <w:vAlign w:val="center"/>
          </w:tcPr>
          <w:p w:rsidR="009E19DF" w:rsidRPr="009E19DF" w:rsidRDefault="009E19DF" w:rsidP="00960ABA">
            <w:pPr>
              <w:widowControl w:val="0"/>
              <w:jc w:val="center"/>
            </w:pPr>
          </w:p>
        </w:tc>
        <w:tc>
          <w:tcPr>
            <w:tcW w:w="992" w:type="dxa"/>
            <w:vAlign w:val="center"/>
          </w:tcPr>
          <w:p w:rsidR="009E19DF" w:rsidRPr="009E19DF" w:rsidRDefault="009E19DF" w:rsidP="00960ABA">
            <w:pPr>
              <w:widowControl w:val="0"/>
              <w:jc w:val="center"/>
            </w:pPr>
          </w:p>
        </w:tc>
        <w:tc>
          <w:tcPr>
            <w:tcW w:w="1011" w:type="dxa"/>
            <w:shd w:val="clear" w:color="auto" w:fill="auto"/>
            <w:vAlign w:val="center"/>
          </w:tcPr>
          <w:p w:rsidR="009E19DF" w:rsidRPr="009E19DF" w:rsidRDefault="009E19DF" w:rsidP="00960ABA">
            <w:pPr>
              <w:spacing w:after="200" w:line="276" w:lineRule="auto"/>
              <w:jc w:val="center"/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9E19DF" w:rsidRPr="009E19DF" w:rsidRDefault="009E19DF" w:rsidP="00960ABA">
            <w:pPr>
              <w:spacing w:after="200" w:line="276" w:lineRule="auto"/>
              <w:jc w:val="center"/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E19DF" w:rsidRPr="009E19DF" w:rsidRDefault="009E19DF" w:rsidP="00960ABA">
            <w:pPr>
              <w:spacing w:after="200" w:line="276" w:lineRule="auto"/>
              <w:jc w:val="center"/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E19DF" w:rsidRDefault="009E19DF" w:rsidP="0091681F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E19DF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14213" w:type="dxa"/>
        <w:tblInd w:w="5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0"/>
        <w:gridCol w:w="2715"/>
        <w:gridCol w:w="5574"/>
        <w:gridCol w:w="5304"/>
      </w:tblGrid>
      <w:tr w:rsidR="00EE32F4" w:rsidRPr="0091681F" w:rsidTr="00C95A5B">
        <w:tc>
          <w:tcPr>
            <w:tcW w:w="620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574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304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7123F3" w:rsidRPr="00D1388C" w:rsidTr="00C95A5B">
        <w:tc>
          <w:tcPr>
            <w:tcW w:w="620" w:type="dxa"/>
            <w:shd w:val="clear" w:color="auto" w:fill="auto"/>
            <w:vAlign w:val="center"/>
          </w:tcPr>
          <w:p w:rsidR="007123F3" w:rsidRPr="0091681F" w:rsidRDefault="007123F3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15" w:type="dxa"/>
            <w:shd w:val="clear" w:color="auto" w:fill="auto"/>
            <w:vAlign w:val="center"/>
          </w:tcPr>
          <w:p w:rsidR="007123F3" w:rsidRPr="007123F3" w:rsidRDefault="00AE7BAB" w:rsidP="00A66B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Ц</w:t>
            </w:r>
            <w:r w:rsidR="007123F3" w:rsidRPr="007123F3">
              <w:rPr>
                <w:rFonts w:ascii="Times New Roman CYR" w:hAnsi="Times New Roman CYR" w:cs="Times New Roman CYR"/>
                <w:sz w:val="24"/>
                <w:szCs w:val="24"/>
              </w:rPr>
              <w:t>РЭС</w:t>
            </w:r>
          </w:p>
        </w:tc>
        <w:tc>
          <w:tcPr>
            <w:tcW w:w="5574" w:type="dxa"/>
            <w:shd w:val="clear" w:color="auto" w:fill="auto"/>
            <w:vAlign w:val="center"/>
          </w:tcPr>
          <w:p w:rsidR="007123F3" w:rsidRPr="007123F3" w:rsidRDefault="007123F3" w:rsidP="00A66B6A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</w:p>
        </w:tc>
        <w:tc>
          <w:tcPr>
            <w:tcW w:w="5304" w:type="dxa"/>
            <w:vAlign w:val="center"/>
          </w:tcPr>
          <w:p w:rsidR="007123F3" w:rsidRPr="00EE32F4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7123F3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1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1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D1388C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990296" w:rsidRPr="00614A0E" w:rsidRDefault="00990296" w:rsidP="0091681F">
      <w:pPr>
        <w:rPr>
          <w:sz w:val="24"/>
          <w:szCs w:val="24"/>
          <w:lang w:val="ru-RU"/>
        </w:rPr>
        <w:sectPr w:rsidR="00990296" w:rsidRPr="00614A0E" w:rsidSect="009E19DF">
          <w:pgSz w:w="15840" w:h="12240" w:orient="landscape"/>
          <w:pgMar w:top="992" w:right="1134" w:bottom="476" w:left="709" w:header="720" w:footer="720" w:gutter="0"/>
          <w:cols w:space="720"/>
        </w:sectPr>
      </w:pPr>
    </w:p>
    <w:p w:rsidR="00670F9D" w:rsidRPr="0091681F" w:rsidRDefault="00670F9D" w:rsidP="009E19DF">
      <w:pPr>
        <w:widowControl w:val="0"/>
        <w:ind w:right="40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4"/>
          <w:szCs w:val="24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2DC5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1229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913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8A1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ABA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9DF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6B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E7BAB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852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A5B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88C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24A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0B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bakanovadv@tuva.mrsk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B6660-78AC-43E3-866E-552520F7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12</Pages>
  <Words>3633</Words>
  <Characters>20709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bakanovadv</cp:lastModifiedBy>
  <cp:revision>24</cp:revision>
  <cp:lastPrinted>2013-04-17T03:49:00Z</cp:lastPrinted>
  <dcterms:created xsi:type="dcterms:W3CDTF">2019-09-10T01:13:00Z</dcterms:created>
  <dcterms:modified xsi:type="dcterms:W3CDTF">2019-09-17T06:50:00Z</dcterms:modified>
</cp:coreProperties>
</file>