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2B6230" w:rsidP="002B623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Pr="002B6230">
        <w:rPr>
          <w:rFonts w:ascii="Times New Roman" w:eastAsia="Times New Roman" w:hAnsi="Times New Roman"/>
        </w:rPr>
        <w:t>канцелярски</w:t>
      </w:r>
      <w:r>
        <w:rPr>
          <w:rFonts w:ascii="Times New Roman" w:eastAsia="Times New Roman" w:hAnsi="Times New Roman"/>
        </w:rPr>
        <w:t>е</w:t>
      </w:r>
      <w:r w:rsidRPr="002B6230">
        <w:rPr>
          <w:rFonts w:ascii="Times New Roman" w:eastAsia="Times New Roman" w:hAnsi="Times New Roman"/>
        </w:rPr>
        <w:t xml:space="preserve"> товар</w:t>
      </w:r>
      <w:r>
        <w:rPr>
          <w:rFonts w:ascii="Times New Roman" w:eastAsia="Times New Roman" w:hAnsi="Times New Roman"/>
        </w:rPr>
        <w:t>ы</w:t>
      </w:r>
      <w:r w:rsidR="00375A27">
        <w:rPr>
          <w:rFonts w:ascii="Times New Roman" w:hAnsi="Times New Roman" w:cs="Times New Roman"/>
        </w:rPr>
        <w:t xml:space="preserve">, </w:t>
      </w:r>
      <w:r w:rsidR="00F62FCC"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DF2ABE">
        <w:rPr>
          <w:rFonts w:eastAsia="SimSun"/>
          <w:sz w:val="22"/>
          <w:szCs w:val="22"/>
        </w:rPr>
        <w:t xml:space="preserve"> </w:t>
      </w:r>
      <w:proofErr w:type="gramStart"/>
      <w:r w:rsidRPr="00DF2ABE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 w:rsidR="00DF2ABE">
        <w:rPr>
          <w:rFonts w:eastAsia="SimSun"/>
          <w:sz w:val="22"/>
          <w:szCs w:val="22"/>
        </w:rPr>
        <w:t>,</w:t>
      </w:r>
      <w:r w:rsidRPr="00DF2ABE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 w:rsidRPr="00625550">
        <w:rPr>
          <w:rFonts w:eastAsia="SimSun"/>
          <w:sz w:val="24"/>
          <w:szCs w:val="24"/>
        </w:rPr>
        <w:t>.</w:t>
      </w:r>
      <w:proofErr w:type="gramEnd"/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B6230" w:rsidRPr="002B6230">
        <w:rPr>
          <w:b/>
          <w:bCs/>
          <w:sz w:val="22"/>
          <w:szCs w:val="22"/>
        </w:rPr>
        <w:t>102 826</w:t>
      </w:r>
      <w:r w:rsidR="002B623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585F32">
        <w:rPr>
          <w:sz w:val="22"/>
          <w:szCs w:val="22"/>
        </w:rPr>
        <w:t xml:space="preserve">Сто </w:t>
      </w:r>
      <w:r w:rsidR="002B6230">
        <w:rPr>
          <w:sz w:val="22"/>
          <w:szCs w:val="22"/>
        </w:rPr>
        <w:t>две</w:t>
      </w:r>
      <w:r w:rsidR="007457C8">
        <w:rPr>
          <w:sz w:val="22"/>
          <w:szCs w:val="22"/>
        </w:rPr>
        <w:t xml:space="preserve"> тысяч</w:t>
      </w:r>
      <w:r w:rsidR="002B6230">
        <w:rPr>
          <w:sz w:val="22"/>
          <w:szCs w:val="22"/>
        </w:rPr>
        <w:t>и</w:t>
      </w:r>
      <w:r w:rsidR="007457C8">
        <w:rPr>
          <w:sz w:val="22"/>
          <w:szCs w:val="22"/>
        </w:rPr>
        <w:t xml:space="preserve"> </w:t>
      </w:r>
      <w:r w:rsidR="002B6230">
        <w:rPr>
          <w:sz w:val="22"/>
          <w:szCs w:val="22"/>
        </w:rPr>
        <w:t>восемьсот двадцать шесть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2B6230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2B6230">
        <w:rPr>
          <w:b/>
          <w:sz w:val="22"/>
          <w:szCs w:val="22"/>
        </w:rPr>
        <w:t>05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2B6230">
        <w:rPr>
          <w:b/>
          <w:sz w:val="22"/>
          <w:szCs w:val="22"/>
        </w:rPr>
        <w:t>20 565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2B6230">
        <w:rPr>
          <w:sz w:val="22"/>
          <w:szCs w:val="22"/>
        </w:rPr>
        <w:t>Двадцать</w:t>
      </w:r>
      <w:r w:rsidR="00585F32">
        <w:rPr>
          <w:sz w:val="22"/>
          <w:szCs w:val="22"/>
        </w:rPr>
        <w:t xml:space="preserve"> тысяч </w:t>
      </w:r>
      <w:r w:rsidR="002B6230">
        <w:rPr>
          <w:sz w:val="22"/>
          <w:szCs w:val="22"/>
        </w:rPr>
        <w:t>пятьсот шестьдесят пять</w:t>
      </w:r>
      <w:r w:rsidR="00452EFE">
        <w:rPr>
          <w:sz w:val="22"/>
          <w:szCs w:val="22"/>
        </w:rPr>
        <w:t>) рубл</w:t>
      </w:r>
      <w:r w:rsidR="007457C8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2B6230">
        <w:rPr>
          <w:b/>
          <w:sz w:val="22"/>
          <w:szCs w:val="22"/>
        </w:rPr>
        <w:t>21</w:t>
      </w:r>
      <w:r w:rsidR="00933734">
        <w:rPr>
          <w:sz w:val="22"/>
          <w:szCs w:val="22"/>
        </w:rPr>
        <w:t xml:space="preserve"> копе</w:t>
      </w:r>
      <w:r w:rsidR="002B6230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2B6230">
        <w:rPr>
          <w:sz w:val="22"/>
          <w:szCs w:val="22"/>
        </w:rPr>
        <w:t>у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2B6230" w:rsidRPr="002B6230">
        <w:rPr>
          <w:b/>
          <w:bCs/>
          <w:sz w:val="22"/>
          <w:szCs w:val="22"/>
        </w:rPr>
        <w:t>123 391</w:t>
      </w:r>
      <w:r w:rsidR="002B6230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2B6230">
        <w:rPr>
          <w:sz w:val="22"/>
          <w:szCs w:val="22"/>
        </w:rPr>
        <w:t>Сто двадцать три</w:t>
      </w:r>
      <w:r w:rsidR="00585F32">
        <w:rPr>
          <w:sz w:val="22"/>
          <w:szCs w:val="22"/>
        </w:rPr>
        <w:t xml:space="preserve"> тысяч</w:t>
      </w:r>
      <w:r w:rsidR="002B6230">
        <w:rPr>
          <w:sz w:val="22"/>
          <w:szCs w:val="22"/>
        </w:rPr>
        <w:t>и</w:t>
      </w:r>
      <w:r w:rsidR="00585F32">
        <w:rPr>
          <w:sz w:val="22"/>
          <w:szCs w:val="22"/>
        </w:rPr>
        <w:t xml:space="preserve"> </w:t>
      </w:r>
      <w:r w:rsidR="002B6230">
        <w:rPr>
          <w:sz w:val="22"/>
          <w:szCs w:val="22"/>
        </w:rPr>
        <w:t>триста девяносто один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2B6230">
        <w:rPr>
          <w:sz w:val="22"/>
          <w:szCs w:val="22"/>
        </w:rPr>
        <w:t>ь</w:t>
      </w:r>
      <w:r w:rsidR="00262CF6">
        <w:rPr>
          <w:sz w:val="22"/>
          <w:szCs w:val="22"/>
        </w:rPr>
        <w:t xml:space="preserve"> </w:t>
      </w:r>
      <w:r w:rsidR="002B6230">
        <w:rPr>
          <w:b/>
          <w:sz w:val="22"/>
          <w:szCs w:val="22"/>
        </w:rPr>
        <w:t>26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DF2ABE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10.01.2020 г.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>
        <w:rPr>
          <w:rFonts w:ascii="Times New Roman" w:hAnsi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84711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D510EA">
        <w:rPr>
          <w:rFonts w:ascii="Times New Roman" w:hAnsi="Times New Roman" w:cs="Times New Roman"/>
        </w:rPr>
        <w:t>__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850"/>
        <w:gridCol w:w="993"/>
        <w:gridCol w:w="1417"/>
      </w:tblGrid>
      <w:tr w:rsidR="0099447D" w:rsidRPr="00A579B9" w:rsidTr="00D510EA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Pr="00B73D5C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д/заметок с клейким краем 76х50мм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Pr="00B73D5C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д/заметок с клейким краем 76х76мм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Pr="00B73D5C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Грифель 0,5 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Pr="00B73D5C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Грифель 0,7мм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Pr="00B73D5C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Жидкость корректирующая, 20 мл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Закладка клейкая пластиковая,5 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цв</w:t>
            </w:r>
            <w:proofErr w:type="spellEnd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, 25шт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Карандаш автоматический 0,5 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58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Карандаш автоматический 0,7 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8471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Карандаш простой в ассортименте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Карандаш простой с ластиком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Клей ПВА 85гр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Клей-карандаш 21гр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Лента клейкая 19мм х 33м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Лента клейкая 50мм х 66м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Линейка 20 см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Линейка 30 см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Линейка 50 см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Лоток для бумаг горизонтальный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Маркер перманентный в ассортименте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Маркер-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Нож канцелярский 18 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Ножницы канцелярские 200 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 Дело картон без скоросшивателя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 на кнопке А</w:t>
            </w:r>
            <w:proofErr w:type="gram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 с 20 файлами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Папка-планшет А</w:t>
            </w:r>
            <w:proofErr w:type="gram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Папка-регистратор, ширина корешка 50мм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Папка-регистратор, ширина корешка 70мм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Папка-скоросшиватель /Дело/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Папка-скоросшиватель с 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прозрач</w:t>
            </w:r>
            <w:proofErr w:type="spellEnd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верх лист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гелевая</w:t>
            </w:r>
            <w:proofErr w:type="spellEnd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Ручка шариковая автоматическая в 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ассорт</w:t>
            </w:r>
            <w:proofErr w:type="spellEnd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3007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Стержень </w:t>
            </w:r>
            <w:proofErr w:type="spellStart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гелевый</w:t>
            </w:r>
            <w:proofErr w:type="spellEnd"/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71" w:type="dxa"/>
            <w:vAlign w:val="center"/>
          </w:tcPr>
          <w:p w:rsidR="00D510EA" w:rsidRPr="002B6230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230">
              <w:rPr>
                <w:rFonts w:ascii="Times New Roman" w:eastAsia="Times New Roman" w:hAnsi="Times New Roman" w:cs="Times New Roman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2551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D510EA" w:rsidTr="00D510EA">
        <w:trPr>
          <w:trHeight w:val="406"/>
        </w:trPr>
        <w:tc>
          <w:tcPr>
            <w:tcW w:w="531" w:type="dxa"/>
            <w:vAlign w:val="center"/>
          </w:tcPr>
          <w:p w:rsidR="00D510EA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71" w:type="dxa"/>
            <w:vAlign w:val="center"/>
          </w:tcPr>
          <w:p w:rsidR="00D510EA" w:rsidRPr="00D510EA" w:rsidRDefault="00D510EA" w:rsidP="00D51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Файл А</w:t>
            </w:r>
            <w:proofErr w:type="gramStart"/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551" w:type="dxa"/>
            <w:vAlign w:val="center"/>
          </w:tcPr>
          <w:p w:rsidR="00D510EA" w:rsidRPr="0084711A" w:rsidRDefault="00D510EA" w:rsidP="00D510E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D510EA" w:rsidRPr="002B6230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2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D510EA" w:rsidRPr="00D510EA" w:rsidRDefault="00D510EA" w:rsidP="00582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EA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3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10EA" w:rsidRPr="00D510EA" w:rsidRDefault="00D510EA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EA" w:rsidRPr="00A579B9" w:rsidTr="00043D51">
        <w:tc>
          <w:tcPr>
            <w:tcW w:w="7905" w:type="dxa"/>
            <w:gridSpan w:val="6"/>
            <w:vAlign w:val="center"/>
          </w:tcPr>
          <w:p w:rsidR="00D510EA" w:rsidRPr="00B73D5C" w:rsidRDefault="00D510EA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D510EA" w:rsidRPr="00DF2ABE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10EA" w:rsidRPr="00A579B9" w:rsidTr="00043D51">
        <w:tc>
          <w:tcPr>
            <w:tcW w:w="7905" w:type="dxa"/>
            <w:gridSpan w:val="6"/>
            <w:vAlign w:val="center"/>
          </w:tcPr>
          <w:p w:rsidR="00D510EA" w:rsidRPr="00B73D5C" w:rsidRDefault="00D510EA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D510EA" w:rsidRPr="00DF2ABE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10EA" w:rsidRPr="00A579B9" w:rsidTr="00043D51">
        <w:tc>
          <w:tcPr>
            <w:tcW w:w="7905" w:type="dxa"/>
            <w:gridSpan w:val="6"/>
            <w:vAlign w:val="center"/>
          </w:tcPr>
          <w:p w:rsidR="00D510EA" w:rsidRPr="00B73D5C" w:rsidRDefault="00D510EA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D510EA" w:rsidRPr="00DF2ABE" w:rsidRDefault="00D510EA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D03A4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D510E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B73D5C" w:rsidSect="00D510EA">
      <w:pgSz w:w="12240" w:h="15840"/>
      <w:pgMar w:top="993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DE" w:rsidRDefault="007242DE" w:rsidP="00F62FCC">
      <w:pPr>
        <w:spacing w:after="0" w:line="240" w:lineRule="auto"/>
      </w:pPr>
      <w:r>
        <w:separator/>
      </w:r>
    </w:p>
  </w:endnote>
  <w:endnote w:type="continuationSeparator" w:id="0">
    <w:p w:rsidR="007242DE" w:rsidRDefault="007242D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Cyr-Regular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DE" w:rsidRDefault="007242DE" w:rsidP="00F62FCC">
      <w:pPr>
        <w:spacing w:after="0" w:line="240" w:lineRule="auto"/>
      </w:pPr>
      <w:r>
        <w:separator/>
      </w:r>
    </w:p>
  </w:footnote>
  <w:footnote w:type="continuationSeparator" w:id="0">
    <w:p w:rsidR="007242DE" w:rsidRDefault="007242D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3F23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A5BDE"/>
    <w:rsid w:val="002B5FE3"/>
    <w:rsid w:val="002B6230"/>
    <w:rsid w:val="002D7DEE"/>
    <w:rsid w:val="002F1ADD"/>
    <w:rsid w:val="002F6DF0"/>
    <w:rsid w:val="003017C8"/>
    <w:rsid w:val="00306B6A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42DE"/>
    <w:rsid w:val="00726052"/>
    <w:rsid w:val="0073050A"/>
    <w:rsid w:val="007343CB"/>
    <w:rsid w:val="00740DA4"/>
    <w:rsid w:val="007421C3"/>
    <w:rsid w:val="007457C8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1EB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6FF1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74FB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060A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3A49"/>
    <w:rsid w:val="00D0516B"/>
    <w:rsid w:val="00D2765A"/>
    <w:rsid w:val="00D27A32"/>
    <w:rsid w:val="00D4117C"/>
    <w:rsid w:val="00D510EA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2ABE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A5E02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5635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1A4F-FADD-40AA-BFF9-37D4989E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2019-11-22T09:49:00Z</dcterms:created>
  <dcterms:modified xsi:type="dcterms:W3CDTF">2019-11-22T09:49:00Z</dcterms:modified>
</cp:coreProperties>
</file>