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081936" w:rsidRDefault="00081936" w:rsidP="00F62FCC">
      <w:pPr>
        <w:pStyle w:val="a5"/>
        <w:widowControl w:val="0"/>
        <w:suppressLineNumbers/>
        <w:spacing w:before="0" w:after="0"/>
        <w:ind w:left="60"/>
        <w:rPr>
          <w:sz w:val="22"/>
          <w:szCs w:val="22"/>
        </w:rPr>
      </w:pPr>
      <w:r w:rsidRPr="00081936">
        <w:rPr>
          <w:sz w:val="22"/>
          <w:szCs w:val="22"/>
        </w:rPr>
        <w:t>Д</w:t>
      </w:r>
      <w:r w:rsidR="00F62FCC" w:rsidRPr="00081936">
        <w:rPr>
          <w:sz w:val="22"/>
          <w:szCs w:val="22"/>
        </w:rPr>
        <w:t>ОГОВОР № _______</w:t>
      </w:r>
    </w:p>
    <w:p w:rsidR="00F62FCC" w:rsidRPr="00081936" w:rsidRDefault="00B64FE6" w:rsidP="00F62FCC">
      <w:pPr>
        <w:pStyle w:val="a5"/>
        <w:widowControl w:val="0"/>
        <w:suppressLineNumbers/>
        <w:spacing w:before="0" w:after="0"/>
        <w:ind w:left="60"/>
        <w:rPr>
          <w:sz w:val="22"/>
          <w:szCs w:val="22"/>
        </w:rPr>
      </w:pPr>
      <w:r>
        <w:rPr>
          <w:sz w:val="22"/>
          <w:szCs w:val="22"/>
        </w:rPr>
        <w:t xml:space="preserve">О ПРЕДОСТАВЛЕНИИ </w:t>
      </w:r>
      <w:r w:rsidR="00800083">
        <w:rPr>
          <w:sz w:val="22"/>
          <w:szCs w:val="22"/>
        </w:rPr>
        <w:t xml:space="preserve">УСЛУГ </w:t>
      </w:r>
      <w:r w:rsidR="00DA5BAC">
        <w:rPr>
          <w:sz w:val="22"/>
          <w:szCs w:val="22"/>
        </w:rPr>
        <w:t xml:space="preserve"> СВЯЗИ</w:t>
      </w:r>
      <w:r w:rsidR="00FD4B04" w:rsidRPr="00FD4B04">
        <w:t xml:space="preserve"> </w:t>
      </w:r>
      <w:r w:rsidR="00FD4B04" w:rsidRPr="00FD4B04">
        <w:rPr>
          <w:sz w:val="22"/>
          <w:szCs w:val="22"/>
        </w:rPr>
        <w:t>ДЛЯ НУЖД АО «ТЫВАЭНЕРГО»</w:t>
      </w:r>
    </w:p>
    <w:p w:rsidR="00F62FCC" w:rsidRPr="00AB3325" w:rsidRDefault="00F62FCC" w:rsidP="00F62FC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</w:rPr>
      </w:pPr>
    </w:p>
    <w:p w:rsidR="00F62FCC" w:rsidRPr="00AB3325" w:rsidRDefault="00F62FCC" w:rsidP="00A75E2D">
      <w:pPr>
        <w:widowControl w:val="0"/>
        <w:suppressLineNumbers/>
        <w:spacing w:line="240" w:lineRule="auto"/>
        <w:ind w:right="-1"/>
        <w:rPr>
          <w:rFonts w:ascii="Times New Roman" w:hAnsi="Times New Roman" w:cs="Times New Roman"/>
        </w:rPr>
      </w:pPr>
      <w:r w:rsidRPr="00AB3325">
        <w:rPr>
          <w:rFonts w:ascii="Times New Roman" w:hAnsi="Times New Roman" w:cs="Times New Roman"/>
        </w:rPr>
        <w:t xml:space="preserve">г.Кызыл                      </w:t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Pr="00AB3325">
        <w:rPr>
          <w:rFonts w:ascii="Times New Roman" w:hAnsi="Times New Roman" w:cs="Times New Roman"/>
        </w:rPr>
        <w:tab/>
      </w:r>
      <w:r w:rsidR="00A75E2D">
        <w:rPr>
          <w:rFonts w:ascii="Times New Roman" w:hAnsi="Times New Roman" w:cs="Times New Roman"/>
        </w:rPr>
        <w:t xml:space="preserve">    </w:t>
      </w:r>
      <w:r w:rsidR="00740DA4">
        <w:rPr>
          <w:rFonts w:ascii="Times New Roman" w:hAnsi="Times New Roman" w:cs="Times New Roman"/>
        </w:rPr>
        <w:t xml:space="preserve">              </w:t>
      </w:r>
      <w:r w:rsidRPr="00AB3325">
        <w:rPr>
          <w:rFonts w:ascii="Times New Roman" w:hAnsi="Times New Roman" w:cs="Times New Roman"/>
        </w:rPr>
        <w:t>"___" ___________ 20__ г.</w:t>
      </w:r>
    </w:p>
    <w:p w:rsidR="00F62FCC" w:rsidRPr="00AB3325" w:rsidRDefault="00F62FCC" w:rsidP="00A75E2D">
      <w:pPr>
        <w:widowControl w:val="0"/>
        <w:suppressLineNumbers/>
        <w:spacing w:line="240" w:lineRule="auto"/>
        <w:ind w:right="-1"/>
        <w:rPr>
          <w:rFonts w:ascii="Times New Roman" w:hAnsi="Times New Roman" w:cs="Times New Roman"/>
        </w:rPr>
      </w:pPr>
    </w:p>
    <w:p w:rsidR="00F62FCC" w:rsidRPr="00101E3B" w:rsidRDefault="0023607A" w:rsidP="00A75E2D">
      <w:pPr>
        <w:widowControl w:val="0"/>
        <w:suppressLineNumber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Акционерное общество</w:t>
      </w:r>
      <w:r w:rsidR="00F62FCC" w:rsidRPr="00101E3B">
        <w:rPr>
          <w:rFonts w:ascii="Times New Roman" w:eastAsia="Times New Roman" w:hAnsi="Times New Roman" w:cs="Times New Roman"/>
          <w:sz w:val="24"/>
          <w:szCs w:val="24"/>
        </w:rPr>
        <w:t xml:space="preserve"> "Тываэнерго"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(сокращенное наименование  - АО «Тываэнерго»)</w:t>
      </w:r>
      <w:r w:rsidR="00F62FCC" w:rsidRPr="00101E3B">
        <w:rPr>
          <w:rFonts w:ascii="Times New Roman" w:eastAsia="Times New Roman" w:hAnsi="Times New Roman" w:cs="Times New Roman"/>
          <w:sz w:val="24"/>
          <w:szCs w:val="24"/>
        </w:rPr>
        <w:t>,</w:t>
      </w:r>
      <w:r w:rsidR="00C016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1660" w:rsidRPr="00C01660">
        <w:rPr>
          <w:rFonts w:ascii="Times New Roman" w:eastAsia="Times New Roman" w:hAnsi="Times New Roman" w:cs="Times New Roman"/>
          <w:sz w:val="24"/>
          <w:szCs w:val="24"/>
        </w:rPr>
        <w:t>именуемое в дальнейшем «</w:t>
      </w:r>
      <w:r>
        <w:rPr>
          <w:rFonts w:ascii="Times New Roman" w:eastAsia="Times New Roman" w:hAnsi="Times New Roman" w:cs="Times New Roman"/>
          <w:sz w:val="24"/>
          <w:szCs w:val="24"/>
        </w:rPr>
        <w:t>Заказчик</w:t>
      </w:r>
      <w:r w:rsidR="00C01660" w:rsidRPr="00C0166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C01660">
        <w:rPr>
          <w:rFonts w:ascii="Times New Roman" w:eastAsia="Times New Roman" w:hAnsi="Times New Roman" w:cs="Times New Roman"/>
          <w:sz w:val="24"/>
          <w:szCs w:val="24"/>
        </w:rPr>
        <w:t>,</w:t>
      </w:r>
      <w:r w:rsidR="00F62FCC" w:rsidRPr="00101E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62FCC" w:rsidRPr="00101E3B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FD4B04" w:rsidRPr="00FD4B04">
        <w:rPr>
          <w:rFonts w:ascii="Times New Roman" w:hAnsi="Times New Roman" w:cs="Times New Roman"/>
          <w:sz w:val="24"/>
          <w:szCs w:val="24"/>
        </w:rPr>
        <w:t xml:space="preserve">управляющего директора - первого заместителя генерального директора Федорова Николая Анатольевича, действующего на основании Доверенности </w:t>
      </w:r>
      <w:r w:rsidR="006D7AA0" w:rsidRPr="006D7AA0">
        <w:rPr>
          <w:rFonts w:ascii="Times New Roman" w:hAnsi="Times New Roman" w:cs="Times New Roman"/>
          <w:sz w:val="24"/>
          <w:szCs w:val="24"/>
        </w:rPr>
        <w:t>№ 00/23 от 25.01.2019г</w:t>
      </w:r>
      <w:r w:rsidR="006D7AA0">
        <w:rPr>
          <w:rFonts w:ascii="Times New Roman" w:hAnsi="Times New Roman" w:cs="Times New Roman"/>
          <w:sz w:val="24"/>
          <w:szCs w:val="24"/>
        </w:rPr>
        <w:t>.,</w:t>
      </w:r>
      <w:r w:rsidR="006D7AA0" w:rsidRPr="006D7AA0">
        <w:rPr>
          <w:rFonts w:ascii="Times New Roman" w:hAnsi="Times New Roman" w:cs="Times New Roman"/>
          <w:sz w:val="24"/>
          <w:szCs w:val="24"/>
        </w:rPr>
        <w:t xml:space="preserve"> </w:t>
      </w:r>
      <w:r w:rsidR="00F62FCC" w:rsidRPr="00101E3B">
        <w:rPr>
          <w:rFonts w:ascii="Times New Roman" w:eastAsia="Times New Roman" w:hAnsi="Times New Roman" w:cs="Times New Roman"/>
          <w:sz w:val="24"/>
          <w:szCs w:val="24"/>
        </w:rPr>
        <w:t>с одной стороны и</w:t>
      </w:r>
      <w:r w:rsidR="00B516B3" w:rsidRPr="00101E3B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="00F62FCC" w:rsidRPr="00101E3B">
        <w:rPr>
          <w:rFonts w:ascii="Times New Roman" w:eastAsia="Times New Roman" w:hAnsi="Times New Roman" w:cs="Times New Roman"/>
          <w:sz w:val="24"/>
          <w:szCs w:val="24"/>
        </w:rPr>
        <w:t>, именуемое в дальнейшем</w:t>
      </w:r>
      <w:r w:rsidR="00C01660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</w:rPr>
        <w:t>Исполнитель</w:t>
      </w:r>
      <w:r w:rsidR="00C0166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F62FCC" w:rsidRPr="00101E3B">
        <w:rPr>
          <w:rFonts w:ascii="Times New Roman" w:eastAsia="Times New Roman" w:hAnsi="Times New Roman" w:cs="Times New Roman"/>
          <w:sz w:val="24"/>
          <w:szCs w:val="24"/>
        </w:rPr>
        <w:t xml:space="preserve"> в лице </w:t>
      </w:r>
      <w:r w:rsidR="00B516B3" w:rsidRPr="00101E3B"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  <w:r w:rsidR="00F62FCC" w:rsidRPr="00101E3B">
        <w:rPr>
          <w:rFonts w:ascii="Times New Roman" w:eastAsia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="00F62FCC" w:rsidRPr="00101E3B">
        <w:rPr>
          <w:rFonts w:ascii="Times New Roman" w:eastAsia="Times New Roman" w:hAnsi="Times New Roman" w:cs="Times New Roman"/>
          <w:sz w:val="24"/>
          <w:szCs w:val="24"/>
        </w:rPr>
        <w:t>, с другой стороны,</w:t>
      </w:r>
      <w:r w:rsidR="00B64FE6" w:rsidRPr="00101E3B">
        <w:rPr>
          <w:sz w:val="24"/>
          <w:szCs w:val="24"/>
        </w:rPr>
        <w:t xml:space="preserve"> </w:t>
      </w:r>
      <w:r w:rsidR="00C01660" w:rsidRPr="00C01660">
        <w:rPr>
          <w:rFonts w:ascii="Times New Roman" w:eastAsia="Times New Roman" w:hAnsi="Times New Roman" w:cs="Times New Roman"/>
          <w:sz w:val="24"/>
          <w:szCs w:val="24"/>
        </w:rPr>
        <w:t>а вместе именуемые «Стороны»</w:t>
      </w:r>
      <w:r w:rsidR="00F62FCC" w:rsidRPr="00101E3B">
        <w:rPr>
          <w:rFonts w:ascii="Times New Roman" w:eastAsia="Times New Roman" w:hAnsi="Times New Roman" w:cs="Times New Roman"/>
          <w:sz w:val="24"/>
          <w:szCs w:val="24"/>
        </w:rPr>
        <w:t xml:space="preserve">, на основании решения конкурсной комиссии (Протокол № </w:t>
      </w:r>
      <w:r w:rsidR="00B516B3" w:rsidRPr="00101E3B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1A67FF" w:rsidRPr="00101E3B">
        <w:rPr>
          <w:rFonts w:ascii="Times New Roman" w:eastAsia="Times New Roman" w:hAnsi="Times New Roman" w:cs="Times New Roman"/>
          <w:sz w:val="24"/>
          <w:szCs w:val="24"/>
        </w:rPr>
        <w:t xml:space="preserve"> от "</w:t>
      </w:r>
      <w:r w:rsidR="00B516B3" w:rsidRPr="00101E3B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F62FCC" w:rsidRPr="00101E3B">
        <w:rPr>
          <w:rFonts w:ascii="Times New Roman" w:eastAsia="Times New Roman" w:hAnsi="Times New Roman" w:cs="Times New Roman"/>
          <w:sz w:val="24"/>
          <w:szCs w:val="24"/>
        </w:rPr>
        <w:t>"</w:t>
      </w:r>
      <w:r w:rsidR="001A67FF" w:rsidRPr="00101E3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16B3" w:rsidRPr="00101E3B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F62FCC" w:rsidRPr="00101E3B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B516B3" w:rsidRPr="00101E3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F62FCC" w:rsidRPr="00101E3B">
        <w:rPr>
          <w:rFonts w:ascii="Times New Roman" w:eastAsia="Times New Roman" w:hAnsi="Times New Roman" w:cs="Times New Roman"/>
          <w:sz w:val="24"/>
          <w:szCs w:val="24"/>
        </w:rPr>
        <w:t xml:space="preserve">г.), заключили настоящий Договор о нижеследующем: </w:t>
      </w:r>
    </w:p>
    <w:p w:rsidR="00A85259" w:rsidRPr="00101E3B" w:rsidRDefault="00A85259" w:rsidP="00A75E2D">
      <w:pPr>
        <w:widowControl w:val="0"/>
        <w:suppressLineNumbers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2FCC" w:rsidRPr="00101E3B" w:rsidRDefault="00F62FCC" w:rsidP="00A75E2D">
      <w:pPr>
        <w:pStyle w:val="af4"/>
        <w:widowControl w:val="0"/>
        <w:numPr>
          <w:ilvl w:val="0"/>
          <w:numId w:val="10"/>
        </w:numPr>
        <w:suppressLineNumbers/>
        <w:spacing w:after="0" w:line="240" w:lineRule="auto"/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E3B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937F88" w:rsidRDefault="005B536D" w:rsidP="00A75E2D">
      <w:pPr>
        <w:pStyle w:val="20"/>
        <w:spacing w:before="0" w:after="0" w:line="240" w:lineRule="auto"/>
        <w:ind w:right="-1" w:firstLine="0"/>
        <w:rPr>
          <w:bCs/>
          <w:color w:val="000000"/>
          <w:sz w:val="24"/>
          <w:szCs w:val="24"/>
        </w:rPr>
      </w:pPr>
      <w:r w:rsidRPr="00101E3B">
        <w:rPr>
          <w:bCs/>
          <w:color w:val="000000"/>
          <w:sz w:val="24"/>
          <w:szCs w:val="24"/>
        </w:rPr>
        <w:t>1.1.</w:t>
      </w:r>
      <w:r w:rsidRPr="00101E3B">
        <w:rPr>
          <w:bCs/>
          <w:color w:val="000000"/>
          <w:sz w:val="24"/>
          <w:szCs w:val="24"/>
        </w:rPr>
        <w:tab/>
      </w:r>
      <w:r w:rsidR="0023607A">
        <w:rPr>
          <w:sz w:val="24"/>
          <w:szCs w:val="24"/>
        </w:rPr>
        <w:t>Исполнитель</w:t>
      </w:r>
      <w:r w:rsidRPr="00101E3B">
        <w:rPr>
          <w:color w:val="000000"/>
          <w:sz w:val="24"/>
          <w:szCs w:val="24"/>
        </w:rPr>
        <w:t xml:space="preserve"> обязуется предоставлять, а </w:t>
      </w:r>
      <w:r w:rsidR="0023607A">
        <w:rPr>
          <w:sz w:val="24"/>
          <w:szCs w:val="24"/>
        </w:rPr>
        <w:t>Заказчик</w:t>
      </w:r>
      <w:r w:rsidRPr="00101E3B">
        <w:rPr>
          <w:color w:val="000000"/>
          <w:sz w:val="24"/>
          <w:szCs w:val="24"/>
        </w:rPr>
        <w:t xml:space="preserve"> обязуется оплачивать Услуги, </w:t>
      </w:r>
      <w:r w:rsidR="006D7AA0">
        <w:rPr>
          <w:color w:val="000000"/>
          <w:sz w:val="24"/>
          <w:szCs w:val="24"/>
        </w:rPr>
        <w:t>по предоставлению услуги доступа к сети</w:t>
      </w:r>
      <w:r w:rsidR="006D7AA0" w:rsidRPr="006D7AA0">
        <w:rPr>
          <w:color w:val="000000"/>
          <w:sz w:val="24"/>
          <w:szCs w:val="24"/>
        </w:rPr>
        <w:t xml:space="preserve"> </w:t>
      </w:r>
      <w:r w:rsidR="006D7AA0">
        <w:rPr>
          <w:color w:val="000000"/>
          <w:sz w:val="24"/>
          <w:szCs w:val="24"/>
          <w:lang w:val="en-US"/>
        </w:rPr>
        <w:t>APN</w:t>
      </w:r>
      <w:r w:rsidR="006D7AA0">
        <w:rPr>
          <w:color w:val="000000"/>
          <w:sz w:val="24"/>
          <w:szCs w:val="24"/>
        </w:rPr>
        <w:t xml:space="preserve"> </w:t>
      </w:r>
      <w:r w:rsidR="006D7AA0" w:rsidRPr="006D7AA0">
        <w:rPr>
          <w:color w:val="000000"/>
          <w:sz w:val="24"/>
          <w:szCs w:val="24"/>
        </w:rPr>
        <w:t>в соответствии с техническим заданием (приложение № 1)</w:t>
      </w:r>
      <w:r w:rsidR="00C21340">
        <w:rPr>
          <w:color w:val="000000"/>
          <w:sz w:val="24"/>
          <w:szCs w:val="24"/>
        </w:rPr>
        <w:t>,</w:t>
      </w:r>
      <w:r w:rsidR="00937F88">
        <w:rPr>
          <w:color w:val="000000"/>
          <w:sz w:val="24"/>
          <w:szCs w:val="24"/>
        </w:rPr>
        <w:t xml:space="preserve"> </w:t>
      </w:r>
      <w:r w:rsidR="006D7AA0">
        <w:rPr>
          <w:color w:val="000000"/>
          <w:sz w:val="24"/>
          <w:szCs w:val="24"/>
        </w:rPr>
        <w:t>котор</w:t>
      </w:r>
      <w:r w:rsidR="00C21340">
        <w:rPr>
          <w:color w:val="000000"/>
          <w:sz w:val="24"/>
          <w:szCs w:val="24"/>
        </w:rPr>
        <w:t>о</w:t>
      </w:r>
      <w:r w:rsidR="006D7AA0">
        <w:rPr>
          <w:color w:val="000000"/>
          <w:sz w:val="24"/>
          <w:szCs w:val="24"/>
        </w:rPr>
        <w:t>е явля</w:t>
      </w:r>
      <w:r w:rsidR="00937F88">
        <w:rPr>
          <w:color w:val="000000"/>
          <w:sz w:val="24"/>
          <w:szCs w:val="24"/>
        </w:rPr>
        <w:t>ю</w:t>
      </w:r>
      <w:r w:rsidR="006D7AA0">
        <w:rPr>
          <w:color w:val="000000"/>
          <w:sz w:val="24"/>
          <w:szCs w:val="24"/>
        </w:rPr>
        <w:t>тся</w:t>
      </w:r>
      <w:r w:rsidRPr="00101E3B">
        <w:rPr>
          <w:color w:val="000000"/>
          <w:sz w:val="24"/>
          <w:szCs w:val="24"/>
        </w:rPr>
        <w:t xml:space="preserve"> неотъемлем</w:t>
      </w:r>
      <w:r w:rsidR="006D7AA0">
        <w:rPr>
          <w:color w:val="000000"/>
          <w:sz w:val="24"/>
          <w:szCs w:val="24"/>
        </w:rPr>
        <w:t>ой</w:t>
      </w:r>
      <w:r w:rsidRPr="00101E3B">
        <w:rPr>
          <w:color w:val="000000"/>
          <w:sz w:val="24"/>
          <w:szCs w:val="24"/>
        </w:rPr>
        <w:t xml:space="preserve"> част</w:t>
      </w:r>
      <w:r w:rsidR="006D7AA0">
        <w:rPr>
          <w:color w:val="000000"/>
          <w:sz w:val="24"/>
          <w:szCs w:val="24"/>
        </w:rPr>
        <w:t>ью</w:t>
      </w:r>
      <w:r w:rsidRPr="00101E3B">
        <w:rPr>
          <w:color w:val="000000"/>
          <w:sz w:val="24"/>
          <w:szCs w:val="24"/>
        </w:rPr>
        <w:t xml:space="preserve"> Договора.</w:t>
      </w:r>
      <w:r w:rsidR="00937F88" w:rsidRPr="00937F88">
        <w:rPr>
          <w:bCs/>
          <w:color w:val="000000"/>
          <w:sz w:val="24"/>
          <w:szCs w:val="24"/>
        </w:rPr>
        <w:t xml:space="preserve"> </w:t>
      </w:r>
    </w:p>
    <w:p w:rsidR="00C21340" w:rsidRDefault="00C21340" w:rsidP="00A75E2D">
      <w:pPr>
        <w:pStyle w:val="20"/>
        <w:spacing w:before="0" w:after="0" w:line="240" w:lineRule="auto"/>
        <w:ind w:right="-1" w:firstLine="0"/>
        <w:rPr>
          <w:bCs/>
          <w:color w:val="000000"/>
          <w:sz w:val="24"/>
          <w:szCs w:val="24"/>
        </w:rPr>
      </w:pPr>
    </w:p>
    <w:p w:rsidR="00F62FCC" w:rsidRPr="00101E3B" w:rsidRDefault="00F62FCC" w:rsidP="00A75E2D">
      <w:pPr>
        <w:pStyle w:val="af4"/>
        <w:widowControl w:val="0"/>
        <w:numPr>
          <w:ilvl w:val="0"/>
          <w:numId w:val="6"/>
        </w:numPr>
        <w:suppressLineNumbers/>
        <w:spacing w:after="0" w:line="240" w:lineRule="auto"/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E3B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F62FCC" w:rsidRPr="00101E3B" w:rsidRDefault="0099447D" w:rsidP="00A75E2D">
      <w:pPr>
        <w:pStyle w:val="20"/>
        <w:widowControl w:val="0"/>
        <w:numPr>
          <w:ilvl w:val="1"/>
          <w:numId w:val="6"/>
        </w:numPr>
        <w:suppressLineNumbers/>
        <w:tabs>
          <w:tab w:val="num" w:pos="567"/>
        </w:tabs>
        <w:spacing w:before="0" w:after="0" w:line="240" w:lineRule="auto"/>
        <w:ind w:left="0" w:right="-1" w:firstLine="0"/>
        <w:rPr>
          <w:sz w:val="24"/>
          <w:szCs w:val="24"/>
        </w:rPr>
      </w:pPr>
      <w:r w:rsidRPr="00101E3B">
        <w:rPr>
          <w:sz w:val="24"/>
          <w:szCs w:val="24"/>
        </w:rPr>
        <w:t xml:space="preserve">Цена настоящего Договора составляет </w:t>
      </w:r>
      <w:r w:rsidR="007F7D3E">
        <w:rPr>
          <w:sz w:val="24"/>
          <w:szCs w:val="24"/>
        </w:rPr>
        <w:t>244080 (двести сорок четыре</w:t>
      </w:r>
      <w:r w:rsidR="008A69BF" w:rsidRPr="00101E3B">
        <w:rPr>
          <w:sz w:val="24"/>
          <w:szCs w:val="24"/>
        </w:rPr>
        <w:t xml:space="preserve"> </w:t>
      </w:r>
      <w:r w:rsidR="007F7D3E">
        <w:rPr>
          <w:sz w:val="24"/>
          <w:szCs w:val="24"/>
        </w:rPr>
        <w:t xml:space="preserve">тысячи восемьдесят) </w:t>
      </w:r>
      <w:r w:rsidRPr="00101E3B">
        <w:rPr>
          <w:sz w:val="24"/>
          <w:szCs w:val="24"/>
        </w:rPr>
        <w:t>рубл</w:t>
      </w:r>
      <w:r w:rsidR="007F7D3E">
        <w:rPr>
          <w:sz w:val="24"/>
          <w:szCs w:val="24"/>
        </w:rPr>
        <w:t>ей</w:t>
      </w:r>
      <w:r w:rsidR="001A67FF" w:rsidRPr="00101E3B">
        <w:rPr>
          <w:sz w:val="24"/>
          <w:szCs w:val="24"/>
        </w:rPr>
        <w:t xml:space="preserve">, </w:t>
      </w:r>
      <w:r w:rsidR="00B516B3" w:rsidRPr="00101E3B">
        <w:rPr>
          <w:sz w:val="24"/>
          <w:szCs w:val="24"/>
        </w:rPr>
        <w:t xml:space="preserve">в том числе </w:t>
      </w:r>
      <w:r w:rsidR="001A67FF" w:rsidRPr="00101E3B">
        <w:rPr>
          <w:sz w:val="24"/>
          <w:szCs w:val="24"/>
        </w:rPr>
        <w:t>НДС</w:t>
      </w:r>
      <w:r w:rsidR="00B516B3" w:rsidRPr="00101E3B">
        <w:rPr>
          <w:sz w:val="24"/>
          <w:szCs w:val="24"/>
        </w:rPr>
        <w:t xml:space="preserve"> </w:t>
      </w:r>
      <w:r w:rsidR="00886BC2">
        <w:rPr>
          <w:sz w:val="24"/>
          <w:szCs w:val="24"/>
        </w:rPr>
        <w:t>20</w:t>
      </w:r>
      <w:r w:rsidR="00B516B3" w:rsidRPr="00101E3B">
        <w:rPr>
          <w:sz w:val="24"/>
          <w:szCs w:val="24"/>
        </w:rPr>
        <w:t>%</w:t>
      </w:r>
      <w:r w:rsidR="007F7D3E">
        <w:rPr>
          <w:sz w:val="24"/>
          <w:szCs w:val="24"/>
        </w:rPr>
        <w:t xml:space="preserve"> </w:t>
      </w:r>
      <w:r w:rsidR="001A67FF" w:rsidRPr="00101E3B">
        <w:rPr>
          <w:sz w:val="24"/>
          <w:szCs w:val="24"/>
        </w:rPr>
        <w:t xml:space="preserve"> </w:t>
      </w:r>
      <w:r w:rsidR="007F7D3E">
        <w:rPr>
          <w:sz w:val="24"/>
          <w:szCs w:val="24"/>
        </w:rPr>
        <w:t>4</w:t>
      </w:r>
      <w:r w:rsidR="009D6FA7">
        <w:rPr>
          <w:sz w:val="24"/>
          <w:szCs w:val="24"/>
        </w:rPr>
        <w:t>0</w:t>
      </w:r>
      <w:r w:rsidR="007F7D3E">
        <w:rPr>
          <w:sz w:val="24"/>
          <w:szCs w:val="24"/>
        </w:rPr>
        <w:t>680</w:t>
      </w:r>
      <w:r w:rsidR="009D6FA7">
        <w:rPr>
          <w:sz w:val="24"/>
          <w:szCs w:val="24"/>
        </w:rPr>
        <w:t xml:space="preserve"> (сорок тысяч шестьсот восемьдесят)</w:t>
      </w:r>
      <w:r w:rsidR="00E943AC">
        <w:rPr>
          <w:sz w:val="24"/>
          <w:szCs w:val="24"/>
        </w:rPr>
        <w:t xml:space="preserve"> </w:t>
      </w:r>
      <w:r w:rsidR="00B516B3" w:rsidRPr="00101E3B">
        <w:rPr>
          <w:sz w:val="24"/>
          <w:szCs w:val="24"/>
        </w:rPr>
        <w:t>рубл</w:t>
      </w:r>
      <w:r w:rsidR="00886BC2">
        <w:rPr>
          <w:sz w:val="24"/>
          <w:szCs w:val="24"/>
        </w:rPr>
        <w:t>ей</w:t>
      </w:r>
      <w:r w:rsidR="00F62FCC" w:rsidRPr="00101E3B">
        <w:rPr>
          <w:sz w:val="24"/>
          <w:szCs w:val="24"/>
        </w:rPr>
        <w:t xml:space="preserve">. </w:t>
      </w:r>
    </w:p>
    <w:p w:rsidR="00F62FCC" w:rsidRPr="00101E3B" w:rsidRDefault="00F62FCC" w:rsidP="00A75E2D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0" w:right="-1" w:firstLine="0"/>
        <w:rPr>
          <w:sz w:val="24"/>
          <w:szCs w:val="24"/>
        </w:rPr>
      </w:pPr>
      <w:r w:rsidRPr="00101E3B">
        <w:rPr>
          <w:sz w:val="24"/>
          <w:szCs w:val="24"/>
        </w:rPr>
        <w:t xml:space="preserve">Стоимость </w:t>
      </w:r>
      <w:r w:rsidR="009C7D07" w:rsidRPr="00101E3B">
        <w:rPr>
          <w:sz w:val="24"/>
          <w:szCs w:val="24"/>
        </w:rPr>
        <w:t>Услуги</w:t>
      </w:r>
      <w:r w:rsidRPr="00101E3B">
        <w:rPr>
          <w:sz w:val="24"/>
          <w:szCs w:val="24"/>
        </w:rPr>
        <w:t xml:space="preserve"> согласована Сторонами на момент заключения Договора и определена в Спецификации (Приложение № 1), являющейся неотъемлемой частью настоящего Договора. </w:t>
      </w:r>
    </w:p>
    <w:p w:rsidR="00F62FCC" w:rsidRPr="00101E3B" w:rsidRDefault="00F62FCC" w:rsidP="00A75E2D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0" w:right="-1" w:firstLine="0"/>
        <w:rPr>
          <w:sz w:val="24"/>
          <w:szCs w:val="24"/>
        </w:rPr>
      </w:pPr>
      <w:r w:rsidRPr="00101E3B">
        <w:rPr>
          <w:sz w:val="24"/>
          <w:szCs w:val="24"/>
        </w:rPr>
        <w:t xml:space="preserve">Стоимость </w:t>
      </w:r>
      <w:r w:rsidR="009C7D07" w:rsidRPr="00101E3B">
        <w:rPr>
          <w:sz w:val="24"/>
          <w:szCs w:val="24"/>
        </w:rPr>
        <w:t>Услуги</w:t>
      </w:r>
      <w:r w:rsidRPr="00101E3B">
        <w:rPr>
          <w:sz w:val="24"/>
          <w:szCs w:val="24"/>
        </w:rPr>
        <w:t xml:space="preserve">, согласованная сторонами в </w:t>
      </w:r>
      <w:r w:rsidR="00115CB5" w:rsidRPr="00101E3B">
        <w:rPr>
          <w:sz w:val="24"/>
          <w:szCs w:val="24"/>
        </w:rPr>
        <w:t>Бланке заказа</w:t>
      </w:r>
      <w:r w:rsidRPr="00101E3B">
        <w:rPr>
          <w:sz w:val="24"/>
          <w:szCs w:val="24"/>
        </w:rPr>
        <w:t xml:space="preserve"> и цена настоящего Договора изменению в одностороннем порядке не подлежат. Изменение стоимости </w:t>
      </w:r>
      <w:r w:rsidR="009C7D07" w:rsidRPr="00101E3B">
        <w:rPr>
          <w:color w:val="000000"/>
          <w:sz w:val="24"/>
          <w:szCs w:val="24"/>
        </w:rPr>
        <w:t>Услуги</w:t>
      </w:r>
      <w:r w:rsidRPr="00101E3B">
        <w:rPr>
          <w:sz w:val="24"/>
          <w:szCs w:val="24"/>
        </w:rPr>
        <w:t xml:space="preserve">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101E3B" w:rsidRDefault="00115CB5" w:rsidP="00A75E2D">
      <w:pPr>
        <w:pStyle w:val="20"/>
        <w:widowControl w:val="0"/>
        <w:numPr>
          <w:ilvl w:val="1"/>
          <w:numId w:val="6"/>
        </w:numPr>
        <w:suppressLineNumbers/>
        <w:tabs>
          <w:tab w:val="num" w:pos="709"/>
        </w:tabs>
        <w:spacing w:before="0" w:after="0" w:line="240" w:lineRule="auto"/>
        <w:ind w:left="0" w:right="-1" w:firstLine="0"/>
        <w:rPr>
          <w:sz w:val="24"/>
          <w:szCs w:val="24"/>
        </w:rPr>
      </w:pPr>
      <w:r w:rsidRPr="00101E3B">
        <w:rPr>
          <w:sz w:val="24"/>
          <w:szCs w:val="24"/>
        </w:rPr>
        <w:t>Услуга</w:t>
      </w:r>
      <w:r w:rsidR="00F62FCC" w:rsidRPr="00101E3B">
        <w:rPr>
          <w:sz w:val="24"/>
          <w:szCs w:val="24"/>
        </w:rPr>
        <w:t xml:space="preserve"> оплачивается </w:t>
      </w:r>
      <w:r w:rsidR="009D6FA7" w:rsidRPr="009D6FA7">
        <w:rPr>
          <w:sz w:val="24"/>
          <w:szCs w:val="24"/>
        </w:rPr>
        <w:t>Заказчик</w:t>
      </w:r>
      <w:r w:rsidR="009D6FA7">
        <w:rPr>
          <w:sz w:val="24"/>
          <w:szCs w:val="24"/>
        </w:rPr>
        <w:t>ом</w:t>
      </w:r>
      <w:r w:rsidR="00F62FCC" w:rsidRPr="00101E3B">
        <w:rPr>
          <w:sz w:val="24"/>
          <w:szCs w:val="24"/>
        </w:rPr>
        <w:t xml:space="preserve"> в течение 30 (тридцати) банковских дней со дня получения всего объема </w:t>
      </w:r>
      <w:r w:rsidRPr="00101E3B">
        <w:rPr>
          <w:sz w:val="24"/>
          <w:szCs w:val="24"/>
        </w:rPr>
        <w:t xml:space="preserve">Услуги </w:t>
      </w:r>
      <w:r w:rsidR="009D6FA7" w:rsidRPr="009D6FA7">
        <w:rPr>
          <w:sz w:val="24"/>
          <w:szCs w:val="24"/>
        </w:rPr>
        <w:t>Заказчик</w:t>
      </w:r>
      <w:r w:rsidR="009D6FA7">
        <w:rPr>
          <w:sz w:val="24"/>
          <w:szCs w:val="24"/>
        </w:rPr>
        <w:t>ом</w:t>
      </w:r>
      <w:r w:rsidR="00F62FCC" w:rsidRPr="00101E3B">
        <w:rPr>
          <w:sz w:val="24"/>
          <w:szCs w:val="24"/>
        </w:rPr>
        <w:t xml:space="preserve"> на основании счета-фактуры. </w:t>
      </w:r>
      <w:r w:rsidRPr="00101E3B">
        <w:rPr>
          <w:sz w:val="24"/>
          <w:szCs w:val="24"/>
        </w:rPr>
        <w:t>Клиент</w:t>
      </w:r>
      <w:r w:rsidR="00F62FCC" w:rsidRPr="00101E3B">
        <w:rPr>
          <w:sz w:val="24"/>
          <w:szCs w:val="24"/>
        </w:rPr>
        <w:t xml:space="preserve"> вправе приостановить оплату в случае непредставления документов, указанных в п. 4.1. настоящего Договора.</w:t>
      </w:r>
    </w:p>
    <w:p w:rsidR="00F62FCC" w:rsidRPr="00101E3B" w:rsidRDefault="00F620C5" w:rsidP="00A75E2D">
      <w:pPr>
        <w:pStyle w:val="20"/>
        <w:widowControl w:val="0"/>
        <w:numPr>
          <w:ilvl w:val="1"/>
          <w:numId w:val="6"/>
        </w:numPr>
        <w:suppressLineNumbers/>
        <w:tabs>
          <w:tab w:val="num" w:pos="567"/>
        </w:tabs>
        <w:spacing w:before="0" w:after="0" w:line="240" w:lineRule="auto"/>
        <w:ind w:left="0" w:right="-1" w:firstLine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62FCC" w:rsidRPr="00101E3B">
        <w:rPr>
          <w:sz w:val="24"/>
          <w:szCs w:val="24"/>
        </w:rPr>
        <w:t xml:space="preserve">В платежном поручении </w:t>
      </w:r>
      <w:r w:rsidR="00937F88" w:rsidRPr="009D6FA7">
        <w:rPr>
          <w:sz w:val="24"/>
          <w:szCs w:val="24"/>
        </w:rPr>
        <w:t>Заказчик</w:t>
      </w:r>
      <w:r w:rsidR="00F62FCC" w:rsidRPr="00101E3B">
        <w:rPr>
          <w:sz w:val="24"/>
          <w:szCs w:val="24"/>
        </w:rPr>
        <w:t xml:space="preserve"> указывает дату и номер настоящего Договора. Датой оплаты является день списания денежных средств с расчетного счета </w:t>
      </w:r>
      <w:r w:rsidR="00937F88" w:rsidRPr="009D6FA7">
        <w:rPr>
          <w:sz w:val="24"/>
          <w:szCs w:val="24"/>
        </w:rPr>
        <w:t>Заказчик</w:t>
      </w:r>
      <w:r w:rsidR="00115CB5" w:rsidRPr="00101E3B">
        <w:rPr>
          <w:sz w:val="24"/>
          <w:szCs w:val="24"/>
        </w:rPr>
        <w:t>а</w:t>
      </w:r>
      <w:r w:rsidR="00F62FCC" w:rsidRPr="00101E3B">
        <w:rPr>
          <w:sz w:val="24"/>
          <w:szCs w:val="24"/>
        </w:rPr>
        <w:t>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Default="00F620C5" w:rsidP="00A75E2D">
      <w:pPr>
        <w:pStyle w:val="20"/>
        <w:widowControl w:val="0"/>
        <w:numPr>
          <w:ilvl w:val="1"/>
          <w:numId w:val="6"/>
        </w:numPr>
        <w:suppressLineNumbers/>
        <w:tabs>
          <w:tab w:val="num" w:pos="567"/>
        </w:tabs>
        <w:spacing w:before="0" w:after="0" w:line="240" w:lineRule="auto"/>
        <w:ind w:left="0" w:right="-1" w:firstLine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37F88">
        <w:rPr>
          <w:sz w:val="24"/>
          <w:szCs w:val="24"/>
        </w:rPr>
        <w:t>Исполнитель</w:t>
      </w:r>
      <w:r w:rsidR="00F62FCC" w:rsidRPr="00101E3B">
        <w:rPr>
          <w:sz w:val="24"/>
          <w:szCs w:val="24"/>
        </w:rPr>
        <w:t xml:space="preserve"> обязан оформлять первичные бухгалтерские документы в соответствие с пунктом 2 статьи 9 Федерального закона от 06.12.2011 № 402-ФЗ «О бухгалтерском учете». </w:t>
      </w:r>
      <w:r w:rsidR="00937F88">
        <w:rPr>
          <w:sz w:val="24"/>
          <w:szCs w:val="24"/>
        </w:rPr>
        <w:t>Исполнитель</w:t>
      </w:r>
      <w:r w:rsidR="00F62FCC" w:rsidRPr="00101E3B">
        <w:rPr>
          <w:sz w:val="24"/>
          <w:szCs w:val="24"/>
        </w:rPr>
        <w:t xml:space="preserve"> гарантирует, что первичные бухгалтерские документы, выставленные в адрес </w:t>
      </w:r>
      <w:r w:rsidR="00937F88" w:rsidRPr="009D6FA7">
        <w:rPr>
          <w:sz w:val="24"/>
          <w:szCs w:val="24"/>
        </w:rPr>
        <w:t>Заказчик</w:t>
      </w:r>
      <w:r>
        <w:rPr>
          <w:sz w:val="24"/>
          <w:szCs w:val="24"/>
        </w:rPr>
        <w:t>а</w:t>
      </w:r>
      <w:r w:rsidR="00F62FCC" w:rsidRPr="00101E3B">
        <w:rPr>
          <w:sz w:val="24"/>
          <w:szCs w:val="24"/>
        </w:rPr>
        <w:t>, утверждены</w:t>
      </w:r>
      <w:r w:rsidRPr="00F620C5">
        <w:rPr>
          <w:sz w:val="24"/>
          <w:szCs w:val="24"/>
        </w:rPr>
        <w:tab/>
      </w:r>
      <w:r w:rsidR="00937F88">
        <w:rPr>
          <w:sz w:val="24"/>
          <w:szCs w:val="24"/>
        </w:rPr>
        <w:t>Исполнител</w:t>
      </w:r>
      <w:r w:rsidR="00937F88">
        <w:rPr>
          <w:sz w:val="24"/>
          <w:szCs w:val="24"/>
        </w:rPr>
        <w:t>ем</w:t>
      </w:r>
      <w:r w:rsidR="00F62FCC" w:rsidRPr="00101E3B">
        <w:rPr>
          <w:sz w:val="24"/>
          <w:szCs w:val="24"/>
        </w:rPr>
        <w:t xml:space="preserve"> в соответствие с пунктом 4 статьи 9 Федерального закона от 06.12.2011 № 402-ФЗ «О бухгалтерском учете».</w:t>
      </w:r>
    </w:p>
    <w:p w:rsidR="00A75E2D" w:rsidRPr="00101E3B" w:rsidRDefault="00A75E2D" w:rsidP="00A75E2D">
      <w:pPr>
        <w:pStyle w:val="20"/>
        <w:widowControl w:val="0"/>
        <w:suppressLineNumbers/>
        <w:tabs>
          <w:tab w:val="num" w:pos="567"/>
        </w:tabs>
        <w:spacing w:before="0" w:after="0" w:line="240" w:lineRule="auto"/>
        <w:ind w:right="-1" w:firstLine="0"/>
        <w:rPr>
          <w:sz w:val="24"/>
          <w:szCs w:val="24"/>
        </w:rPr>
      </w:pPr>
    </w:p>
    <w:p w:rsidR="00862494" w:rsidRPr="00101E3B" w:rsidRDefault="00862494" w:rsidP="00A75E2D">
      <w:pPr>
        <w:pStyle w:val="af4"/>
        <w:numPr>
          <w:ilvl w:val="0"/>
          <w:numId w:val="6"/>
        </w:numPr>
        <w:spacing w:after="0"/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E3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F5A1F" w:rsidRPr="00101E3B">
        <w:rPr>
          <w:rFonts w:ascii="Times New Roman" w:hAnsi="Times New Roman" w:cs="Times New Roman"/>
          <w:b/>
          <w:sz w:val="24"/>
          <w:szCs w:val="24"/>
        </w:rPr>
        <w:t>Срок действия договора и срок предоставления услуг</w:t>
      </w:r>
      <w:r w:rsidRPr="00101E3B">
        <w:rPr>
          <w:rFonts w:ascii="Times New Roman" w:hAnsi="Times New Roman" w:cs="Times New Roman"/>
          <w:b/>
          <w:sz w:val="24"/>
          <w:szCs w:val="24"/>
        </w:rPr>
        <w:t>.</w:t>
      </w:r>
    </w:p>
    <w:p w:rsidR="00F82003" w:rsidRPr="00F82003" w:rsidRDefault="00F82003" w:rsidP="00A75E2D">
      <w:pPr>
        <w:spacing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8E6795">
        <w:rPr>
          <w:rFonts w:ascii="Times New Roman" w:hAnsi="Times New Roman" w:cs="Times New Roman"/>
          <w:sz w:val="24"/>
          <w:szCs w:val="24"/>
        </w:rPr>
        <w:t xml:space="preserve">. </w:t>
      </w:r>
      <w:r w:rsidRPr="00F82003">
        <w:rPr>
          <w:rFonts w:ascii="Times New Roman" w:hAnsi="Times New Roman" w:cs="Times New Roman"/>
          <w:sz w:val="24"/>
          <w:szCs w:val="24"/>
        </w:rPr>
        <w:t xml:space="preserve">Договор вступает в силу с даты подписания Сторонами Акта начала оказания услуг  и действует 12 месяцев. </w:t>
      </w:r>
    </w:p>
    <w:p w:rsidR="00862494" w:rsidRPr="00101E3B" w:rsidRDefault="00862494" w:rsidP="00A75E2D">
      <w:pPr>
        <w:pStyle w:val="a8"/>
        <w:widowControl w:val="0"/>
        <w:numPr>
          <w:ilvl w:val="1"/>
          <w:numId w:val="11"/>
        </w:numPr>
        <w:suppressLineNumbers/>
        <w:spacing w:before="0" w:after="0" w:line="240" w:lineRule="auto"/>
        <w:ind w:left="0" w:right="-1" w:firstLine="0"/>
        <w:rPr>
          <w:rFonts w:eastAsiaTheme="minorEastAsia"/>
          <w:sz w:val="24"/>
          <w:szCs w:val="24"/>
        </w:rPr>
      </w:pPr>
      <w:r w:rsidRPr="00101E3B">
        <w:rPr>
          <w:rFonts w:eastAsiaTheme="minorEastAsia"/>
          <w:sz w:val="24"/>
          <w:szCs w:val="24"/>
        </w:rPr>
        <w:t xml:space="preserve">  Срок предоставления Услуг будет указан в Приложениях к Договору. </w:t>
      </w:r>
    </w:p>
    <w:p w:rsidR="00862494" w:rsidRPr="00101E3B" w:rsidRDefault="00862494" w:rsidP="00A75E2D">
      <w:pPr>
        <w:pStyle w:val="a8"/>
        <w:widowControl w:val="0"/>
        <w:suppressLineNumbers/>
        <w:spacing w:before="0" w:after="0" w:line="240" w:lineRule="auto"/>
        <w:ind w:right="-1" w:firstLine="0"/>
        <w:rPr>
          <w:rFonts w:eastAsiaTheme="minorEastAsia"/>
          <w:sz w:val="24"/>
          <w:szCs w:val="24"/>
        </w:rPr>
      </w:pPr>
      <w:r w:rsidRPr="00101E3B">
        <w:rPr>
          <w:rFonts w:eastAsiaTheme="minorEastAsia"/>
          <w:sz w:val="24"/>
          <w:szCs w:val="24"/>
        </w:rPr>
        <w:t xml:space="preserve">3.3. </w:t>
      </w:r>
      <w:r w:rsidRPr="00101E3B">
        <w:rPr>
          <w:rFonts w:eastAsiaTheme="minorEastAsia"/>
          <w:sz w:val="24"/>
          <w:szCs w:val="24"/>
        </w:rPr>
        <w:tab/>
        <w:t xml:space="preserve">Срок предоставления Услуг, указанный в Приложениях к Договору, будет автоматически продлеваться на каждый последующий год до тех пор, пока </w:t>
      </w:r>
      <w:r w:rsidR="00A011C2">
        <w:rPr>
          <w:sz w:val="24"/>
          <w:szCs w:val="24"/>
        </w:rPr>
        <w:t>Заказчик</w:t>
      </w:r>
      <w:r w:rsidR="003B41C9">
        <w:rPr>
          <w:rFonts w:eastAsiaTheme="minorEastAsia"/>
          <w:sz w:val="24"/>
          <w:szCs w:val="24"/>
        </w:rPr>
        <w:t xml:space="preserve"> </w:t>
      </w:r>
      <w:r w:rsidRPr="00101E3B">
        <w:rPr>
          <w:rFonts w:eastAsiaTheme="minorEastAsia"/>
          <w:sz w:val="24"/>
          <w:szCs w:val="24"/>
        </w:rPr>
        <w:t xml:space="preserve">или </w:t>
      </w:r>
      <w:r w:rsidR="00A011C2" w:rsidRPr="00A011C2">
        <w:rPr>
          <w:rFonts w:eastAsiaTheme="minorEastAsia"/>
          <w:sz w:val="24"/>
          <w:szCs w:val="24"/>
        </w:rPr>
        <w:lastRenderedPageBreak/>
        <w:t>Исполнитель</w:t>
      </w:r>
      <w:r w:rsidRPr="00101E3B">
        <w:rPr>
          <w:rFonts w:eastAsiaTheme="minorEastAsia"/>
          <w:sz w:val="24"/>
          <w:szCs w:val="24"/>
        </w:rPr>
        <w:t xml:space="preserve"> письменно не уведомит другую Сторону о прекращении очередного годичного срока предоставления Услуг за 30 (тридцать) календарных дней до такого прекращения.</w:t>
      </w:r>
    </w:p>
    <w:p w:rsidR="00F62FCC" w:rsidRDefault="007D027A" w:rsidP="00A75E2D">
      <w:pPr>
        <w:pStyle w:val="a8"/>
        <w:widowControl w:val="0"/>
        <w:suppressLineNumbers/>
        <w:spacing w:before="0" w:after="0" w:line="240" w:lineRule="auto"/>
        <w:ind w:right="-1" w:firstLine="0"/>
        <w:rPr>
          <w:sz w:val="24"/>
          <w:szCs w:val="24"/>
        </w:rPr>
      </w:pPr>
      <w:r w:rsidRPr="00101E3B">
        <w:rPr>
          <w:sz w:val="24"/>
          <w:szCs w:val="24"/>
        </w:rPr>
        <w:t>3.4</w:t>
      </w:r>
      <w:r w:rsidR="00F62FCC" w:rsidRPr="00101E3B">
        <w:rPr>
          <w:sz w:val="24"/>
          <w:szCs w:val="24"/>
        </w:rPr>
        <w:t>.</w:t>
      </w:r>
      <w:r w:rsidRPr="00101E3B">
        <w:rPr>
          <w:sz w:val="24"/>
          <w:szCs w:val="24"/>
        </w:rPr>
        <w:t xml:space="preserve">  </w:t>
      </w:r>
      <w:r w:rsidR="00F620C5" w:rsidRPr="00F620C5">
        <w:rPr>
          <w:rFonts w:eastAsiaTheme="minorEastAsia"/>
          <w:sz w:val="24"/>
          <w:szCs w:val="24"/>
        </w:rPr>
        <w:tab/>
      </w:r>
      <w:r w:rsidR="00A011C2">
        <w:rPr>
          <w:sz w:val="24"/>
          <w:szCs w:val="24"/>
        </w:rPr>
        <w:t>Исполнитель</w:t>
      </w:r>
      <w:r w:rsidRPr="00101E3B">
        <w:rPr>
          <w:sz w:val="24"/>
          <w:szCs w:val="24"/>
        </w:rPr>
        <w:t xml:space="preserve"> гарантирует соответствие качественных показателей Услуг стандартам и техническим нормам, установленным уполномоченными государственными органами РФ и условиями лицензий, в том числе, руководящим документам Министерства связи и массовых коммуникаций РФ в соответствии с действующим законодательством РФ.</w:t>
      </w:r>
    </w:p>
    <w:p w:rsidR="00732742" w:rsidRPr="00101E3B" w:rsidRDefault="00732742" w:rsidP="00A75E2D">
      <w:pPr>
        <w:pStyle w:val="a8"/>
        <w:widowControl w:val="0"/>
        <w:suppressLineNumbers/>
        <w:spacing w:after="0" w:line="240" w:lineRule="auto"/>
        <w:ind w:right="-1" w:firstLine="0"/>
        <w:rPr>
          <w:sz w:val="24"/>
          <w:szCs w:val="24"/>
        </w:rPr>
      </w:pPr>
    </w:p>
    <w:p w:rsidR="00F62FCC" w:rsidRPr="00101E3B" w:rsidRDefault="007D027A" w:rsidP="00A75E2D">
      <w:pPr>
        <w:widowControl w:val="0"/>
        <w:numPr>
          <w:ilvl w:val="0"/>
          <w:numId w:val="6"/>
        </w:numPr>
        <w:suppressLineNumbers/>
        <w:spacing w:after="0" w:line="240" w:lineRule="auto"/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E3B">
        <w:rPr>
          <w:rFonts w:ascii="Times New Roman" w:hAnsi="Times New Roman" w:cs="Times New Roman"/>
          <w:b/>
          <w:sz w:val="24"/>
          <w:szCs w:val="24"/>
        </w:rPr>
        <w:t>Конфидециальность</w:t>
      </w:r>
    </w:p>
    <w:p w:rsidR="007D027A" w:rsidRPr="00101E3B" w:rsidRDefault="00732742" w:rsidP="00A75E2D">
      <w:pPr>
        <w:widowControl w:val="0"/>
        <w:suppressLineNumber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 </w:t>
      </w:r>
      <w:r w:rsidR="007D027A" w:rsidRPr="00101E3B">
        <w:rPr>
          <w:rFonts w:ascii="Times New Roman" w:hAnsi="Times New Roman" w:cs="Times New Roman"/>
          <w:sz w:val="24"/>
          <w:szCs w:val="24"/>
        </w:rPr>
        <w:t>Стороны настоящим подтверждают, что существенная часть информации, которой они обмениваются в рамках подготовки, а также после заключения Договора, носит конфиденциальный характер, являясь ценной для Сторон и не подлежащей разглашению, поскольку составляет служебную и/или коммерческую тайну, имеет действительную и потенциальную коммерческую ценность в силу ее неизвестности третьим лицам, к ней нет свободного доступа на законном основании.</w:t>
      </w:r>
    </w:p>
    <w:p w:rsidR="007D027A" w:rsidRPr="00101E3B" w:rsidRDefault="007D027A" w:rsidP="00A75E2D">
      <w:pPr>
        <w:widowControl w:val="0"/>
        <w:suppressLineNumber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01E3B">
        <w:rPr>
          <w:rFonts w:ascii="Times New Roman" w:hAnsi="Times New Roman" w:cs="Times New Roman"/>
          <w:sz w:val="24"/>
          <w:szCs w:val="24"/>
        </w:rPr>
        <w:t>4.2</w:t>
      </w:r>
      <w:r w:rsidR="00732742">
        <w:rPr>
          <w:rFonts w:ascii="Times New Roman" w:hAnsi="Times New Roman" w:cs="Times New Roman"/>
          <w:sz w:val="24"/>
          <w:szCs w:val="24"/>
        </w:rPr>
        <w:t>.</w:t>
      </w:r>
      <w:r w:rsidRPr="00101E3B">
        <w:rPr>
          <w:rFonts w:ascii="Times New Roman" w:hAnsi="Times New Roman" w:cs="Times New Roman"/>
          <w:sz w:val="24"/>
          <w:szCs w:val="24"/>
        </w:rPr>
        <w:t xml:space="preserve">  Никакая такая информация не может быть разглашена какой-либо из Сторон каким бы то ни было другим лицам или организациям без предварительного письменного согласия на это другой Стороны в течение срока действия Договора, а также в течение 5 (пяти) лет после его прекращения по любой причине.</w:t>
      </w:r>
    </w:p>
    <w:p w:rsidR="00732742" w:rsidRDefault="007D027A" w:rsidP="00A75E2D">
      <w:pPr>
        <w:widowControl w:val="0"/>
        <w:suppressLineNumber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01E3B">
        <w:rPr>
          <w:rFonts w:ascii="Times New Roman" w:hAnsi="Times New Roman" w:cs="Times New Roman"/>
          <w:sz w:val="24"/>
          <w:szCs w:val="24"/>
        </w:rPr>
        <w:t>4.3</w:t>
      </w:r>
      <w:r w:rsidR="00732742">
        <w:rPr>
          <w:rFonts w:ascii="Times New Roman" w:hAnsi="Times New Roman" w:cs="Times New Roman"/>
          <w:sz w:val="24"/>
          <w:szCs w:val="24"/>
        </w:rPr>
        <w:t>.</w:t>
      </w:r>
      <w:r w:rsidRPr="00101E3B">
        <w:rPr>
          <w:rFonts w:ascii="Times New Roman" w:hAnsi="Times New Roman" w:cs="Times New Roman"/>
          <w:sz w:val="24"/>
          <w:szCs w:val="24"/>
        </w:rPr>
        <w:t xml:space="preserve">  Каждая Сторона обязана принимать все разумные меры, необходимые и целесообразные для предотвращения несанкционированного раскрытия конфиденциальной информации. При этом принимаемые меры должны быть не менее существенны, чем те, которые Сторона принимает для сохранения своей собственной информации подобного рода.</w:t>
      </w:r>
    </w:p>
    <w:p w:rsidR="00732742" w:rsidRDefault="00732742" w:rsidP="00A75E2D">
      <w:pPr>
        <w:widowControl w:val="0"/>
        <w:suppressLineNumber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101E3B" w:rsidRDefault="00F62FCC" w:rsidP="00A75E2D">
      <w:pPr>
        <w:widowControl w:val="0"/>
        <w:suppressLineNumbers/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E3B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DA56D3" w:rsidRPr="00101E3B">
        <w:rPr>
          <w:rFonts w:ascii="Times New Roman" w:hAnsi="Times New Roman" w:cs="Times New Roman"/>
          <w:b/>
          <w:sz w:val="24"/>
          <w:szCs w:val="24"/>
        </w:rPr>
        <w:t>Обстоятельства непреодолимой силы</w:t>
      </w:r>
    </w:p>
    <w:p w:rsidR="00DA56D3" w:rsidRPr="00101E3B" w:rsidRDefault="00732742" w:rsidP="00A75E2D">
      <w:pPr>
        <w:widowControl w:val="0"/>
        <w:suppressLineNumber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5.1.  </w:t>
      </w:r>
      <w:r w:rsidR="00DA56D3" w:rsidRPr="00101E3B">
        <w:rPr>
          <w:rFonts w:ascii="Times New Roman" w:eastAsia="Times New Roman" w:hAnsi="Times New Roman" w:cs="Times New Roman"/>
          <w:sz w:val="24"/>
          <w:szCs w:val="24"/>
        </w:rPr>
        <w:t>Стороны не несут ответственности за задержки в исполнении или неисполнение обязательств по Договору, если задержки или неисполнение произошли вследствие обстоятельств непреодолимой силы. В число таких обстоятельств входят: войны, военные действия, мятежи, саботаж, забастовки, пожары, взрывы, наводнения или иные стихийные бедствия, издание нормативных актов запретительного характера государственными органами Российской Федерации либо субъектов Российской Федерации, или органами местного самоуправления.</w:t>
      </w:r>
    </w:p>
    <w:p w:rsidR="00DA56D3" w:rsidRPr="00101E3B" w:rsidRDefault="00DA56D3" w:rsidP="00A75E2D">
      <w:pPr>
        <w:widowControl w:val="0"/>
        <w:suppressLineNumber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E3B">
        <w:rPr>
          <w:rFonts w:ascii="Times New Roman" w:eastAsia="Times New Roman" w:hAnsi="Times New Roman" w:cs="Times New Roman"/>
          <w:sz w:val="24"/>
          <w:szCs w:val="24"/>
        </w:rPr>
        <w:t>5.2</w:t>
      </w:r>
      <w:r w:rsidR="00732742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101E3B">
        <w:rPr>
          <w:rFonts w:ascii="Times New Roman" w:eastAsia="Times New Roman" w:hAnsi="Times New Roman" w:cs="Times New Roman"/>
          <w:sz w:val="24"/>
          <w:szCs w:val="24"/>
        </w:rPr>
        <w:tab/>
        <w:t xml:space="preserve">Немедленно после получения информации о наступлении любых  обстоятельств, задерживающих исполнение или иным образом  препятствующих исполнению Договора, Стороны письменно уведомляют об этом друг друга. </w:t>
      </w:r>
    </w:p>
    <w:p w:rsidR="00DA56D3" w:rsidRPr="00101E3B" w:rsidRDefault="00DA56D3" w:rsidP="00A75E2D">
      <w:pPr>
        <w:widowControl w:val="0"/>
        <w:suppressLineNumber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E3B">
        <w:rPr>
          <w:rFonts w:ascii="Times New Roman" w:eastAsia="Times New Roman" w:hAnsi="Times New Roman" w:cs="Times New Roman"/>
          <w:sz w:val="24"/>
          <w:szCs w:val="24"/>
        </w:rPr>
        <w:t xml:space="preserve">5.3. </w:t>
      </w:r>
      <w:r w:rsidRPr="00101E3B">
        <w:rPr>
          <w:rFonts w:ascii="Times New Roman" w:eastAsia="Times New Roman" w:hAnsi="Times New Roman" w:cs="Times New Roman"/>
          <w:sz w:val="24"/>
          <w:szCs w:val="24"/>
        </w:rPr>
        <w:tab/>
        <w:t xml:space="preserve">Стороны не несут ответственности за любой ущерб, включая убытки, а  также расходы, связанные с претензиями или требованиями третьих лиц, которые могут возникнуть в результате обстоятельств непреодолимой силы. </w:t>
      </w:r>
    </w:p>
    <w:p w:rsidR="00F62FCC" w:rsidRDefault="00DA56D3" w:rsidP="00A75E2D">
      <w:pPr>
        <w:widowControl w:val="0"/>
        <w:suppressLineNumber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1E3B">
        <w:rPr>
          <w:rFonts w:ascii="Times New Roman" w:eastAsia="Times New Roman" w:hAnsi="Times New Roman" w:cs="Times New Roman"/>
          <w:sz w:val="24"/>
          <w:szCs w:val="24"/>
        </w:rPr>
        <w:t xml:space="preserve">5.4. </w:t>
      </w:r>
      <w:r w:rsidRPr="00101E3B">
        <w:rPr>
          <w:rFonts w:ascii="Times New Roman" w:eastAsia="Times New Roman" w:hAnsi="Times New Roman" w:cs="Times New Roman"/>
          <w:sz w:val="24"/>
          <w:szCs w:val="24"/>
        </w:rPr>
        <w:tab/>
        <w:t xml:space="preserve">Если обстоятельство непреодолимой силы вызывает существенное нарушение или неисполнение обязательств по Договору, длящееся более </w:t>
      </w:r>
      <w:r w:rsidR="003B41C9">
        <w:rPr>
          <w:rFonts w:ascii="Times New Roman" w:eastAsia="Times New Roman" w:hAnsi="Times New Roman" w:cs="Times New Roman"/>
          <w:sz w:val="24"/>
          <w:szCs w:val="24"/>
        </w:rPr>
        <w:t>60</w:t>
      </w:r>
      <w:r w:rsidRPr="00101E3B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3B41C9">
        <w:rPr>
          <w:rFonts w:ascii="Times New Roman" w:eastAsia="Times New Roman" w:hAnsi="Times New Roman" w:cs="Times New Roman"/>
          <w:sz w:val="24"/>
          <w:szCs w:val="24"/>
        </w:rPr>
        <w:t>шестидесяти</w:t>
      </w:r>
      <w:r w:rsidRPr="00101E3B">
        <w:rPr>
          <w:rFonts w:ascii="Times New Roman" w:eastAsia="Times New Roman" w:hAnsi="Times New Roman" w:cs="Times New Roman"/>
          <w:sz w:val="24"/>
          <w:szCs w:val="24"/>
        </w:rPr>
        <w:t>) календарных дней, каждая Сторона  имеет право прекратить действие Договора после подачи другой Стороне предварительного, за 30 (тридцать) календарных дней  письменного уведомления о своем намерении прекратить действие Договора.</w:t>
      </w:r>
    </w:p>
    <w:p w:rsidR="00937F88" w:rsidRPr="00101E3B" w:rsidRDefault="00937F88" w:rsidP="00A75E2D">
      <w:pPr>
        <w:widowControl w:val="0"/>
        <w:suppressLineNumbers/>
        <w:spacing w:after="0" w:line="240" w:lineRule="auto"/>
        <w:ind w:right="-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A56D3" w:rsidRPr="00937F88" w:rsidRDefault="00DA56D3" w:rsidP="00A75E2D">
      <w:pPr>
        <w:pStyle w:val="ab"/>
        <w:widowControl w:val="0"/>
        <w:numPr>
          <w:ilvl w:val="0"/>
          <w:numId w:val="12"/>
        </w:numPr>
        <w:suppressLineNumbers/>
        <w:spacing w:before="0" w:after="0" w:line="240" w:lineRule="auto"/>
        <w:ind w:left="0" w:right="-1" w:firstLine="0"/>
        <w:jc w:val="center"/>
        <w:rPr>
          <w:b/>
        </w:rPr>
      </w:pPr>
      <w:r w:rsidRPr="00937F88">
        <w:rPr>
          <w:b/>
        </w:rPr>
        <w:t>Арбитраж</w:t>
      </w:r>
    </w:p>
    <w:p w:rsidR="00DA56D3" w:rsidRPr="00101E3B" w:rsidRDefault="00DA56D3" w:rsidP="00A75E2D">
      <w:pPr>
        <w:pStyle w:val="ab"/>
        <w:widowControl w:val="0"/>
        <w:suppressLineNumbers/>
        <w:spacing w:before="0" w:after="0" w:line="240" w:lineRule="auto"/>
        <w:ind w:right="-1" w:firstLine="0"/>
      </w:pPr>
      <w:r w:rsidRPr="00101E3B">
        <w:t xml:space="preserve">6.1. </w:t>
      </w:r>
      <w:r w:rsidRPr="00101E3B">
        <w:tab/>
        <w:t xml:space="preserve">В случае возникновения между </w:t>
      </w:r>
      <w:r w:rsidR="00A011C2">
        <w:t>Исполнителем</w:t>
      </w:r>
      <w:r w:rsidRPr="00101E3B">
        <w:t xml:space="preserve"> и </w:t>
      </w:r>
      <w:r w:rsidR="00A011C2" w:rsidRPr="00A011C2">
        <w:t>Заказчиком</w:t>
      </w:r>
      <w:r w:rsidRPr="00101E3B">
        <w:t xml:space="preserve"> любых споров или разногласий, связанных с Договором или выполнением либо невыполнением любой Стороной обязательств по Договору, Стороны приложат все усилия для их дружественного разрешения путем переговоров между их уполномоченными представителями.</w:t>
      </w:r>
    </w:p>
    <w:p w:rsidR="00DA56D3" w:rsidRPr="00101E3B" w:rsidRDefault="00DA56D3" w:rsidP="00A75E2D">
      <w:pPr>
        <w:pStyle w:val="ab"/>
        <w:widowControl w:val="0"/>
        <w:suppressLineNumbers/>
        <w:spacing w:before="0" w:after="0" w:line="240" w:lineRule="auto"/>
        <w:ind w:right="-1" w:firstLine="0"/>
      </w:pPr>
      <w:r w:rsidRPr="00101E3B">
        <w:t xml:space="preserve">6.2. </w:t>
      </w:r>
      <w:r w:rsidRPr="00101E3B">
        <w:tab/>
        <w:t xml:space="preserve">Если споры не могут быть разрешены путем переговоров, то спорные вопросы передаются на рассмотрение  судебных органов по месту нахождения </w:t>
      </w:r>
      <w:r w:rsidR="00A011C2">
        <w:t>Исполнителя</w:t>
      </w:r>
      <w:r w:rsidR="003B41C9">
        <w:t>.</w:t>
      </w:r>
    </w:p>
    <w:p w:rsidR="00F62FCC" w:rsidRDefault="000F5A1F" w:rsidP="00A75E2D">
      <w:pPr>
        <w:pStyle w:val="ab"/>
        <w:widowControl w:val="0"/>
        <w:suppressLineNumbers/>
        <w:spacing w:before="0" w:after="0" w:line="240" w:lineRule="auto"/>
        <w:ind w:right="-1" w:firstLine="0"/>
      </w:pPr>
      <w:r w:rsidRPr="00101E3B">
        <w:t>6</w:t>
      </w:r>
      <w:r w:rsidR="00DA56D3" w:rsidRPr="00101E3B">
        <w:t xml:space="preserve">.3. </w:t>
      </w:r>
      <w:r w:rsidR="00DA56D3" w:rsidRPr="00101E3B">
        <w:tab/>
        <w:t>Договор составлен и будет выполняться Сторонами в соответствии с законодательством Российской Федерации.</w:t>
      </w:r>
      <w:r w:rsidR="00F62FCC" w:rsidRPr="00101E3B">
        <w:t xml:space="preserve"> </w:t>
      </w:r>
    </w:p>
    <w:p w:rsidR="003B41C9" w:rsidRPr="00101E3B" w:rsidRDefault="003B41C9" w:rsidP="00A75E2D">
      <w:pPr>
        <w:pStyle w:val="ab"/>
        <w:widowControl w:val="0"/>
        <w:suppressLineNumbers/>
        <w:spacing w:before="0" w:after="0" w:line="240" w:lineRule="auto"/>
        <w:ind w:right="-1" w:firstLine="0"/>
      </w:pPr>
    </w:p>
    <w:p w:rsidR="00F62FCC" w:rsidRPr="00101E3B" w:rsidRDefault="000F5A1F" w:rsidP="00A75E2D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0" w:right="-1" w:firstLine="0"/>
        <w:jc w:val="center"/>
        <w:rPr>
          <w:b/>
        </w:rPr>
      </w:pPr>
      <w:r w:rsidRPr="00101E3B">
        <w:rPr>
          <w:b/>
        </w:rPr>
        <w:t>Порядок расторжения договора</w:t>
      </w:r>
    </w:p>
    <w:p w:rsidR="00F62FCC" w:rsidRPr="00101E3B" w:rsidRDefault="000F5A1F" w:rsidP="00A75E2D">
      <w:pPr>
        <w:widowControl w:val="0"/>
        <w:numPr>
          <w:ilvl w:val="1"/>
          <w:numId w:val="8"/>
        </w:numPr>
        <w:suppressLineNumber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01E3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Если любая Сторона допускает нарушение условий Договора (кроме нарушений, вызванных обстоятельствами непреодолимой силы) и если такое нарушение или неисполнение не исправлено в течение </w:t>
      </w:r>
      <w:r w:rsidR="003B41C9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2</w:t>
      </w:r>
      <w:r w:rsidRPr="00101E3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(</w:t>
      </w:r>
      <w:r w:rsidR="003B41C9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двух</w:t>
      </w:r>
      <w:r w:rsidRPr="00101E3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 месяцев по получении письменного уведомления от другой  Стороны о таком нарушении или неисполнении, тогда Сторона может по своему усмотрению после доставки нарушающей Стороне письменного уведомления о таком нарушении или неисполнении расторгнуть Договор в одностороннем порядке</w:t>
      </w:r>
      <w:r w:rsidR="003B41C9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="00F62FCC" w:rsidRPr="00101E3B">
        <w:rPr>
          <w:rFonts w:ascii="Times New Roman" w:hAnsi="Times New Roman" w:cs="Times New Roman"/>
          <w:sz w:val="24"/>
          <w:szCs w:val="24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2F684F" w:rsidRDefault="000F5A1F" w:rsidP="00A75E2D">
      <w:pPr>
        <w:widowControl w:val="0"/>
        <w:numPr>
          <w:ilvl w:val="1"/>
          <w:numId w:val="8"/>
        </w:numPr>
        <w:suppressLineNumbers/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101E3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Если Договор и/или отдельное Приложение и/или отдельный Бланк заказа на Услуги расторгается, </w:t>
      </w:r>
      <w:r w:rsidR="00A011C2">
        <w:rPr>
          <w:rFonts w:ascii="Times New Roman" w:eastAsia="Times New Roman" w:hAnsi="Times New Roman" w:cs="Times New Roman"/>
          <w:sz w:val="24"/>
          <w:szCs w:val="24"/>
        </w:rPr>
        <w:t>Заказчик</w:t>
      </w:r>
      <w:r w:rsidR="00A011C2" w:rsidRPr="00101E3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101E3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выплатит </w:t>
      </w:r>
      <w:r w:rsidR="00A011C2">
        <w:rPr>
          <w:rFonts w:ascii="Times New Roman" w:eastAsia="Times New Roman" w:hAnsi="Times New Roman" w:cs="Times New Roman"/>
          <w:sz w:val="24"/>
          <w:szCs w:val="24"/>
        </w:rPr>
        <w:t>Исполнител</w:t>
      </w:r>
      <w:r w:rsidR="00A011C2" w:rsidRPr="00A011C2">
        <w:rPr>
          <w:rFonts w:ascii="Times New Roman" w:hAnsi="Times New Roman" w:cs="Times New Roman"/>
          <w:sz w:val="24"/>
          <w:szCs w:val="24"/>
        </w:rPr>
        <w:t>ю</w:t>
      </w:r>
      <w:r w:rsidRPr="00101E3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все причитающиеся ему суммы за пользование Услугами до даты расторжения</w:t>
      </w:r>
    </w:p>
    <w:p w:rsidR="002F684F" w:rsidRDefault="002F684F" w:rsidP="00A75E2D">
      <w:pPr>
        <w:widowControl w:val="0"/>
        <w:suppressLineNumbers/>
        <w:spacing w:after="0" w:line="240" w:lineRule="auto"/>
        <w:ind w:right="-1"/>
        <w:jc w:val="center"/>
        <w:rPr>
          <w:rFonts w:ascii="Times New Roman" w:hAnsi="Times New Roman" w:cs="Times New Roman"/>
          <w:b/>
        </w:rPr>
      </w:pPr>
    </w:p>
    <w:p w:rsidR="002F684F" w:rsidRDefault="002F684F" w:rsidP="00A75E2D">
      <w:pPr>
        <w:widowControl w:val="0"/>
        <w:suppressLineNumber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2F684F">
        <w:rPr>
          <w:rFonts w:ascii="Times New Roman" w:hAnsi="Times New Roman" w:cs="Times New Roman"/>
          <w:b/>
        </w:rPr>
        <w:t>8.</w:t>
      </w:r>
      <w:r w:rsidRPr="002F684F">
        <w:rPr>
          <w:b/>
        </w:rPr>
        <w:t xml:space="preserve"> </w:t>
      </w:r>
      <w:r w:rsidRPr="002F684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Антикоррупционные условия</w:t>
      </w:r>
    </w:p>
    <w:p w:rsidR="002F684F" w:rsidRPr="0008767C" w:rsidRDefault="002F684F" w:rsidP="00A75E2D">
      <w:pPr>
        <w:autoSpaceDE w:val="0"/>
        <w:autoSpaceDN w:val="0"/>
        <w:spacing w:after="0" w:line="240" w:lineRule="atLeast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</w:t>
      </w:r>
      <w:r w:rsidRPr="0008767C">
        <w:rPr>
          <w:rFonts w:ascii="Times New Roman" w:hAnsi="Times New Roman" w:cs="Times New Roman"/>
          <w:sz w:val="24"/>
          <w:szCs w:val="24"/>
        </w:rPr>
        <w:t xml:space="preserve"> 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2F684F" w:rsidRPr="002F684F" w:rsidRDefault="002F684F" w:rsidP="00A75E2D">
      <w:pPr>
        <w:pStyle w:val="af4"/>
        <w:numPr>
          <w:ilvl w:val="1"/>
          <w:numId w:val="16"/>
        </w:numPr>
        <w:tabs>
          <w:tab w:val="left" w:pos="1134"/>
        </w:tabs>
        <w:autoSpaceDE w:val="0"/>
        <w:autoSpaceDN w:val="0"/>
        <w:spacing w:after="0" w:line="240" w:lineRule="atLeast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2F684F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2F684F" w:rsidRPr="0008767C" w:rsidRDefault="002F684F" w:rsidP="00A75E2D">
      <w:pPr>
        <w:numPr>
          <w:ilvl w:val="1"/>
          <w:numId w:val="16"/>
        </w:numPr>
        <w:tabs>
          <w:tab w:val="left" w:pos="851"/>
          <w:tab w:val="left" w:pos="1134"/>
        </w:tabs>
        <w:autoSpaceDE w:val="0"/>
        <w:autoSpaceDN w:val="0"/>
        <w:spacing w:after="0" w:line="240" w:lineRule="atLeast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767C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</w:p>
    <w:p w:rsidR="002F684F" w:rsidRPr="0008767C" w:rsidRDefault="002F684F" w:rsidP="00A75E2D">
      <w:pPr>
        <w:numPr>
          <w:ilvl w:val="1"/>
          <w:numId w:val="16"/>
        </w:numPr>
        <w:tabs>
          <w:tab w:val="left" w:pos="851"/>
          <w:tab w:val="left" w:pos="1134"/>
        </w:tabs>
        <w:autoSpaceDE w:val="0"/>
        <w:autoSpaceDN w:val="0"/>
        <w:spacing w:after="0" w:line="240" w:lineRule="atLeast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767C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2F684F" w:rsidRPr="0008767C" w:rsidRDefault="002F684F" w:rsidP="00A75E2D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spacing w:after="0" w:line="240" w:lineRule="atLeast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767C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2F684F" w:rsidRPr="0008767C" w:rsidRDefault="002F684F" w:rsidP="00A75E2D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spacing w:after="0" w:line="240" w:lineRule="atLeast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767C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2F684F" w:rsidRPr="0008767C" w:rsidRDefault="002F684F" w:rsidP="00A75E2D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spacing w:after="0" w:line="240" w:lineRule="atLeast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767C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2F684F" w:rsidRPr="0008767C" w:rsidRDefault="002F684F" w:rsidP="00A75E2D">
      <w:pPr>
        <w:numPr>
          <w:ilvl w:val="0"/>
          <w:numId w:val="2"/>
        </w:numPr>
        <w:tabs>
          <w:tab w:val="left" w:pos="851"/>
          <w:tab w:val="left" w:pos="1134"/>
        </w:tabs>
        <w:autoSpaceDE w:val="0"/>
        <w:autoSpaceDN w:val="0"/>
        <w:spacing w:after="0" w:line="240" w:lineRule="atLeast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767C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2F684F" w:rsidRPr="0008767C" w:rsidRDefault="002F684F" w:rsidP="00A75E2D">
      <w:pPr>
        <w:numPr>
          <w:ilvl w:val="1"/>
          <w:numId w:val="16"/>
        </w:numPr>
        <w:tabs>
          <w:tab w:val="left" w:pos="851"/>
          <w:tab w:val="left" w:pos="1134"/>
        </w:tabs>
        <w:autoSpaceDE w:val="0"/>
        <w:autoSpaceDN w:val="0"/>
        <w:spacing w:after="0" w:line="240" w:lineRule="atLeast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767C">
        <w:rPr>
          <w:rFonts w:ascii="Times New Roman" w:hAnsi="Times New Roman" w:cs="Times New Roman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с даты направления письменного уведомления.</w:t>
      </w:r>
    </w:p>
    <w:p w:rsidR="002F684F" w:rsidRPr="0008767C" w:rsidRDefault="002F684F" w:rsidP="00A75E2D">
      <w:pPr>
        <w:numPr>
          <w:ilvl w:val="1"/>
          <w:numId w:val="16"/>
        </w:numPr>
        <w:tabs>
          <w:tab w:val="left" w:pos="851"/>
          <w:tab w:val="left" w:pos="1134"/>
        </w:tabs>
        <w:autoSpaceDE w:val="0"/>
        <w:autoSpaceDN w:val="0"/>
        <w:spacing w:after="0" w:line="240" w:lineRule="atLeast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767C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путем.</w:t>
      </w:r>
    </w:p>
    <w:p w:rsidR="002F684F" w:rsidRPr="0008767C" w:rsidRDefault="002F684F" w:rsidP="00A75E2D">
      <w:pPr>
        <w:numPr>
          <w:ilvl w:val="1"/>
          <w:numId w:val="16"/>
        </w:numPr>
        <w:tabs>
          <w:tab w:val="left" w:pos="851"/>
          <w:tab w:val="left" w:pos="1134"/>
        </w:tabs>
        <w:autoSpaceDE w:val="0"/>
        <w:autoSpaceDN w:val="0"/>
        <w:spacing w:after="0" w:line="240" w:lineRule="atLeast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767C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2F684F" w:rsidRPr="0008767C" w:rsidRDefault="002F684F" w:rsidP="00A75E2D">
      <w:pPr>
        <w:numPr>
          <w:ilvl w:val="1"/>
          <w:numId w:val="16"/>
        </w:numPr>
        <w:tabs>
          <w:tab w:val="left" w:pos="851"/>
          <w:tab w:val="left" w:pos="1134"/>
        </w:tabs>
        <w:autoSpaceDE w:val="0"/>
        <w:autoSpaceDN w:val="0"/>
        <w:spacing w:after="0" w:line="240" w:lineRule="atLeast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767C">
        <w:rPr>
          <w:rFonts w:ascii="Times New Roman" w:hAnsi="Times New Roman" w:cs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2F684F" w:rsidRPr="0008767C" w:rsidRDefault="002F684F" w:rsidP="00A75E2D">
      <w:pPr>
        <w:numPr>
          <w:ilvl w:val="1"/>
          <w:numId w:val="16"/>
        </w:numPr>
        <w:tabs>
          <w:tab w:val="left" w:pos="851"/>
          <w:tab w:val="left" w:pos="1134"/>
        </w:tabs>
        <w:autoSpaceDE w:val="0"/>
        <w:autoSpaceDN w:val="0"/>
        <w:spacing w:after="0" w:line="240" w:lineRule="atLeast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767C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2F684F" w:rsidRPr="0008767C" w:rsidRDefault="002F684F" w:rsidP="00A75E2D">
      <w:pPr>
        <w:numPr>
          <w:ilvl w:val="1"/>
          <w:numId w:val="16"/>
        </w:numPr>
        <w:tabs>
          <w:tab w:val="left" w:pos="851"/>
          <w:tab w:val="left" w:pos="1134"/>
        </w:tabs>
        <w:autoSpaceDE w:val="0"/>
        <w:autoSpaceDN w:val="0"/>
        <w:spacing w:after="0" w:line="240" w:lineRule="atLeast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767C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2F684F" w:rsidRPr="00D81410" w:rsidRDefault="002F684F" w:rsidP="00A75E2D">
      <w:pPr>
        <w:tabs>
          <w:tab w:val="left" w:pos="851"/>
          <w:tab w:val="left" w:pos="1134"/>
        </w:tabs>
        <w:autoSpaceDE w:val="0"/>
        <w:autoSpaceDN w:val="0"/>
        <w:spacing w:after="0" w:line="240" w:lineRule="atLeast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E3782" w:rsidRDefault="00F62FCC" w:rsidP="00A75E2D">
      <w:pPr>
        <w:widowControl w:val="0"/>
        <w:numPr>
          <w:ilvl w:val="0"/>
          <w:numId w:val="16"/>
        </w:numPr>
        <w:suppressLineNumbers/>
        <w:spacing w:after="0" w:line="240" w:lineRule="auto"/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E3B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  <w:r w:rsidR="004E378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0F5A1F" w:rsidRPr="004E3782" w:rsidRDefault="000F5A1F" w:rsidP="00A75E2D">
      <w:pPr>
        <w:widowControl w:val="0"/>
        <w:suppressLineNumbers/>
        <w:spacing w:after="0" w:line="240" w:lineRule="auto"/>
        <w:ind w:right="-1"/>
        <w:rPr>
          <w:rFonts w:ascii="Times New Roman" w:hAnsi="Times New Roman" w:cs="Times New Roman"/>
          <w:b/>
          <w:sz w:val="24"/>
          <w:szCs w:val="24"/>
        </w:rPr>
      </w:pPr>
      <w:r w:rsidRPr="004E3782">
        <w:rPr>
          <w:sz w:val="24"/>
          <w:szCs w:val="24"/>
        </w:rPr>
        <w:t xml:space="preserve"> </w:t>
      </w:r>
      <w:r w:rsidR="004E3782" w:rsidRPr="004E3782">
        <w:rPr>
          <w:rFonts w:ascii="Times New Roman" w:hAnsi="Times New Roman" w:cs="Times New Roman"/>
          <w:sz w:val="24"/>
          <w:szCs w:val="24"/>
        </w:rPr>
        <w:t>9</w:t>
      </w:r>
      <w:r w:rsidRPr="004E3782">
        <w:rPr>
          <w:rFonts w:ascii="Times New Roman" w:hAnsi="Times New Roman" w:cs="Times New Roman"/>
          <w:sz w:val="24"/>
          <w:szCs w:val="24"/>
        </w:rPr>
        <w:t>.</w:t>
      </w:r>
      <w:r w:rsidRPr="004E3782">
        <w:rPr>
          <w:sz w:val="24"/>
          <w:szCs w:val="24"/>
        </w:rPr>
        <w:t>1</w:t>
      </w:r>
      <w:r w:rsidR="004E3782">
        <w:rPr>
          <w:sz w:val="24"/>
          <w:szCs w:val="24"/>
        </w:rPr>
        <w:t>.</w:t>
      </w:r>
      <w:r w:rsidRPr="004E3782">
        <w:rPr>
          <w:sz w:val="24"/>
          <w:szCs w:val="24"/>
        </w:rPr>
        <w:t xml:space="preserve"> </w:t>
      </w:r>
      <w:r w:rsidRPr="004E3782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Отказ в предоставлении Услуг может быть вызван обстоятельствами, при которых:</w:t>
      </w:r>
    </w:p>
    <w:p w:rsidR="000F5A1F" w:rsidRPr="000F5A1F" w:rsidRDefault="000F5A1F" w:rsidP="00A75E2D">
      <w:pPr>
        <w:numPr>
          <w:ilvl w:val="0"/>
          <w:numId w:val="13"/>
        </w:numPr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5A1F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предоставление Услуги может создать угрозу безопасности и обороноспособности государства, здоровью и безопасности людей;</w:t>
      </w:r>
    </w:p>
    <w:p w:rsidR="000F5A1F" w:rsidRPr="000F5A1F" w:rsidRDefault="000F5A1F" w:rsidP="00A75E2D">
      <w:pPr>
        <w:numPr>
          <w:ilvl w:val="0"/>
          <w:numId w:val="13"/>
        </w:numPr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5A1F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предоставление Услуги невозможно ввиду каких-либо физических, топографических или иных естественных препятствий;</w:t>
      </w:r>
    </w:p>
    <w:p w:rsidR="000F5A1F" w:rsidRPr="000F5A1F" w:rsidRDefault="00A011C2" w:rsidP="00A75E2D">
      <w:pPr>
        <w:numPr>
          <w:ilvl w:val="0"/>
          <w:numId w:val="13"/>
        </w:numPr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Исполнител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F5A1F" w:rsidRPr="000F5A1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без веских оснований не соглашается на условия предоставления Услуги, своевременно не производит платежи за предоставленные Услуги;</w:t>
      </w:r>
    </w:p>
    <w:p w:rsidR="000F5A1F" w:rsidRPr="000F5A1F" w:rsidRDefault="003B41C9" w:rsidP="00A75E2D">
      <w:pPr>
        <w:numPr>
          <w:ilvl w:val="0"/>
          <w:numId w:val="13"/>
        </w:numPr>
        <w:spacing w:after="0" w:line="240" w:lineRule="auto"/>
        <w:ind w:left="0" w:right="-1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С</w:t>
      </w:r>
      <w:r w:rsidR="000F5A1F" w:rsidRPr="000F5A1F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огласно исключительной точки зрения </w:t>
      </w:r>
      <w:r w:rsidR="00A011C2">
        <w:rPr>
          <w:rFonts w:ascii="Times New Roman" w:eastAsia="Times New Roman" w:hAnsi="Times New Roman" w:cs="Times New Roman"/>
          <w:sz w:val="24"/>
          <w:szCs w:val="24"/>
        </w:rPr>
        <w:t>Исполнител</w:t>
      </w:r>
      <w:r w:rsidR="00A011C2">
        <w:rPr>
          <w:rFonts w:ascii="Times New Roman" w:hAnsi="Times New Roman" w:cs="Times New Roman"/>
          <w:sz w:val="24"/>
          <w:szCs w:val="24"/>
        </w:rPr>
        <w:t>я</w:t>
      </w:r>
      <w:r w:rsidR="000F5A1F" w:rsidRPr="000F5A1F">
        <w:rPr>
          <w:rFonts w:ascii="Times New Roman" w:eastAsia="Times New Roman" w:hAnsi="Times New Roman" w:cs="Times New Roman"/>
          <w:color w:val="0000FF"/>
          <w:sz w:val="24"/>
          <w:szCs w:val="24"/>
          <w:lang w:eastAsia="en-US"/>
        </w:rPr>
        <w:t xml:space="preserve"> </w:t>
      </w:r>
      <w:r w:rsidR="00A011C2">
        <w:rPr>
          <w:rFonts w:ascii="Times New Roman" w:eastAsia="Times New Roman" w:hAnsi="Times New Roman" w:cs="Times New Roman"/>
          <w:sz w:val="24"/>
          <w:szCs w:val="24"/>
        </w:rPr>
        <w:t>Заказчик</w:t>
      </w:r>
      <w:r w:rsidR="000F5A1F" w:rsidRPr="000F5A1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использует или намерен использовать аппаратуру связи для каких-либо незаконных целей, или же получает Услуги незаконным способом, эксплуатирует предоставленное Оборудование </w:t>
      </w:r>
      <w:r w:rsidR="00A011C2">
        <w:rPr>
          <w:rFonts w:ascii="Times New Roman" w:eastAsia="Times New Roman" w:hAnsi="Times New Roman" w:cs="Times New Roman"/>
          <w:sz w:val="24"/>
          <w:szCs w:val="24"/>
        </w:rPr>
        <w:t>Исполнител</w:t>
      </w:r>
      <w:r w:rsidR="00A011C2">
        <w:rPr>
          <w:rFonts w:ascii="Times New Roman" w:hAnsi="Times New Roman" w:cs="Times New Roman"/>
          <w:sz w:val="24"/>
          <w:szCs w:val="24"/>
        </w:rPr>
        <w:t>я</w:t>
      </w:r>
      <w:r w:rsidR="000F5A1F" w:rsidRPr="000F5A1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 нарушением правил технической эксплуатации, или использует несертифицированное оборудование.</w:t>
      </w:r>
    </w:p>
    <w:p w:rsidR="000F5A1F" w:rsidRPr="000F5A1F" w:rsidRDefault="000F5A1F" w:rsidP="00A75E2D">
      <w:pPr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F5A1F">
        <w:rPr>
          <w:rFonts w:ascii="Times New Roman" w:eastAsia="Times New Roman" w:hAnsi="Times New Roman" w:cs="Times New Roman"/>
          <w:sz w:val="24"/>
          <w:szCs w:val="24"/>
          <w:lang w:eastAsia="en-US"/>
        </w:rPr>
        <w:t>Отказ в каждом конкретном случае должен быть обоснован.</w:t>
      </w:r>
    </w:p>
    <w:p w:rsidR="000F5A1F" w:rsidRPr="004E3782" w:rsidRDefault="004E3782" w:rsidP="00A75E2D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</w:t>
      </w:r>
      <w:r w:rsidR="000F5A1F" w:rsidRPr="004E3782">
        <w:rPr>
          <w:rFonts w:ascii="Times New Roman" w:hAnsi="Times New Roman" w:cs="Times New Roman"/>
          <w:sz w:val="24"/>
          <w:szCs w:val="24"/>
        </w:rPr>
        <w:t xml:space="preserve"> Ни одна из Сторон не будет передавать свои права и обязанности по Договору без предварительного письменного согласия другой Стороны.</w:t>
      </w:r>
    </w:p>
    <w:p w:rsidR="00101E3B" w:rsidRPr="004E3782" w:rsidRDefault="004E3782" w:rsidP="00A75E2D">
      <w:pPr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9.3.</w:t>
      </w:r>
      <w:r w:rsidR="00101E3B" w:rsidRPr="004E3782">
        <w:rPr>
          <w:rFonts w:ascii="Times New Roman" w:hAnsi="Times New Roman" w:cs="Times New Roman"/>
          <w:sz w:val="24"/>
          <w:szCs w:val="24"/>
        </w:rPr>
        <w:t xml:space="preserve">Договор, включая все Приложения и дополнения к нему, составляет один единый Договор между </w:t>
      </w:r>
      <w:r w:rsidR="00C21340">
        <w:rPr>
          <w:rFonts w:ascii="Times New Roman" w:eastAsia="Times New Roman" w:hAnsi="Times New Roman" w:cs="Times New Roman"/>
          <w:sz w:val="24"/>
          <w:szCs w:val="24"/>
        </w:rPr>
        <w:t>Заказчик</w:t>
      </w:r>
      <w:r w:rsidR="00015032" w:rsidRPr="004E3782">
        <w:rPr>
          <w:rFonts w:ascii="Times New Roman" w:hAnsi="Times New Roman" w:cs="Times New Roman"/>
          <w:sz w:val="24"/>
          <w:szCs w:val="24"/>
        </w:rPr>
        <w:t xml:space="preserve">ом </w:t>
      </w:r>
      <w:r w:rsidR="00101E3B" w:rsidRPr="004E3782">
        <w:rPr>
          <w:rFonts w:ascii="Times New Roman" w:hAnsi="Times New Roman" w:cs="Times New Roman"/>
          <w:sz w:val="24"/>
          <w:szCs w:val="24"/>
        </w:rPr>
        <w:t xml:space="preserve"> и </w:t>
      </w:r>
      <w:r w:rsidR="00C21340" w:rsidRPr="00C21340">
        <w:rPr>
          <w:rFonts w:ascii="Times New Roman" w:hAnsi="Times New Roman" w:cs="Times New Roman"/>
          <w:sz w:val="24"/>
          <w:szCs w:val="24"/>
        </w:rPr>
        <w:t>Исполнител</w:t>
      </w:r>
      <w:r w:rsidR="00C21340">
        <w:rPr>
          <w:rFonts w:ascii="Times New Roman" w:hAnsi="Times New Roman" w:cs="Times New Roman"/>
          <w:sz w:val="24"/>
          <w:szCs w:val="24"/>
        </w:rPr>
        <w:t>ем</w:t>
      </w:r>
      <w:r w:rsidR="00101E3B" w:rsidRPr="004E3782">
        <w:rPr>
          <w:rFonts w:ascii="Times New Roman" w:hAnsi="Times New Roman" w:cs="Times New Roman"/>
          <w:sz w:val="24"/>
          <w:szCs w:val="24"/>
        </w:rPr>
        <w:t>, который заменяет все другие предварительные соглашения, договоренности и другие отношения, письменные или устные, между Сторонами, имеющие отношение к предмету Договора. Все изменения Договора производятся в письменной форме и подписываются обеими Сторонами, за исключением случаев, предусмотренных Договором.</w:t>
      </w:r>
    </w:p>
    <w:p w:rsidR="00F62FCC" w:rsidRPr="00101E3B" w:rsidRDefault="00F62FCC" w:rsidP="00A75E2D">
      <w:pPr>
        <w:widowControl w:val="0"/>
        <w:numPr>
          <w:ilvl w:val="0"/>
          <w:numId w:val="16"/>
        </w:numPr>
        <w:suppressLineNumbers/>
        <w:spacing w:after="0" w:line="240" w:lineRule="auto"/>
        <w:ind w:left="0" w:right="-1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E3B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4E3782" w:rsidRPr="004E3782" w:rsidRDefault="004E3782" w:rsidP="00A75E2D">
      <w:pPr>
        <w:pStyle w:val="af4"/>
        <w:widowControl w:val="0"/>
        <w:numPr>
          <w:ilvl w:val="1"/>
          <w:numId w:val="21"/>
        </w:numPr>
        <w:suppressLineNumbers/>
        <w:spacing w:after="0" w:line="240" w:lineRule="auto"/>
        <w:ind w:left="0" w:right="-1" w:firstLine="0"/>
        <w:jc w:val="both"/>
        <w:rPr>
          <w:rFonts w:ascii="Times New Roman" w:hAnsi="Times New Roman" w:cs="Times New Roman"/>
          <w:sz w:val="24"/>
          <w:szCs w:val="24"/>
        </w:rPr>
      </w:pPr>
      <w:r w:rsidRPr="004E3782">
        <w:rPr>
          <w:rFonts w:ascii="Times New Roman" w:hAnsi="Times New Roman" w:cs="Times New Roman"/>
          <w:sz w:val="24"/>
          <w:szCs w:val="24"/>
        </w:rPr>
        <w:t>Приложение № 1. Техническое задание на оказание телекоммуникационных услуг связи с предоставлением междугороднего выделенного канала связи для АО «Тываэнерго» на 6 л.</w:t>
      </w:r>
    </w:p>
    <w:p w:rsidR="00C24A5F" w:rsidRDefault="00C24A5F" w:rsidP="002A03CD">
      <w:pPr>
        <w:widowControl w:val="0"/>
        <w:suppressLineNumbers/>
        <w:spacing w:line="240" w:lineRule="auto"/>
        <w:ind w:right="3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2FCC" w:rsidRPr="00101E3B" w:rsidRDefault="00F62FCC" w:rsidP="002A03CD">
      <w:pPr>
        <w:widowControl w:val="0"/>
        <w:suppressLineNumbers/>
        <w:spacing w:line="240" w:lineRule="auto"/>
        <w:ind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1E3B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101E3B">
        <w:rPr>
          <w:rFonts w:ascii="Times New Roman" w:hAnsi="Times New Roman" w:cs="Times New Roman"/>
          <w:b/>
          <w:sz w:val="24"/>
          <w:szCs w:val="24"/>
        </w:rPr>
        <w:t>1</w:t>
      </w:r>
      <w:r w:rsidRPr="00101E3B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101E3B" w:rsidTr="009471E4">
        <w:trPr>
          <w:trHeight w:val="3894"/>
        </w:trPr>
        <w:tc>
          <w:tcPr>
            <w:tcW w:w="4920" w:type="dxa"/>
            <w:hideMark/>
          </w:tcPr>
          <w:p w:rsidR="00F62FCC" w:rsidRPr="00101E3B" w:rsidRDefault="009471E4" w:rsidP="002A03CD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</w:t>
            </w:r>
            <w:r w:rsidR="00F62FCC" w:rsidRPr="00101E3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AB3325" w:rsidRPr="00101E3B" w:rsidRDefault="00DC47F6" w:rsidP="002A03CD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E3B">
              <w:rPr>
                <w:rFonts w:ascii="Times New Roman" w:hAnsi="Times New Roman" w:cs="Times New Roman"/>
                <w:bCs/>
                <w:sz w:val="24"/>
                <w:szCs w:val="24"/>
              </w:rPr>
              <w:t>АО «Тываэнерго»</w:t>
            </w:r>
          </w:p>
          <w:p w:rsidR="00AB3325" w:rsidRPr="00101E3B" w:rsidRDefault="00AB3325" w:rsidP="002A03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01E3B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101E3B" w:rsidRDefault="00AB3325" w:rsidP="002A03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01E3B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101E3B" w:rsidRDefault="00AB3325" w:rsidP="002A03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01E3B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101E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101E3B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101E3B" w:rsidRDefault="00AB3325" w:rsidP="002A03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01E3B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Рабочая,4 </w:t>
            </w:r>
          </w:p>
          <w:p w:rsidR="00AB3325" w:rsidRPr="00101E3B" w:rsidRDefault="00AB3325" w:rsidP="002A03CD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1E3B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101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101E3B" w:rsidRDefault="00AB3325" w:rsidP="002A03CD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1E3B"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  <w:r w:rsidRPr="00101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101E3B" w:rsidRDefault="00AB3325" w:rsidP="002A03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01E3B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101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Восточно- Сибирском банке Сбербанка РФ, г.Красноярск</w:t>
            </w:r>
          </w:p>
          <w:p w:rsidR="00AB3325" w:rsidRPr="00101E3B" w:rsidRDefault="00AB3325" w:rsidP="002A03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01E3B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101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101E3B" w:rsidRDefault="00AB3325" w:rsidP="002A03CD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101E3B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101E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101E3B" w:rsidRDefault="00AB3325" w:rsidP="002A03CD">
            <w:pPr>
              <w:widowControl w:val="0"/>
              <w:suppressLineNumbers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E3B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</w:tc>
        <w:tc>
          <w:tcPr>
            <w:tcW w:w="4209" w:type="dxa"/>
            <w:hideMark/>
          </w:tcPr>
          <w:p w:rsidR="00F62FCC" w:rsidRPr="00101E3B" w:rsidRDefault="009471E4" w:rsidP="002A03CD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340">
              <w:rPr>
                <w:rFonts w:ascii="Times New Roman" w:hAnsi="Times New Roman" w:cs="Times New Roman"/>
                <w:sz w:val="24"/>
                <w:szCs w:val="24"/>
              </w:rPr>
              <w:t>Исполнител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bookmarkStart w:id="0" w:name="_GoBack"/>
            <w:bookmarkEnd w:id="0"/>
            <w:r w:rsidR="00F62FCC" w:rsidRPr="00101E3B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EB614D" w:rsidRPr="00101E3B" w:rsidRDefault="00EB614D" w:rsidP="002A03CD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101E3B" w:rsidRDefault="00B516B3" w:rsidP="002A03CD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101E3B" w:rsidRDefault="00B516B3" w:rsidP="002A03CD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101E3B" w:rsidRDefault="00B516B3" w:rsidP="002A03CD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101E3B" w:rsidRDefault="00B516B3" w:rsidP="002A03CD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101E3B" w:rsidRDefault="00B516B3" w:rsidP="002A03CD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101E3B" w:rsidRDefault="00B516B3" w:rsidP="002A03CD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101E3B" w:rsidRDefault="00B516B3" w:rsidP="002A03CD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101E3B" w:rsidRDefault="00B516B3" w:rsidP="002A03CD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101E3B" w:rsidRDefault="00B516B3" w:rsidP="002A03CD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101E3B" w:rsidRDefault="00B516B3" w:rsidP="002A03CD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101E3B" w:rsidRDefault="00B516B3" w:rsidP="002A03CD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3325" w:rsidRPr="00101E3B" w:rsidRDefault="00AB3325" w:rsidP="002A03CD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71E4" w:rsidRPr="00101E3B" w:rsidTr="009471E4">
        <w:trPr>
          <w:trHeight w:val="909"/>
        </w:trPr>
        <w:tc>
          <w:tcPr>
            <w:tcW w:w="4920" w:type="dxa"/>
          </w:tcPr>
          <w:p w:rsidR="009471E4" w:rsidRPr="00101E3B" w:rsidRDefault="009471E4" w:rsidP="002A03CD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71E4" w:rsidRDefault="009471E4" w:rsidP="004E3782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E3B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________________________/</w:t>
            </w:r>
            <w:r w:rsidRPr="00101E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Н.А. Федоров</w:t>
            </w:r>
            <w:r w:rsidRPr="00101E3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</w:tcPr>
          <w:p w:rsidR="009471E4" w:rsidRPr="00101E3B" w:rsidRDefault="009471E4" w:rsidP="002A03CD">
            <w:pPr>
              <w:widowControl w:val="0"/>
              <w:suppressLineNumbers/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471E4" w:rsidRDefault="009471E4" w:rsidP="002A03CD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1E3B">
              <w:rPr>
                <w:rFonts w:ascii="Times New Roman" w:hAnsi="Times New Roman" w:cs="Times New Roman"/>
                <w:bCs/>
                <w:sz w:val="24"/>
                <w:szCs w:val="24"/>
              </w:rPr>
              <w:t>_________________/                  /</w:t>
            </w:r>
          </w:p>
        </w:tc>
      </w:tr>
      <w:tr w:rsidR="00F62FCC" w:rsidRPr="00101E3B" w:rsidTr="009471E4">
        <w:trPr>
          <w:trHeight w:val="679"/>
        </w:trPr>
        <w:tc>
          <w:tcPr>
            <w:tcW w:w="4920" w:type="dxa"/>
            <w:hideMark/>
          </w:tcPr>
          <w:p w:rsidR="00F62FCC" w:rsidRPr="00101E3B" w:rsidRDefault="00EB614D" w:rsidP="002A03CD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E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</w:t>
            </w:r>
            <w:r w:rsidR="00F62FCC" w:rsidRPr="00101E3B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101E3B" w:rsidRDefault="00EB614D" w:rsidP="002A03CD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E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F62FCC" w:rsidRPr="00101E3B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101E3B" w:rsidTr="009471E4">
        <w:trPr>
          <w:trHeight w:val="463"/>
        </w:trPr>
        <w:tc>
          <w:tcPr>
            <w:tcW w:w="4920" w:type="dxa"/>
            <w:hideMark/>
          </w:tcPr>
          <w:p w:rsidR="00F62FCC" w:rsidRPr="00101E3B" w:rsidRDefault="00F62FCC" w:rsidP="002A03CD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1E3B">
              <w:rPr>
                <w:rFonts w:ascii="Times New Roman" w:hAnsi="Times New Roman" w:cs="Times New Roman"/>
                <w:sz w:val="24"/>
                <w:szCs w:val="24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A1042D" w:rsidRPr="002A03CD" w:rsidRDefault="00F62FCC" w:rsidP="002A03CD">
            <w:pPr>
              <w:widowControl w:val="0"/>
              <w:suppressLineNumbers/>
              <w:shd w:val="clear" w:color="auto" w:fill="FFFFFF"/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1E3B">
              <w:rPr>
                <w:rFonts w:ascii="Times New Roman" w:hAnsi="Times New Roman" w:cs="Times New Roman"/>
                <w:sz w:val="24"/>
                <w:szCs w:val="24"/>
              </w:rPr>
              <w:t>"_____"________________20___г</w:t>
            </w:r>
          </w:p>
        </w:tc>
      </w:tr>
    </w:tbl>
    <w:tbl>
      <w:tblPr>
        <w:tblStyle w:val="24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604F7D" w:rsidRPr="00604F7D" w:rsidTr="00913AA7">
        <w:trPr>
          <w:trHeight w:val="2257"/>
          <w:jc w:val="right"/>
        </w:trPr>
        <w:tc>
          <w:tcPr>
            <w:tcW w:w="5353" w:type="dxa"/>
          </w:tcPr>
          <w:p w:rsidR="009471E4" w:rsidRDefault="009471E4" w:rsidP="00F41A6F">
            <w:pPr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_Toc155064343"/>
            <w:bookmarkStart w:id="2" w:name="_Toc192065658"/>
          </w:p>
          <w:p w:rsidR="009471E4" w:rsidRDefault="009471E4" w:rsidP="00F41A6F">
            <w:pPr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1E4" w:rsidRDefault="009471E4" w:rsidP="00F41A6F">
            <w:pPr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1E4" w:rsidRDefault="009471E4" w:rsidP="00F41A6F">
            <w:pPr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1E4" w:rsidRDefault="009471E4" w:rsidP="00F41A6F">
            <w:pPr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1E4" w:rsidRDefault="009471E4" w:rsidP="00F41A6F">
            <w:pPr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1E4" w:rsidRDefault="009471E4" w:rsidP="00F41A6F">
            <w:pPr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1E4" w:rsidRDefault="009471E4" w:rsidP="00F41A6F">
            <w:pPr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1E4" w:rsidRDefault="009471E4" w:rsidP="00F41A6F">
            <w:pPr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1E4" w:rsidRDefault="009471E4" w:rsidP="00F41A6F">
            <w:pPr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1E4" w:rsidRDefault="009471E4" w:rsidP="00F41A6F">
            <w:pPr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1E4" w:rsidRDefault="009471E4" w:rsidP="00F41A6F">
            <w:pPr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1E4" w:rsidRDefault="009471E4" w:rsidP="00F41A6F">
            <w:pPr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1E4" w:rsidRDefault="009471E4" w:rsidP="00F41A6F">
            <w:pPr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471E4" w:rsidRDefault="009471E4" w:rsidP="00F41A6F">
            <w:pPr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04F7D" w:rsidRPr="00604F7D" w:rsidRDefault="00604F7D" w:rsidP="00F41A6F">
            <w:pPr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 w:rsidRPr="00604F7D">
              <w:rPr>
                <w:rFonts w:ascii="Times New Roman" w:hAnsi="Times New Roman" w:cs="Times New Roman"/>
                <w:sz w:val="28"/>
                <w:szCs w:val="28"/>
              </w:rPr>
              <w:t>УТВЕРЖДАЮ:</w:t>
            </w:r>
          </w:p>
          <w:p w:rsidR="00604F7D" w:rsidRPr="00604F7D" w:rsidRDefault="00604F7D" w:rsidP="00F41A6F">
            <w:pPr>
              <w:ind w:left="60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7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Начальник  управления корпоративных </w:t>
            </w:r>
          </w:p>
          <w:p w:rsidR="00604F7D" w:rsidRPr="00604F7D" w:rsidRDefault="00604F7D" w:rsidP="00F41A6F">
            <w:pPr>
              <w:ind w:left="60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7D">
              <w:rPr>
                <w:rFonts w:ascii="Times New Roman" w:hAnsi="Times New Roman" w:cs="Times New Roman"/>
                <w:bCs/>
                <w:sz w:val="28"/>
                <w:szCs w:val="28"/>
              </w:rPr>
              <w:t>и технологических АСУ</w:t>
            </w:r>
          </w:p>
          <w:p w:rsidR="00604F7D" w:rsidRPr="00604F7D" w:rsidRDefault="00604F7D" w:rsidP="00F41A6F">
            <w:pPr>
              <w:ind w:left="60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04F7D">
              <w:rPr>
                <w:rFonts w:ascii="Times New Roman" w:hAnsi="Times New Roman" w:cs="Times New Roman"/>
                <w:bCs/>
                <w:sz w:val="28"/>
                <w:szCs w:val="28"/>
              </w:rPr>
              <w:t>АО «Тываэнерго»</w:t>
            </w:r>
          </w:p>
          <w:p w:rsidR="00604F7D" w:rsidRPr="00604F7D" w:rsidRDefault="00604F7D" w:rsidP="00F41A6F">
            <w:pPr>
              <w:spacing w:after="200" w:line="276" w:lineRule="auto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 w:rsidRPr="00604F7D">
              <w:rPr>
                <w:rFonts w:ascii="Times New Roman" w:hAnsi="Times New Roman" w:cs="Times New Roman"/>
                <w:sz w:val="28"/>
                <w:szCs w:val="28"/>
              </w:rPr>
              <w:t>________________ О.А. Мамонтова</w:t>
            </w:r>
          </w:p>
          <w:p w:rsidR="00604F7D" w:rsidRPr="00604F7D" w:rsidRDefault="00604F7D" w:rsidP="00F41A6F">
            <w:pPr>
              <w:spacing w:after="200" w:line="276" w:lineRule="auto"/>
              <w:ind w:left="602"/>
              <w:rPr>
                <w:sz w:val="26"/>
                <w:szCs w:val="20"/>
              </w:rPr>
            </w:pPr>
            <w:r w:rsidRPr="00604F7D">
              <w:rPr>
                <w:rFonts w:ascii="Times New Roman" w:hAnsi="Times New Roman" w:cs="Times New Roman"/>
                <w:sz w:val="28"/>
                <w:szCs w:val="28"/>
              </w:rPr>
              <w:t>«___»___________ 2019 года</w:t>
            </w:r>
          </w:p>
        </w:tc>
      </w:tr>
    </w:tbl>
    <w:p w:rsidR="00604F7D" w:rsidRPr="00604F7D" w:rsidRDefault="00604F7D" w:rsidP="00604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</w:rPr>
      </w:pPr>
    </w:p>
    <w:p w:rsidR="00604F7D" w:rsidRPr="00604F7D" w:rsidRDefault="00604F7D" w:rsidP="00604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</w:rPr>
      </w:pPr>
    </w:p>
    <w:p w:rsidR="00604F7D" w:rsidRPr="00604F7D" w:rsidRDefault="00604F7D" w:rsidP="00604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</w:rPr>
      </w:pPr>
    </w:p>
    <w:p w:rsidR="00604F7D" w:rsidRPr="00604F7D" w:rsidRDefault="00604F7D" w:rsidP="00604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</w:rPr>
      </w:pPr>
    </w:p>
    <w:p w:rsidR="00604F7D" w:rsidRPr="00604F7D" w:rsidRDefault="00604F7D" w:rsidP="00604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0"/>
        </w:rPr>
      </w:pPr>
    </w:p>
    <w:p w:rsidR="00604F7D" w:rsidRPr="00604F7D" w:rsidRDefault="00604F7D" w:rsidP="00604F7D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pacing w:val="20"/>
          <w:sz w:val="24"/>
          <w:szCs w:val="24"/>
        </w:rPr>
      </w:pPr>
      <w:r w:rsidRPr="00604F7D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ПРЕДОСТАВЛЕНИЕ УСЛУГ ПО ДОСТУПУ К СЕТИ </w:t>
      </w:r>
      <w:r w:rsidRPr="00604F7D">
        <w:rPr>
          <w:rFonts w:ascii="Times New Roman" w:eastAsia="Calibri" w:hAnsi="Times New Roman" w:cs="Times New Roman"/>
          <w:b/>
          <w:sz w:val="28"/>
          <w:szCs w:val="28"/>
          <w:lang w:val="en-US" w:eastAsia="en-US"/>
        </w:rPr>
        <w:t>APN</w:t>
      </w:r>
    </w:p>
    <w:p w:rsidR="00604F7D" w:rsidRPr="00604F7D" w:rsidRDefault="00604F7D" w:rsidP="00604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32"/>
          <w:szCs w:val="32"/>
        </w:rPr>
      </w:pPr>
    </w:p>
    <w:p w:rsidR="00604F7D" w:rsidRPr="00604F7D" w:rsidRDefault="00604F7D" w:rsidP="00604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32"/>
          <w:szCs w:val="32"/>
        </w:rPr>
      </w:pPr>
      <w:r w:rsidRPr="00604F7D">
        <w:rPr>
          <w:rFonts w:ascii="Times New Roman" w:eastAsia="Times New Roman" w:hAnsi="Times New Roman" w:cs="Times New Roman"/>
          <w:b/>
          <w:bCs/>
          <w:spacing w:val="20"/>
          <w:sz w:val="32"/>
          <w:szCs w:val="32"/>
        </w:rPr>
        <w:t xml:space="preserve">ТЕХНИЧЕСКОЕ ЗАДАНИЕ </w:t>
      </w:r>
    </w:p>
    <w:p w:rsidR="00604F7D" w:rsidRPr="00604F7D" w:rsidRDefault="00604F7D" w:rsidP="00604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32"/>
          <w:szCs w:val="32"/>
        </w:rPr>
      </w:pPr>
      <w:r w:rsidRPr="00604F7D">
        <w:rPr>
          <w:rFonts w:ascii="Times New Roman" w:eastAsia="Times New Roman" w:hAnsi="Times New Roman" w:cs="Times New Roman"/>
          <w:b/>
          <w:bCs/>
          <w:spacing w:val="20"/>
          <w:sz w:val="32"/>
          <w:szCs w:val="32"/>
        </w:rPr>
        <w:t>на 5 листах</w:t>
      </w:r>
    </w:p>
    <w:p w:rsidR="00604F7D" w:rsidRPr="00604F7D" w:rsidRDefault="00604F7D" w:rsidP="00604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</w:pPr>
    </w:p>
    <w:p w:rsidR="00604F7D" w:rsidRPr="00604F7D" w:rsidRDefault="00604F7D" w:rsidP="00604F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4"/>
          <w:szCs w:val="24"/>
        </w:rPr>
      </w:pPr>
    </w:p>
    <w:tbl>
      <w:tblPr>
        <w:tblStyle w:val="24"/>
        <w:tblW w:w="101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208"/>
      </w:tblGrid>
      <w:tr w:rsidR="00604F7D" w:rsidRPr="00604F7D" w:rsidTr="00A75E2D">
        <w:trPr>
          <w:trHeight w:val="390"/>
        </w:trPr>
        <w:tc>
          <w:tcPr>
            <w:tcW w:w="4928" w:type="dxa"/>
          </w:tcPr>
          <w:p w:rsidR="00604F7D" w:rsidRPr="00604F7D" w:rsidRDefault="00604F7D" w:rsidP="00604F7D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5208" w:type="dxa"/>
          </w:tcPr>
          <w:p w:rsidR="00604F7D" w:rsidRPr="00604F7D" w:rsidRDefault="00604F7D" w:rsidP="00604F7D">
            <w:pPr>
              <w:spacing w:after="200" w:line="276" w:lineRule="auto"/>
              <w:rPr>
                <w:sz w:val="28"/>
                <w:szCs w:val="28"/>
              </w:rPr>
            </w:pPr>
          </w:p>
          <w:p w:rsidR="00604F7D" w:rsidRPr="00604F7D" w:rsidRDefault="00604F7D" w:rsidP="00A75E2D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04F7D">
              <w:rPr>
                <w:rFonts w:ascii="Times New Roman" w:hAnsi="Times New Roman" w:cs="Times New Roman"/>
                <w:sz w:val="28"/>
                <w:szCs w:val="28"/>
              </w:rPr>
              <w:t>СОГЛАСОВАНО:</w:t>
            </w:r>
          </w:p>
          <w:p w:rsidR="00604F7D" w:rsidRPr="00604F7D" w:rsidRDefault="00604F7D" w:rsidP="00A75E2D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04F7D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начальника департамента - начальник управления </w:t>
            </w:r>
          </w:p>
          <w:p w:rsidR="00604F7D" w:rsidRPr="00604F7D" w:rsidRDefault="00604F7D" w:rsidP="00A75E2D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04F7D">
              <w:rPr>
                <w:rFonts w:ascii="Times New Roman" w:hAnsi="Times New Roman" w:cs="Times New Roman"/>
                <w:sz w:val="28"/>
                <w:szCs w:val="28"/>
              </w:rPr>
              <w:t xml:space="preserve">автоматизированных технологических систем и связи </w:t>
            </w:r>
          </w:p>
          <w:p w:rsidR="00604F7D" w:rsidRPr="00604F7D" w:rsidRDefault="00604F7D" w:rsidP="00A75E2D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04F7D">
              <w:rPr>
                <w:rFonts w:ascii="Times New Roman" w:hAnsi="Times New Roman" w:cs="Times New Roman"/>
                <w:sz w:val="28"/>
                <w:szCs w:val="28"/>
              </w:rPr>
              <w:t>ПАО «МРСК Сибири»</w:t>
            </w:r>
          </w:p>
          <w:p w:rsidR="00604F7D" w:rsidRPr="00604F7D" w:rsidRDefault="00604F7D" w:rsidP="00A75E2D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04F7D">
              <w:rPr>
                <w:rFonts w:ascii="Times New Roman" w:hAnsi="Times New Roman" w:cs="Times New Roman"/>
                <w:sz w:val="28"/>
                <w:szCs w:val="28"/>
              </w:rPr>
              <w:t>___________________ О.В. Швецов</w:t>
            </w:r>
          </w:p>
          <w:p w:rsidR="00604F7D" w:rsidRPr="00604F7D" w:rsidRDefault="00604F7D" w:rsidP="00A75E2D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604F7D">
              <w:rPr>
                <w:rFonts w:ascii="Times New Roman" w:hAnsi="Times New Roman" w:cs="Times New Roman"/>
                <w:sz w:val="28"/>
                <w:szCs w:val="28"/>
              </w:rPr>
              <w:t>«____»_____________ 201</w:t>
            </w:r>
            <w:r w:rsidRPr="00604F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Pr="00604F7D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604F7D" w:rsidRPr="00604F7D" w:rsidRDefault="00604F7D" w:rsidP="00604F7D">
            <w:pPr>
              <w:spacing w:after="200" w:line="276" w:lineRule="auto"/>
              <w:rPr>
                <w:sz w:val="28"/>
                <w:szCs w:val="28"/>
              </w:rPr>
            </w:pPr>
          </w:p>
        </w:tc>
      </w:tr>
    </w:tbl>
    <w:p w:rsidR="00604F7D" w:rsidRPr="00604F7D" w:rsidRDefault="00604F7D" w:rsidP="00604F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0456" w:type="dxa"/>
        <w:tblLook w:val="00A0" w:firstRow="1" w:lastRow="0" w:firstColumn="1" w:lastColumn="0" w:noHBand="0" w:noVBand="0"/>
      </w:tblPr>
      <w:tblGrid>
        <w:gridCol w:w="4786"/>
        <w:gridCol w:w="1134"/>
        <w:gridCol w:w="4536"/>
      </w:tblGrid>
      <w:tr w:rsidR="00604F7D" w:rsidRPr="00604F7D" w:rsidTr="00913AA7">
        <w:tc>
          <w:tcPr>
            <w:tcW w:w="4786" w:type="dxa"/>
          </w:tcPr>
          <w:p w:rsidR="00604F7D" w:rsidRPr="00604F7D" w:rsidRDefault="00604F7D" w:rsidP="00604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4" w:type="dxa"/>
          </w:tcPr>
          <w:p w:rsidR="00604F7D" w:rsidRPr="00604F7D" w:rsidRDefault="00604F7D" w:rsidP="00604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604F7D" w:rsidRPr="00604F7D" w:rsidRDefault="00604F7D" w:rsidP="00604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604F7D" w:rsidRPr="00604F7D" w:rsidRDefault="00604F7D" w:rsidP="00604F7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604F7D" w:rsidRPr="00604F7D" w:rsidRDefault="00604F7D" w:rsidP="00604F7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604F7D" w:rsidRPr="00604F7D" w:rsidRDefault="00604F7D" w:rsidP="00604F7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p w:rsidR="00C21340" w:rsidRDefault="00C21340" w:rsidP="00604F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21340" w:rsidRDefault="00C21340" w:rsidP="00604F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71E4" w:rsidRDefault="009471E4" w:rsidP="00604F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71E4" w:rsidRDefault="009471E4" w:rsidP="00604F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21340" w:rsidRDefault="00C21340" w:rsidP="00604F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04F7D" w:rsidRPr="00604F7D" w:rsidRDefault="00604F7D" w:rsidP="00604F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>г. Кызыл</w:t>
      </w:r>
    </w:p>
    <w:p w:rsidR="00604F7D" w:rsidRPr="00604F7D" w:rsidRDefault="00604F7D" w:rsidP="00604F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 xml:space="preserve"> 2019 год</w:t>
      </w:r>
    </w:p>
    <w:bookmarkEnd w:id="1"/>
    <w:bookmarkEnd w:id="2"/>
    <w:p w:rsidR="00C21340" w:rsidRDefault="00C21340" w:rsidP="00604F7D">
      <w:pPr>
        <w:tabs>
          <w:tab w:val="left" w:pos="426"/>
        </w:tabs>
        <w:spacing w:after="120" w:line="240" w:lineRule="auto"/>
        <w:ind w:right="8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F7D" w:rsidRPr="00604F7D" w:rsidRDefault="00604F7D" w:rsidP="00604F7D">
      <w:pPr>
        <w:tabs>
          <w:tab w:val="left" w:pos="426"/>
        </w:tabs>
        <w:spacing w:after="120" w:line="240" w:lineRule="auto"/>
        <w:ind w:right="8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</w:p>
    <w:p w:rsidR="00604F7D" w:rsidRPr="00604F7D" w:rsidRDefault="00604F7D" w:rsidP="00604F7D">
      <w:pPr>
        <w:tabs>
          <w:tab w:val="left" w:pos="426"/>
        </w:tabs>
        <w:spacing w:after="120" w:line="240" w:lineRule="auto"/>
        <w:ind w:right="8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F7D" w:rsidRPr="00604F7D" w:rsidRDefault="00604F7D" w:rsidP="00F41A6F">
      <w:pPr>
        <w:tabs>
          <w:tab w:val="left" w:pos="426"/>
          <w:tab w:val="right" w:leader="dot" w:pos="9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604F7D">
        <w:rPr>
          <w:rFonts w:ascii="Times New Roman" w:eastAsia="Times New Roman" w:hAnsi="Times New Roman" w:cs="Times New Roman"/>
          <w:sz w:val="28"/>
          <w:szCs w:val="28"/>
        </w:rPr>
        <w:instrText xml:space="preserve"> TOC \o "1-3" \u </w:instrText>
      </w:r>
      <w:r w:rsidRPr="00604F7D">
        <w:rPr>
          <w:rFonts w:ascii="Times New Roman" w:eastAsia="Times New Roman" w:hAnsi="Times New Roman" w:cs="Times New Roman"/>
          <w:sz w:val="28"/>
          <w:szCs w:val="28"/>
        </w:rPr>
        <w:fldChar w:fldCharType="separate"/>
      </w:r>
      <w:r w:rsidRPr="00604F7D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604F7D">
        <w:rPr>
          <w:rFonts w:ascii="Times New Roman" w:eastAsia="Times New Roman" w:hAnsi="Times New Roman" w:cs="Times New Roman"/>
          <w:sz w:val="28"/>
          <w:szCs w:val="28"/>
        </w:rPr>
        <w:tab/>
        <w:t>Общие положения.</w:t>
      </w:r>
      <w:r w:rsidRPr="00604F7D">
        <w:rPr>
          <w:rFonts w:ascii="Times New Roman" w:eastAsia="Times New Roman" w:hAnsi="Times New Roman" w:cs="Times New Roman"/>
          <w:sz w:val="28"/>
          <w:szCs w:val="28"/>
        </w:rPr>
        <w:tab/>
        <w:t>3</w:t>
      </w:r>
    </w:p>
    <w:p w:rsidR="00604F7D" w:rsidRPr="00604F7D" w:rsidRDefault="00604F7D" w:rsidP="00F41A6F">
      <w:pPr>
        <w:tabs>
          <w:tab w:val="left" w:pos="426"/>
          <w:tab w:val="right" w:leader="dot" w:pos="9356"/>
        </w:tabs>
        <w:spacing w:after="0" w:line="240" w:lineRule="auto"/>
        <w:ind w:hanging="425"/>
        <w:rPr>
          <w:rFonts w:ascii="Times New Roman" w:eastAsia="Times New Roman" w:hAnsi="Times New Roman" w:cs="Times New Roman"/>
          <w:sz w:val="28"/>
          <w:szCs w:val="28"/>
        </w:rPr>
      </w:pPr>
    </w:p>
    <w:p w:rsidR="00604F7D" w:rsidRPr="00604F7D" w:rsidRDefault="00604F7D" w:rsidP="00F41A6F">
      <w:pPr>
        <w:keepNext/>
        <w:tabs>
          <w:tab w:val="left" w:pos="284"/>
          <w:tab w:val="right" w:leader="dot" w:pos="9356"/>
        </w:tabs>
        <w:suppressAutoHyphens/>
        <w:spacing w:after="0" w:line="240" w:lineRule="auto"/>
        <w:ind w:left="709" w:hanging="709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604F7D">
        <w:rPr>
          <w:rFonts w:ascii="Times New Roman" w:eastAsia="Times New Roman" w:hAnsi="Times New Roman" w:cs="Times New Roman"/>
          <w:sz w:val="28"/>
          <w:szCs w:val="28"/>
        </w:rPr>
        <w:tab/>
        <w:t>Место, срок и условия ок</w:t>
      </w:r>
      <w:r w:rsidR="00F41A6F">
        <w:rPr>
          <w:rFonts w:ascii="Times New Roman" w:eastAsia="Times New Roman" w:hAnsi="Times New Roman" w:cs="Times New Roman"/>
          <w:sz w:val="28"/>
          <w:szCs w:val="28"/>
        </w:rPr>
        <w:t>азания услуг…………………………………</w:t>
      </w:r>
      <w:r w:rsidR="009471E4">
        <w:rPr>
          <w:rFonts w:ascii="Times New Roman" w:eastAsia="Times New Roman" w:hAnsi="Times New Roman" w:cs="Times New Roman"/>
          <w:sz w:val="28"/>
          <w:szCs w:val="28"/>
        </w:rPr>
        <w:t>…...</w:t>
      </w:r>
      <w:r w:rsidR="00F41A6F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04F7D"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604F7D" w:rsidRPr="00604F7D" w:rsidRDefault="00604F7D" w:rsidP="00F41A6F">
      <w:pPr>
        <w:tabs>
          <w:tab w:val="left" w:pos="426"/>
          <w:tab w:val="right" w:leader="dot" w:pos="9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604F7D" w:rsidRPr="00604F7D" w:rsidRDefault="00604F7D" w:rsidP="00F41A6F">
      <w:pPr>
        <w:tabs>
          <w:tab w:val="left" w:pos="709"/>
          <w:tab w:val="right" w:leader="dot" w:pos="9356"/>
        </w:tabs>
        <w:spacing w:after="0" w:line="240" w:lineRule="auto"/>
        <w:ind w:hanging="425"/>
        <w:rPr>
          <w:rFonts w:ascii="Times New Roman" w:eastAsia="Times New Roman" w:hAnsi="Times New Roman" w:cs="Times New Roman"/>
          <w:sz w:val="28"/>
          <w:szCs w:val="28"/>
        </w:rPr>
      </w:pPr>
    </w:p>
    <w:p w:rsidR="00604F7D" w:rsidRPr="00604F7D" w:rsidRDefault="00604F7D" w:rsidP="00F41A6F">
      <w:pPr>
        <w:tabs>
          <w:tab w:val="left" w:pos="426"/>
          <w:tab w:val="right" w:leader="dot" w:pos="9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604F7D">
        <w:rPr>
          <w:rFonts w:ascii="Times New Roman" w:eastAsia="Times New Roman" w:hAnsi="Times New Roman" w:cs="Times New Roman"/>
          <w:sz w:val="28"/>
          <w:szCs w:val="28"/>
        </w:rPr>
        <w:tab/>
      </w:r>
      <w:r w:rsidRPr="00604F7D">
        <w:rPr>
          <w:rFonts w:ascii="Times New Roman" w:eastAsia="Times New Roman" w:hAnsi="Times New Roman" w:cs="Times New Roman"/>
          <w:bCs/>
          <w:sz w:val="28"/>
          <w:szCs w:val="28"/>
        </w:rPr>
        <w:t>Объемы оказываемых услуг. Планируемая (предельная) стоимость оказываемых услуг</w:t>
      </w:r>
      <w:r w:rsidRPr="00604F7D">
        <w:rPr>
          <w:rFonts w:ascii="Times New Roman" w:eastAsia="Times New Roman" w:hAnsi="Times New Roman" w:cs="Times New Roman"/>
          <w:sz w:val="28"/>
          <w:szCs w:val="28"/>
        </w:rPr>
        <w:t>..</w:t>
      </w:r>
      <w:r w:rsidRPr="00604F7D">
        <w:rPr>
          <w:rFonts w:ascii="Times New Roman" w:eastAsia="Times New Roman" w:hAnsi="Times New Roman" w:cs="Times New Roman"/>
          <w:sz w:val="28"/>
          <w:szCs w:val="28"/>
        </w:rPr>
        <w:tab/>
        <w:t>3</w:t>
      </w:r>
    </w:p>
    <w:p w:rsidR="00604F7D" w:rsidRPr="00604F7D" w:rsidRDefault="00604F7D" w:rsidP="00F41A6F">
      <w:pPr>
        <w:tabs>
          <w:tab w:val="left" w:pos="709"/>
          <w:tab w:val="right" w:leader="dot" w:pos="9356"/>
          <w:tab w:val="left" w:pos="100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4F7D" w:rsidRPr="00604F7D" w:rsidRDefault="00604F7D" w:rsidP="00F41A6F">
      <w:pPr>
        <w:tabs>
          <w:tab w:val="left" w:pos="426"/>
          <w:tab w:val="right" w:leader="dot" w:pos="9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604F7D">
        <w:rPr>
          <w:rFonts w:ascii="Times New Roman" w:eastAsia="Times New Roman" w:hAnsi="Times New Roman" w:cs="Times New Roman"/>
          <w:sz w:val="28"/>
          <w:szCs w:val="28"/>
        </w:rPr>
        <w:tab/>
        <w:t>Форма, сроки и порядок оплаты оказанных услуг</w:t>
      </w:r>
      <w:r w:rsidRPr="00604F7D">
        <w:rPr>
          <w:rFonts w:ascii="Times New Roman" w:eastAsia="Times New Roman" w:hAnsi="Times New Roman" w:cs="Times New Roman"/>
          <w:sz w:val="28"/>
          <w:szCs w:val="28"/>
        </w:rPr>
        <w:tab/>
        <w:t>3</w:t>
      </w:r>
    </w:p>
    <w:p w:rsidR="00604F7D" w:rsidRPr="00604F7D" w:rsidRDefault="00604F7D" w:rsidP="00F41A6F">
      <w:pPr>
        <w:tabs>
          <w:tab w:val="left" w:pos="426"/>
          <w:tab w:val="right" w:leader="dot" w:pos="9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4F7D" w:rsidRPr="00604F7D" w:rsidRDefault="00604F7D" w:rsidP="00F41A6F">
      <w:pPr>
        <w:tabs>
          <w:tab w:val="left" w:pos="426"/>
          <w:tab w:val="left" w:pos="709"/>
          <w:tab w:val="right" w:leader="dot" w:pos="9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604F7D">
        <w:rPr>
          <w:rFonts w:ascii="Times New Roman" w:eastAsia="Times New Roman" w:hAnsi="Times New Roman" w:cs="Times New Roman"/>
          <w:sz w:val="28"/>
          <w:szCs w:val="28"/>
        </w:rPr>
        <w:tab/>
        <w:t>Требования к услугам.</w:t>
      </w:r>
      <w:r w:rsidRPr="00604F7D">
        <w:rPr>
          <w:rFonts w:ascii="Times New Roman" w:eastAsia="Times New Roman" w:hAnsi="Times New Roman" w:cs="Times New Roman"/>
          <w:sz w:val="28"/>
          <w:szCs w:val="28"/>
        </w:rPr>
        <w:tab/>
        <w:t>4</w:t>
      </w:r>
    </w:p>
    <w:p w:rsidR="00604F7D" w:rsidRPr="00604F7D" w:rsidRDefault="00604F7D" w:rsidP="00F41A6F">
      <w:pPr>
        <w:tabs>
          <w:tab w:val="left" w:pos="426"/>
          <w:tab w:val="left" w:pos="709"/>
          <w:tab w:val="right" w:leader="dot" w:pos="9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4F7D" w:rsidRPr="00604F7D" w:rsidRDefault="00604F7D" w:rsidP="00F41A6F">
      <w:pPr>
        <w:tabs>
          <w:tab w:val="left" w:pos="426"/>
          <w:tab w:val="left" w:pos="709"/>
          <w:tab w:val="right" w:leader="dot" w:pos="9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>6.</w:t>
      </w:r>
      <w:r w:rsidRPr="00604F7D">
        <w:rPr>
          <w:rFonts w:ascii="Times New Roman" w:eastAsia="Times New Roman" w:hAnsi="Times New Roman" w:cs="Times New Roman"/>
          <w:sz w:val="28"/>
          <w:szCs w:val="28"/>
        </w:rPr>
        <w:tab/>
        <w:t>Технические требования</w:t>
      </w:r>
      <w:r w:rsidRPr="00604F7D">
        <w:rPr>
          <w:rFonts w:ascii="Times New Roman" w:eastAsia="Times New Roman" w:hAnsi="Times New Roman" w:cs="Times New Roman"/>
          <w:sz w:val="28"/>
          <w:szCs w:val="28"/>
        </w:rPr>
        <w:tab/>
        <w:t>4</w:t>
      </w:r>
    </w:p>
    <w:p w:rsidR="00604F7D" w:rsidRPr="00604F7D" w:rsidRDefault="00604F7D" w:rsidP="00F41A6F">
      <w:pPr>
        <w:tabs>
          <w:tab w:val="left" w:pos="426"/>
          <w:tab w:val="left" w:pos="709"/>
          <w:tab w:val="right" w:leader="dot" w:pos="9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4F7D" w:rsidRPr="00604F7D" w:rsidRDefault="00604F7D" w:rsidP="00F41A6F">
      <w:pPr>
        <w:tabs>
          <w:tab w:val="left" w:pos="426"/>
          <w:tab w:val="left" w:pos="709"/>
          <w:tab w:val="right" w:leader="dot" w:pos="9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>7.</w:t>
      </w:r>
      <w:r w:rsidRPr="00604F7D">
        <w:rPr>
          <w:rFonts w:ascii="Times New Roman" w:eastAsia="Times New Roman" w:hAnsi="Times New Roman" w:cs="Times New Roman"/>
          <w:sz w:val="28"/>
          <w:szCs w:val="28"/>
        </w:rPr>
        <w:tab/>
        <w:t>Требования к безопасности, экологии</w:t>
      </w:r>
      <w:r w:rsidRPr="00604F7D">
        <w:rPr>
          <w:rFonts w:ascii="Times New Roman" w:eastAsia="Times New Roman" w:hAnsi="Times New Roman" w:cs="Times New Roman"/>
          <w:sz w:val="28"/>
          <w:szCs w:val="28"/>
        </w:rPr>
        <w:tab/>
        <w:t>5</w:t>
      </w:r>
    </w:p>
    <w:p w:rsidR="00604F7D" w:rsidRPr="00604F7D" w:rsidRDefault="00604F7D" w:rsidP="00F41A6F">
      <w:pPr>
        <w:tabs>
          <w:tab w:val="left" w:pos="426"/>
          <w:tab w:val="left" w:pos="709"/>
          <w:tab w:val="right" w:leader="dot" w:pos="9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4F7D" w:rsidRPr="00604F7D" w:rsidRDefault="00604F7D" w:rsidP="00F41A6F">
      <w:pPr>
        <w:tabs>
          <w:tab w:val="left" w:pos="426"/>
          <w:tab w:val="left" w:pos="709"/>
          <w:tab w:val="right" w:leader="dot" w:pos="9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>8.</w:t>
      </w:r>
      <w:r w:rsidRPr="00604F7D">
        <w:rPr>
          <w:rFonts w:ascii="Times New Roman" w:eastAsia="Times New Roman" w:hAnsi="Times New Roman" w:cs="Times New Roman"/>
          <w:sz w:val="28"/>
          <w:szCs w:val="28"/>
        </w:rPr>
        <w:tab/>
        <w:t>Требования к качеству, надежности, сертификации …….</w:t>
      </w:r>
      <w:r w:rsidRPr="00604F7D">
        <w:rPr>
          <w:rFonts w:ascii="Times New Roman" w:eastAsia="Times New Roman" w:hAnsi="Times New Roman" w:cs="Times New Roman"/>
          <w:sz w:val="28"/>
          <w:szCs w:val="28"/>
        </w:rPr>
        <w:tab/>
        <w:t>5</w:t>
      </w:r>
    </w:p>
    <w:p w:rsidR="00604F7D" w:rsidRPr="00604F7D" w:rsidRDefault="00604F7D" w:rsidP="00F41A6F">
      <w:pPr>
        <w:tabs>
          <w:tab w:val="left" w:pos="426"/>
          <w:tab w:val="left" w:pos="709"/>
          <w:tab w:val="right" w:leader="dot" w:pos="93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4F7D" w:rsidRPr="00604F7D" w:rsidRDefault="00604F7D" w:rsidP="00604F7D">
      <w:pPr>
        <w:tabs>
          <w:tab w:val="left" w:pos="567"/>
          <w:tab w:val="right" w:leader="dot" w:pos="102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>9.  Обязательные требования………………………</w:t>
      </w:r>
      <w:r w:rsidR="00F41A6F">
        <w:rPr>
          <w:rFonts w:ascii="Times New Roman" w:eastAsia="Times New Roman" w:hAnsi="Times New Roman" w:cs="Times New Roman"/>
          <w:sz w:val="28"/>
          <w:szCs w:val="28"/>
        </w:rPr>
        <w:t>…………………………</w:t>
      </w:r>
      <w:r w:rsidRPr="00604F7D">
        <w:rPr>
          <w:rFonts w:ascii="Times New Roman" w:eastAsia="Times New Roman" w:hAnsi="Times New Roman" w:cs="Times New Roman"/>
          <w:sz w:val="28"/>
          <w:szCs w:val="28"/>
        </w:rPr>
        <w:t>.….5</w:t>
      </w:r>
    </w:p>
    <w:p w:rsidR="00604F7D" w:rsidRPr="00604F7D" w:rsidRDefault="00604F7D" w:rsidP="00604F7D">
      <w:pPr>
        <w:keepNext/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b/>
          <w:bCs/>
          <w:sz w:val="28"/>
          <w:szCs w:val="28"/>
        </w:rPr>
        <w:fldChar w:fldCharType="end"/>
      </w:r>
    </w:p>
    <w:p w:rsidR="00604F7D" w:rsidRPr="00604F7D" w:rsidRDefault="00604F7D" w:rsidP="00604F7D">
      <w:pPr>
        <w:keepNext/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04F7D" w:rsidRPr="00604F7D" w:rsidRDefault="00604F7D" w:rsidP="00604F7D">
      <w:pPr>
        <w:keepNext/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04F7D" w:rsidRPr="00604F7D" w:rsidRDefault="00604F7D" w:rsidP="00604F7D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F7D" w:rsidRPr="00604F7D" w:rsidRDefault="00604F7D" w:rsidP="00604F7D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F7D" w:rsidRPr="00604F7D" w:rsidRDefault="00604F7D" w:rsidP="00604F7D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F7D" w:rsidRPr="00604F7D" w:rsidRDefault="00604F7D" w:rsidP="00604F7D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F7D" w:rsidRPr="00604F7D" w:rsidRDefault="00604F7D" w:rsidP="00604F7D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F7D" w:rsidRPr="00604F7D" w:rsidRDefault="00604F7D" w:rsidP="00604F7D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F7D" w:rsidRPr="00604F7D" w:rsidRDefault="00604F7D" w:rsidP="00604F7D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F7D" w:rsidRPr="00604F7D" w:rsidRDefault="00604F7D" w:rsidP="00604F7D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F7D" w:rsidRPr="00604F7D" w:rsidRDefault="00604F7D" w:rsidP="00604F7D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F7D" w:rsidRPr="00604F7D" w:rsidRDefault="00604F7D" w:rsidP="00604F7D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F7D" w:rsidRPr="00604F7D" w:rsidRDefault="00604F7D" w:rsidP="00604F7D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F7D" w:rsidRPr="00604F7D" w:rsidRDefault="00604F7D" w:rsidP="00604F7D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F7D" w:rsidRPr="00604F7D" w:rsidRDefault="00604F7D" w:rsidP="00604F7D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F7D" w:rsidRPr="00604F7D" w:rsidRDefault="00604F7D" w:rsidP="00604F7D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F7D" w:rsidRPr="00604F7D" w:rsidRDefault="00604F7D" w:rsidP="00604F7D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F7D" w:rsidRPr="00604F7D" w:rsidRDefault="00604F7D" w:rsidP="00604F7D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F7D" w:rsidRPr="00604F7D" w:rsidRDefault="00604F7D" w:rsidP="00604F7D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F7D" w:rsidRPr="00604F7D" w:rsidRDefault="00604F7D" w:rsidP="00604F7D">
      <w:pPr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4F7D" w:rsidRPr="00604F7D" w:rsidRDefault="00604F7D" w:rsidP="00604F7D">
      <w:pPr>
        <w:numPr>
          <w:ilvl w:val="0"/>
          <w:numId w:val="18"/>
        </w:numPr>
        <w:spacing w:after="0" w:line="30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положения.</w:t>
      </w:r>
    </w:p>
    <w:p w:rsidR="00604F7D" w:rsidRPr="00604F7D" w:rsidRDefault="00604F7D" w:rsidP="00604F7D">
      <w:pPr>
        <w:keepNext/>
        <w:keepLines/>
        <w:suppressLineNumbers/>
        <w:suppressAutoHyphens/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 xml:space="preserve">В настоящем техническом задании представлено задание на оказание услуги по организации </w:t>
      </w:r>
      <w:r w:rsidRPr="00604F7D">
        <w:rPr>
          <w:rFonts w:ascii="Times New Roman" w:eastAsia="Times New Roman" w:hAnsi="Times New Roman" w:cs="Times New Roman"/>
          <w:bCs/>
          <w:sz w:val="28"/>
          <w:szCs w:val="28"/>
        </w:rPr>
        <w:t xml:space="preserve">подвижной радиотелефонной связи </w:t>
      </w:r>
      <w:r w:rsidRPr="00604F7D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m</w:t>
      </w:r>
      <w:r w:rsidRPr="00604F7D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604F7D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m</w:t>
      </w:r>
      <w:r w:rsidRPr="00604F7D">
        <w:rPr>
          <w:rFonts w:ascii="Times New Roman" w:eastAsia="Times New Roman" w:hAnsi="Times New Roman" w:cs="Times New Roman"/>
          <w:sz w:val="28"/>
          <w:szCs w:val="28"/>
        </w:rPr>
        <w:t xml:space="preserve"> для  АО «Тываэнерго» для организации связи в системах:</w:t>
      </w:r>
    </w:p>
    <w:p w:rsidR="00604F7D" w:rsidRPr="00604F7D" w:rsidRDefault="00604F7D" w:rsidP="00604F7D">
      <w:pPr>
        <w:keepNext/>
        <w:keepLines/>
        <w:numPr>
          <w:ilvl w:val="0"/>
          <w:numId w:val="22"/>
        </w:numPr>
        <w:suppressLineNumbers/>
        <w:suppressAutoHyphens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>Автоматизированная система коммерческого учета электроэнергии АСКУЭ;</w:t>
      </w:r>
    </w:p>
    <w:p w:rsidR="00604F7D" w:rsidRPr="00604F7D" w:rsidRDefault="00604F7D" w:rsidP="00604F7D">
      <w:pPr>
        <w:keepNext/>
        <w:keepLines/>
        <w:numPr>
          <w:ilvl w:val="0"/>
          <w:numId w:val="22"/>
        </w:numPr>
        <w:suppressLineNumbers/>
        <w:suppressAutoHyphens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>Мониторинг технологического оборудования;</w:t>
      </w:r>
    </w:p>
    <w:p w:rsidR="00604F7D" w:rsidRPr="00604F7D" w:rsidRDefault="00604F7D" w:rsidP="00604F7D">
      <w:pPr>
        <w:keepNext/>
        <w:keepLines/>
        <w:numPr>
          <w:ilvl w:val="0"/>
          <w:numId w:val="22"/>
        </w:numPr>
        <w:suppressLineNumbers/>
        <w:suppressAutoHyphens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>Противопожарная и охранная сигнализация;</w:t>
      </w:r>
    </w:p>
    <w:p w:rsidR="00604F7D" w:rsidRPr="00604F7D" w:rsidRDefault="00604F7D" w:rsidP="00604F7D">
      <w:pPr>
        <w:keepNext/>
        <w:keepLines/>
        <w:numPr>
          <w:ilvl w:val="0"/>
          <w:numId w:val="22"/>
        </w:numPr>
        <w:suppressLineNumbers/>
        <w:suppressAutoHyphens/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>Обеспечение работы</w:t>
      </w:r>
      <w:r w:rsidRPr="00604F7D">
        <w:rPr>
          <w:rFonts w:ascii="Times New Roman" w:eastAsia="Times New Roman" w:hAnsi="Times New Roman" w:cs="Times New Roman"/>
          <w:sz w:val="24"/>
          <w:szCs w:val="20"/>
        </w:rPr>
        <w:t xml:space="preserve"> </w:t>
      </w:r>
      <w:r w:rsidRPr="00604F7D">
        <w:rPr>
          <w:rFonts w:ascii="Times New Roman" w:eastAsia="Times New Roman" w:hAnsi="Times New Roman" w:cs="Times New Roman"/>
          <w:sz w:val="28"/>
          <w:szCs w:val="28"/>
        </w:rPr>
        <w:t>планшетов мобильных бригад;</w:t>
      </w:r>
    </w:p>
    <w:p w:rsidR="00604F7D" w:rsidRPr="00604F7D" w:rsidRDefault="00604F7D" w:rsidP="00604F7D">
      <w:pPr>
        <w:keepNext/>
        <w:keepLines/>
        <w:suppressLineNumbers/>
        <w:suppressAutoHyphens/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04F7D" w:rsidRPr="00604F7D" w:rsidRDefault="00604F7D" w:rsidP="00604F7D">
      <w:pPr>
        <w:keepNext/>
        <w:keepLines/>
        <w:suppressLineNumbers/>
        <w:suppressAutoHyphens/>
        <w:spacing w:before="120"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 xml:space="preserve"> Заказчиком является АО «Тываэнерго», Исполнитель определяется по результатам конкурсных процедур.</w:t>
      </w:r>
    </w:p>
    <w:p w:rsidR="00604F7D" w:rsidRPr="00604F7D" w:rsidRDefault="00604F7D" w:rsidP="00604F7D">
      <w:pPr>
        <w:keepNext/>
        <w:numPr>
          <w:ilvl w:val="0"/>
          <w:numId w:val="18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b/>
          <w:sz w:val="28"/>
          <w:szCs w:val="28"/>
        </w:rPr>
        <w:t>Место, срок и условия оказания услуг</w:t>
      </w:r>
    </w:p>
    <w:p w:rsidR="00604F7D" w:rsidRPr="00604F7D" w:rsidRDefault="00604F7D" w:rsidP="00604F7D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Услуги </w:t>
      </w:r>
      <w:r w:rsidRPr="00604F7D">
        <w:rPr>
          <w:rFonts w:ascii="Times New Roman" w:eastAsia="MS Mincho" w:hAnsi="Times New Roman" w:cs="Times New Roman"/>
          <w:sz w:val="28"/>
          <w:szCs w:val="28"/>
          <w:lang w:val="en-US" w:eastAsia="ja-JP"/>
        </w:rPr>
        <w:t>m</w:t>
      </w: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>2</w:t>
      </w:r>
      <w:r w:rsidRPr="00604F7D">
        <w:rPr>
          <w:rFonts w:ascii="Times New Roman" w:eastAsia="MS Mincho" w:hAnsi="Times New Roman" w:cs="Times New Roman"/>
          <w:sz w:val="28"/>
          <w:szCs w:val="28"/>
          <w:lang w:val="en-US" w:eastAsia="ja-JP"/>
        </w:rPr>
        <w:t>m</w:t>
      </w: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оказываются АО «Тываэнерго» на территории, определенной зоной ответственности по объектам электросетевого комплекса.</w:t>
      </w:r>
    </w:p>
    <w:p w:rsidR="00604F7D" w:rsidRPr="00604F7D" w:rsidRDefault="00604F7D" w:rsidP="00604F7D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>Заказчик не должен нести никаких затрат на организацию связи, включая затраты на переустановку СИМ-карт.</w:t>
      </w:r>
    </w:p>
    <w:p w:rsidR="00604F7D" w:rsidRPr="00604F7D" w:rsidRDefault="00604F7D" w:rsidP="00604F7D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Предоставление подвижной радиотелефонной связи </w:t>
      </w:r>
      <w:r w:rsidRPr="00604F7D">
        <w:rPr>
          <w:rFonts w:ascii="Times New Roman" w:eastAsia="MS Mincho" w:hAnsi="Times New Roman" w:cs="Times New Roman"/>
          <w:sz w:val="28"/>
          <w:szCs w:val="28"/>
          <w:lang w:val="en-US" w:eastAsia="ja-JP"/>
        </w:rPr>
        <w:t>m</w:t>
      </w: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>2</w:t>
      </w:r>
      <w:r w:rsidRPr="00604F7D">
        <w:rPr>
          <w:rFonts w:ascii="Times New Roman" w:eastAsia="MS Mincho" w:hAnsi="Times New Roman" w:cs="Times New Roman"/>
          <w:sz w:val="28"/>
          <w:szCs w:val="28"/>
          <w:lang w:val="en-US" w:eastAsia="ja-JP"/>
        </w:rPr>
        <w:t>m</w:t>
      </w: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 должно начаться на всех объектах АО «Тываэнерго» с момента подписания договора.</w:t>
      </w:r>
    </w:p>
    <w:p w:rsidR="00604F7D" w:rsidRPr="00604F7D" w:rsidRDefault="00604F7D" w:rsidP="00604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bCs/>
          <w:sz w:val="28"/>
          <w:szCs w:val="28"/>
        </w:rPr>
        <w:t xml:space="preserve"> Услуги подвижной радиотелефонной связи </w:t>
      </w:r>
      <w:r w:rsidRPr="00604F7D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m</w:t>
      </w:r>
      <w:r w:rsidRPr="00604F7D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604F7D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m</w:t>
      </w:r>
      <w:r w:rsidRPr="00604F7D">
        <w:rPr>
          <w:rFonts w:ascii="Times New Roman" w:eastAsia="Times New Roman" w:hAnsi="Times New Roman" w:cs="Times New Roman"/>
          <w:bCs/>
          <w:sz w:val="28"/>
          <w:szCs w:val="28"/>
        </w:rPr>
        <w:t xml:space="preserve"> оказываются круглосуточно, семь дней в неделю, в течение 5 (пяти) лет с момента заключения договора. Устранение аварийных ситуаций, плановое техническое обслуживание и/или иные перерывы оказания услуг регламентируются в соответствии с действующим законодательством РФ в области связи и должны быть отражены в соответствующей главе договора.</w:t>
      </w:r>
    </w:p>
    <w:p w:rsidR="00604F7D" w:rsidRPr="00604F7D" w:rsidRDefault="00604F7D" w:rsidP="00604F7D">
      <w:pPr>
        <w:keepNext/>
        <w:tabs>
          <w:tab w:val="left" w:pos="284"/>
        </w:tabs>
        <w:suppressAutoHyphens/>
        <w:spacing w:after="0" w:line="240" w:lineRule="auto"/>
        <w:ind w:left="1134" w:hanging="42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 Объемы оказываемых услуг. Планируемая (предельная) стоимость оказываемых услуг </w:t>
      </w:r>
    </w:p>
    <w:p w:rsidR="00604F7D" w:rsidRPr="00604F7D" w:rsidRDefault="00604F7D" w:rsidP="00604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>Объёмы оказываемых услуг 1525 СИМ-карт.</w:t>
      </w:r>
    </w:p>
    <w:p w:rsidR="00604F7D" w:rsidRPr="00604F7D" w:rsidRDefault="00604F7D" w:rsidP="00604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>Предельная стоимость оказания услуг на 1 год 203400 руб. без НДС.</w:t>
      </w:r>
    </w:p>
    <w:p w:rsidR="00604F7D" w:rsidRPr="00604F7D" w:rsidRDefault="00604F7D" w:rsidP="00604F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04F7D" w:rsidRPr="00604F7D" w:rsidRDefault="00604F7D" w:rsidP="00604F7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b/>
          <w:sz w:val="28"/>
          <w:szCs w:val="28"/>
        </w:rPr>
        <w:t>4.  Форма, сроки и порядок оплаты оказанных услуг</w:t>
      </w:r>
    </w:p>
    <w:p w:rsidR="00604F7D" w:rsidRPr="00604F7D" w:rsidRDefault="00604F7D" w:rsidP="00604F7D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>Валютой всех платежей является рубль.</w:t>
      </w:r>
    </w:p>
    <w:p w:rsidR="00604F7D" w:rsidRPr="00604F7D" w:rsidRDefault="00604F7D" w:rsidP="00604F7D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>Все расчеты выполняются путем перечисления денежных средств на расчетный счет Исполнителя.</w:t>
      </w:r>
    </w:p>
    <w:p w:rsidR="00604F7D" w:rsidRPr="00604F7D" w:rsidRDefault="00604F7D" w:rsidP="00604F7D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>Все расходы Исполнителя, включая уплату НДС и других налогов, выплаченные или подлежащие выплате, а также иные расходы Исполнителя, связанные с выполнением условий контракта включены в цену.</w:t>
      </w:r>
    </w:p>
    <w:p w:rsidR="00604F7D" w:rsidRPr="00604F7D" w:rsidRDefault="00604F7D" w:rsidP="00604F7D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>Не позднее 05 числа месяца, следующего за месяцем оказания услуг, Исполнитель передает Заказчику Акт об оказанных услугах с указанием объема трафика и стоимости оказанных услуг, счет по оказанным услугам, счет-фактуру в разрезе филиалов. Заказчик должен подписать Акт об оказанных услугах в течение 5 (пяти) банковских дней, либо предоставить мотивированный отказ от приемки оказанных услуг.</w:t>
      </w:r>
    </w:p>
    <w:p w:rsidR="00604F7D" w:rsidRPr="00604F7D" w:rsidRDefault="00604F7D" w:rsidP="00604F7D">
      <w:pPr>
        <w:tabs>
          <w:tab w:val="left" w:pos="42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sz w:val="28"/>
          <w:szCs w:val="28"/>
        </w:rPr>
        <w:t>Оплата услуг производится Заказчиком путем перечисления денежных средств на расчетный счет Исполнителя в течение 60 (шестидесяти) банковских дней с момента подписания сторонами Акта об оказании услуг и получения счета-фактуры, при условии, что услуги оказаны надлежащим образом. Основанием для оплаты является Акт об оказании услуг.</w:t>
      </w:r>
    </w:p>
    <w:p w:rsidR="00604F7D" w:rsidRPr="00604F7D" w:rsidRDefault="00604F7D" w:rsidP="00604F7D">
      <w:pPr>
        <w:tabs>
          <w:tab w:val="left" w:pos="0"/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bCs/>
          <w:sz w:val="28"/>
          <w:szCs w:val="28"/>
        </w:rPr>
        <w:t xml:space="preserve">  </w:t>
      </w:r>
    </w:p>
    <w:p w:rsidR="00604F7D" w:rsidRPr="00604F7D" w:rsidRDefault="00604F7D" w:rsidP="00604F7D">
      <w:pPr>
        <w:keepNext/>
        <w:numPr>
          <w:ilvl w:val="0"/>
          <w:numId w:val="23"/>
        </w:numPr>
        <w:tabs>
          <w:tab w:val="left" w:pos="0"/>
        </w:tabs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b/>
          <w:sz w:val="28"/>
          <w:szCs w:val="28"/>
        </w:rPr>
        <w:t xml:space="preserve"> Требования к услугам.</w:t>
      </w:r>
    </w:p>
    <w:p w:rsidR="00604F7D" w:rsidRPr="00604F7D" w:rsidRDefault="00604F7D" w:rsidP="00604F7D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>Все расходы по обеспечению доставки услуги конечному потребителю производится силами и за счет Исполнителя. Не требуется какого-либо обеспечения материалами и оборудованием со стороны АО «Тываэнерго». Переоснащение новыми сим-картами технологического оборудования АО «Тываэнерго» производится силами и за счет Исполнителя.</w:t>
      </w:r>
    </w:p>
    <w:p w:rsidR="00604F7D" w:rsidRPr="00604F7D" w:rsidRDefault="00604F7D" w:rsidP="00604F7D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>Уверенный прием в максимальном количестве по отношению к другим операторам сотовой связи населенных пунктов, расположенных на территории Республики Тыва.</w:t>
      </w:r>
    </w:p>
    <w:p w:rsidR="00604F7D" w:rsidRPr="00604F7D" w:rsidRDefault="00604F7D" w:rsidP="00604F7D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>Отсутствие роуминговой составляющей в тарифе на услуги связи на территории Сибирского федерального округа.</w:t>
      </w:r>
    </w:p>
    <w:p w:rsidR="00604F7D" w:rsidRPr="00604F7D" w:rsidRDefault="00604F7D" w:rsidP="00604F7D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>Предоставление тарифного плана, в соответствии с приложением №1 к Техническому заданию.</w:t>
      </w:r>
    </w:p>
    <w:p w:rsidR="00604F7D" w:rsidRPr="00604F7D" w:rsidRDefault="00604F7D" w:rsidP="00604F7D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>Предоставление услуг с момента подписания договора.</w:t>
      </w:r>
    </w:p>
    <w:p w:rsidR="00604F7D" w:rsidRPr="00604F7D" w:rsidRDefault="00604F7D" w:rsidP="00604F7D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>Способ оплаты услуг – кредитный.</w:t>
      </w:r>
    </w:p>
    <w:p w:rsidR="00604F7D" w:rsidRPr="00604F7D" w:rsidRDefault="00604F7D" w:rsidP="00604F7D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>Интернет Система Сервиса Абонента, позволяющая ответственным лицам со стороны Заказчика самостоятельно администрировать абонентские номера корпоративного плана.</w:t>
      </w:r>
    </w:p>
    <w:p w:rsidR="00604F7D" w:rsidRPr="00604F7D" w:rsidRDefault="00604F7D" w:rsidP="00604F7D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>Сохранение мобильного номера при смене сотового оператора. Все расходы по сохранению мобильного номера при смене сотового оператора производится силами и за счет Исполнителя.</w:t>
      </w:r>
    </w:p>
    <w:p w:rsidR="00604F7D" w:rsidRPr="00604F7D" w:rsidRDefault="00604F7D" w:rsidP="00604F7D">
      <w:pPr>
        <w:keepNext/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604F7D" w:rsidRPr="00604F7D" w:rsidRDefault="00604F7D" w:rsidP="00604F7D">
      <w:pPr>
        <w:keepNext/>
        <w:numPr>
          <w:ilvl w:val="0"/>
          <w:numId w:val="23"/>
        </w:numPr>
        <w:tabs>
          <w:tab w:val="left" w:pos="0"/>
        </w:tabs>
        <w:suppressAutoHyphens/>
        <w:spacing w:after="0" w:line="240" w:lineRule="auto"/>
        <w:ind w:hanging="218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b/>
          <w:sz w:val="28"/>
          <w:szCs w:val="28"/>
        </w:rPr>
        <w:t>Технические требования</w:t>
      </w:r>
    </w:p>
    <w:p w:rsidR="00604F7D" w:rsidRPr="00604F7D" w:rsidRDefault="00604F7D" w:rsidP="00604F7D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Оказываемые услуги должны соответствовать существующим стандартам и требованиям к качеству услуг связи, техническим нормам  и  правилам. </w:t>
      </w:r>
    </w:p>
    <w:p w:rsidR="00604F7D" w:rsidRPr="00604F7D" w:rsidRDefault="00604F7D" w:rsidP="00604F7D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trike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>Должна быть обеспечена «привязка» «СИМ карты» к конкретному «прибору учета» и контроль несанкционированного использования терминалов связи.</w:t>
      </w:r>
    </w:p>
    <w:p w:rsidR="00604F7D" w:rsidRPr="00604F7D" w:rsidRDefault="00604F7D" w:rsidP="00604F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bCs/>
          <w:sz w:val="28"/>
          <w:szCs w:val="28"/>
        </w:rPr>
        <w:t xml:space="preserve">Должна быть обеспечена возможность оснащения приборов учета </w:t>
      </w:r>
      <w:r w:rsidRPr="00604F7D">
        <w:rPr>
          <w:rFonts w:ascii="Times New Roman" w:eastAsia="Times New Roman" w:hAnsi="Times New Roman" w:cs="Times New Roman"/>
          <w:sz w:val="28"/>
          <w:szCs w:val="28"/>
        </w:rPr>
        <w:t>термостойкими</w:t>
      </w:r>
      <w:r w:rsidRPr="00604F7D">
        <w:rPr>
          <w:rFonts w:ascii="Times New Roman" w:eastAsia="Times New Roman" w:hAnsi="Times New Roman" w:cs="Times New Roman"/>
          <w:bCs/>
          <w:sz w:val="28"/>
          <w:szCs w:val="28"/>
        </w:rPr>
        <w:t xml:space="preserve"> «СИМ-картами» для работы в условиях экстремальных для электронного оборудования температур.</w:t>
      </w:r>
    </w:p>
    <w:p w:rsidR="00604F7D" w:rsidRPr="00604F7D" w:rsidRDefault="00604F7D" w:rsidP="00604F7D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trike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>Должна быть обеспечена возможность отображения дополнительной служебной и технической информации об объектах в режиме реального времени, автоматический контроль за работоспособностью «СИМ-карты».</w:t>
      </w:r>
    </w:p>
    <w:p w:rsidR="00604F7D" w:rsidRPr="00604F7D" w:rsidRDefault="00604F7D" w:rsidP="00604F7D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>Доступность услуги должна быть не менее 99%.</w:t>
      </w:r>
    </w:p>
    <w:p w:rsidR="00604F7D" w:rsidRPr="00604F7D" w:rsidRDefault="00604F7D" w:rsidP="00604F7D">
      <w:pPr>
        <w:keepNext/>
        <w:numPr>
          <w:ilvl w:val="0"/>
          <w:numId w:val="23"/>
        </w:numPr>
        <w:tabs>
          <w:tab w:val="left" w:pos="0"/>
        </w:tabs>
        <w:suppressAutoHyphens/>
        <w:spacing w:after="0" w:line="240" w:lineRule="auto"/>
        <w:ind w:hanging="218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b/>
          <w:sz w:val="28"/>
          <w:szCs w:val="28"/>
        </w:rPr>
        <w:t xml:space="preserve"> Требования к безопасности, экологии.</w:t>
      </w:r>
    </w:p>
    <w:p w:rsidR="00604F7D" w:rsidRPr="00604F7D" w:rsidRDefault="00604F7D" w:rsidP="00604F7D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>Действия Исполнителя услуг не должны быть  связаны с возможной опасностью для жизни и здоровья людей. Предоставление услуг не предполагает страхования ответственности Исполнителя, перед третьими лицами.</w:t>
      </w:r>
    </w:p>
    <w:p w:rsidR="00604F7D" w:rsidRPr="00604F7D" w:rsidRDefault="00604F7D" w:rsidP="00604F7D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</w:p>
    <w:p w:rsidR="00604F7D" w:rsidRPr="00604F7D" w:rsidRDefault="00604F7D" w:rsidP="00604F7D">
      <w:pPr>
        <w:tabs>
          <w:tab w:val="left" w:pos="0"/>
        </w:tabs>
        <w:spacing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  <w:t xml:space="preserve">8. </w:t>
      </w:r>
      <w:r w:rsidRPr="00604F7D">
        <w:rPr>
          <w:rFonts w:ascii="Times New Roman" w:eastAsia="Times New Roman" w:hAnsi="Times New Roman" w:cs="Times New Roman"/>
          <w:b/>
          <w:sz w:val="28"/>
          <w:szCs w:val="28"/>
        </w:rPr>
        <w:t>Требования к качеству, надежности, сертификации.</w:t>
      </w:r>
    </w:p>
    <w:p w:rsidR="00604F7D" w:rsidRPr="00604F7D" w:rsidRDefault="00604F7D" w:rsidP="00604F7D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Качество оказываемых услуг должно соответствовать нормативным документам  </w:t>
      </w:r>
      <w:r w:rsidRPr="00604F7D">
        <w:rPr>
          <w:rFonts w:ascii="Times New Roman" w:eastAsia="MS Mincho" w:hAnsi="Times New Roman" w:cs="Times New Roman"/>
          <w:bCs/>
          <w:color w:val="000000"/>
          <w:sz w:val="28"/>
          <w:szCs w:val="28"/>
          <w:shd w:val="clear" w:color="auto" w:fill="FFFFFF"/>
          <w:lang w:eastAsia="ja-JP"/>
        </w:rPr>
        <w:t>Министерства связи и массовых коммуникаций Российской Федерации</w:t>
      </w:r>
      <w:r w:rsidRPr="00604F7D">
        <w:rPr>
          <w:rFonts w:ascii="Times New Roman" w:eastAsia="MS Mincho" w:hAnsi="Times New Roman" w:cs="Times New Roman"/>
          <w:strike/>
          <w:sz w:val="28"/>
          <w:szCs w:val="28"/>
          <w:lang w:eastAsia="ja-JP"/>
        </w:rPr>
        <w:t>.</w:t>
      </w:r>
    </w:p>
    <w:p w:rsidR="00604F7D" w:rsidRPr="00604F7D" w:rsidRDefault="00604F7D" w:rsidP="00604F7D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>Гарантированное качество предоставления услуг М2М.</w:t>
      </w:r>
    </w:p>
    <w:p w:rsidR="00604F7D" w:rsidRPr="00604F7D" w:rsidRDefault="00604F7D" w:rsidP="00604F7D">
      <w:pPr>
        <w:tabs>
          <w:tab w:val="left" w:pos="0"/>
        </w:tabs>
        <w:spacing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</w:p>
    <w:p w:rsidR="00604F7D" w:rsidRPr="00604F7D" w:rsidRDefault="00604F7D" w:rsidP="00604F7D">
      <w:pPr>
        <w:tabs>
          <w:tab w:val="left" w:pos="0"/>
        </w:tabs>
        <w:spacing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</w:rPr>
        <w:t>9. Обязательные требования.</w:t>
      </w:r>
    </w:p>
    <w:p w:rsidR="00604F7D" w:rsidRPr="00604F7D" w:rsidRDefault="00604F7D" w:rsidP="00604F7D">
      <w:pPr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>Начало оказание услуг по всем сим-картам в течении 7 (семи) рабочих дней с момента подписания договора. В случае отказа, Заказчик расторгает договор и заключает новый со следующим участником конкурса.</w:t>
      </w:r>
    </w:p>
    <w:p w:rsidR="00604F7D" w:rsidRPr="00604F7D" w:rsidRDefault="00604F7D" w:rsidP="00604F7D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>Округление трафика:</w:t>
      </w:r>
    </w:p>
    <w:p w:rsidR="00604F7D" w:rsidRPr="00604F7D" w:rsidRDefault="00604F7D" w:rsidP="00604F7D">
      <w:pPr>
        <w:tabs>
          <w:tab w:val="left" w:pos="0"/>
          <w:tab w:val="left" w:pos="709"/>
        </w:tabs>
        <w:suppressAutoHyphens/>
        <w:spacing w:after="0" w:line="240" w:lineRule="auto"/>
        <w:ind w:left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- Суммирование трафика на всех сим-картах; </w:t>
      </w:r>
    </w:p>
    <w:p w:rsidR="00604F7D" w:rsidRPr="00604F7D" w:rsidRDefault="00604F7D" w:rsidP="00604F7D">
      <w:pPr>
        <w:tabs>
          <w:tab w:val="left" w:pos="0"/>
          <w:tab w:val="left" w:pos="851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>- Посуточное округление всех GPRS-сессий (происходит 1 раз в сутки), по сумме всех сессий, совершенных за период.</w:t>
      </w:r>
    </w:p>
    <w:p w:rsidR="00604F7D" w:rsidRPr="00604F7D" w:rsidRDefault="00604F7D" w:rsidP="00604F7D">
      <w:pPr>
        <w:tabs>
          <w:tab w:val="left" w:pos="0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>Объем данных получаемый со всех устройств, установленных на удаленных объектах, должен передаваться в центр обработки данных АО «Тываэнерго» по адресу г. Кызыл, ул. Колхозная, 2, помещение 107 посредством использования выделенного защищенного канала передачи данных со следующими характеристиками:</w:t>
      </w:r>
    </w:p>
    <w:p w:rsidR="00604F7D" w:rsidRPr="00604F7D" w:rsidRDefault="00604F7D" w:rsidP="00604F7D">
      <w:pPr>
        <w:numPr>
          <w:ilvl w:val="0"/>
          <w:numId w:val="24"/>
        </w:numPr>
        <w:suppressAutoHyphens/>
        <w:spacing w:after="0" w:line="240" w:lineRule="auto"/>
        <w:ind w:left="993" w:hanging="284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>Скорость канала передачи данных не меньше 2 Мбит/сек;</w:t>
      </w:r>
    </w:p>
    <w:p w:rsidR="00604F7D" w:rsidRPr="00604F7D" w:rsidRDefault="00604F7D" w:rsidP="00604F7D">
      <w:pPr>
        <w:numPr>
          <w:ilvl w:val="0"/>
          <w:numId w:val="24"/>
        </w:numPr>
        <w:suppressAutoHyphens/>
        <w:spacing w:after="0" w:line="240" w:lineRule="auto"/>
        <w:ind w:left="993" w:hanging="284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Интерфейс подключения: </w:t>
      </w:r>
      <w:r w:rsidRPr="00604F7D">
        <w:rPr>
          <w:rFonts w:ascii="Times New Roman" w:eastAsia="MS Mincho" w:hAnsi="Times New Roman" w:cs="Times New Roman"/>
          <w:sz w:val="28"/>
          <w:szCs w:val="28"/>
          <w:lang w:val="en-US" w:eastAsia="ja-JP"/>
        </w:rPr>
        <w:t>Ethernet</w:t>
      </w: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, </w:t>
      </w:r>
      <w:r w:rsidRPr="00604F7D">
        <w:rPr>
          <w:rFonts w:ascii="Times New Roman" w:eastAsia="MS Mincho" w:hAnsi="Times New Roman" w:cs="Times New Roman"/>
          <w:sz w:val="28"/>
          <w:szCs w:val="28"/>
          <w:lang w:val="en-US" w:eastAsia="ja-JP"/>
        </w:rPr>
        <w:t>FastEthernet</w:t>
      </w: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>;</w:t>
      </w:r>
    </w:p>
    <w:p w:rsidR="00604F7D" w:rsidRPr="00604F7D" w:rsidRDefault="00604F7D" w:rsidP="00604F7D">
      <w:pPr>
        <w:numPr>
          <w:ilvl w:val="0"/>
          <w:numId w:val="24"/>
        </w:numPr>
        <w:suppressAutoHyphens/>
        <w:spacing w:after="0" w:line="240" w:lineRule="auto"/>
        <w:ind w:left="993" w:hanging="284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 xml:space="preserve">Использование публичной сети Интернет для обеспечения канала связи недопустимо. </w:t>
      </w:r>
    </w:p>
    <w:p w:rsidR="00604F7D" w:rsidRPr="00604F7D" w:rsidRDefault="00604F7D" w:rsidP="00604F7D">
      <w:pPr>
        <w:suppressAutoHyphens/>
        <w:spacing w:after="0" w:line="240" w:lineRule="auto"/>
        <w:ind w:left="993" w:hanging="284"/>
        <w:jc w:val="both"/>
        <w:rPr>
          <w:rFonts w:ascii="Times New Roman" w:eastAsia="MS Mincho" w:hAnsi="Times New Roman" w:cs="Times New Roman"/>
          <w:sz w:val="28"/>
          <w:szCs w:val="28"/>
          <w:lang w:eastAsia="ja-JP"/>
        </w:rPr>
      </w:pPr>
      <w:r w:rsidRPr="00604F7D">
        <w:rPr>
          <w:rFonts w:ascii="Times New Roman" w:eastAsia="MS Mincho" w:hAnsi="Times New Roman" w:cs="Times New Roman"/>
          <w:sz w:val="28"/>
          <w:szCs w:val="28"/>
          <w:lang w:eastAsia="ja-JP"/>
        </w:rPr>
        <w:tab/>
        <w:t>Обязательное наличие лицензий на оказание телематических услуг связи.</w:t>
      </w:r>
    </w:p>
    <w:p w:rsidR="00604F7D" w:rsidRPr="00604F7D" w:rsidRDefault="00604F7D" w:rsidP="00604F7D">
      <w:pPr>
        <w:tabs>
          <w:tab w:val="left" w:pos="0"/>
        </w:tabs>
        <w:spacing w:after="12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napToGrid w:val="0"/>
          <w:sz w:val="28"/>
          <w:szCs w:val="28"/>
        </w:rPr>
      </w:pPr>
      <w:r w:rsidRPr="00604F7D">
        <w:rPr>
          <w:rFonts w:ascii="Times New Roman" w:eastAsia="Times New Roman" w:hAnsi="Times New Roman" w:cs="Times New Roman"/>
          <w:bCs/>
          <w:sz w:val="28"/>
          <w:szCs w:val="28"/>
        </w:rPr>
        <w:br w:type="page"/>
      </w:r>
    </w:p>
    <w:p w:rsidR="00604F7D" w:rsidRPr="00604F7D" w:rsidRDefault="00604F7D" w:rsidP="00604F7D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 w:rsidRPr="00604F7D">
        <w:rPr>
          <w:rFonts w:ascii="Times New Roman" w:eastAsia="Times New Roman" w:hAnsi="Times New Roman" w:cs="Times New Roman"/>
        </w:rPr>
        <w:t>Приложение №1</w:t>
      </w:r>
    </w:p>
    <w:p w:rsidR="00604F7D" w:rsidRPr="00604F7D" w:rsidRDefault="00604F7D" w:rsidP="00604F7D">
      <w:pPr>
        <w:widowControl w:val="0"/>
        <w:spacing w:after="0" w:line="240" w:lineRule="auto"/>
        <w:ind w:left="5812"/>
        <w:rPr>
          <w:rFonts w:ascii="Times New Roman" w:eastAsia="Times New Roman" w:hAnsi="Times New Roman" w:cs="Times New Roman"/>
        </w:rPr>
      </w:pPr>
      <w:r w:rsidRPr="00604F7D">
        <w:rPr>
          <w:rFonts w:ascii="Times New Roman" w:eastAsia="Times New Roman" w:hAnsi="Times New Roman" w:cs="Times New Roman"/>
        </w:rPr>
        <w:t>к Техническому заданию на предоставление услуг технологической подвижной радиотелефонной связи для  АО «Тываэнерго».</w:t>
      </w:r>
    </w:p>
    <w:p w:rsidR="00604F7D" w:rsidRPr="00604F7D" w:rsidRDefault="00604F7D" w:rsidP="00604F7D">
      <w:pPr>
        <w:widowControl w:val="0"/>
        <w:spacing w:after="0" w:line="240" w:lineRule="auto"/>
        <w:ind w:left="5812"/>
        <w:rPr>
          <w:rFonts w:ascii="Times New Roman" w:eastAsia="Times New Roman" w:hAnsi="Times New Roman" w:cs="Times New Roman"/>
        </w:rPr>
      </w:pPr>
    </w:p>
    <w:p w:rsidR="00604F7D" w:rsidRPr="00604F7D" w:rsidRDefault="00604F7D" w:rsidP="00604F7D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604F7D">
        <w:rPr>
          <w:rFonts w:ascii="Times New Roman" w:eastAsia="Times New Roman" w:hAnsi="Times New Roman" w:cs="Times New Roman"/>
        </w:rPr>
        <w:t>Тарифы на услуги технологической подвижной радиотелефонной связи М2М</w:t>
      </w:r>
    </w:p>
    <w:tbl>
      <w:tblPr>
        <w:tblpPr w:leftFromText="180" w:rightFromText="180" w:vertAnchor="text" w:horzAnchor="margin" w:tblpXSpec="center" w:tblpY="67"/>
        <w:tblW w:w="910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885"/>
        <w:gridCol w:w="4217"/>
      </w:tblGrid>
      <w:tr w:rsidR="00604F7D" w:rsidRPr="00604F7D" w:rsidTr="00913AA7">
        <w:trPr>
          <w:trHeight w:val="565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808080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FFFF"/>
                <w:sz w:val="28"/>
                <w:szCs w:val="28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b/>
                <w:bCs/>
                <w:color w:val="FFFFFF"/>
                <w:sz w:val="28"/>
                <w:szCs w:val="28"/>
                <w:lang w:eastAsia="en-US"/>
              </w:rPr>
              <w:t>Тарифный план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808080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FFFFFF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b/>
                <w:bCs/>
                <w:color w:val="FFFFFF"/>
                <w:lang w:eastAsia="en-US"/>
              </w:rPr>
              <w:t>Условие</w:t>
            </w:r>
          </w:p>
        </w:tc>
      </w:tr>
      <w:tr w:rsidR="00604F7D" w:rsidRPr="00604F7D" w:rsidTr="00913AA7">
        <w:trPr>
          <w:trHeight w:val="305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1.Система расчетов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Постоплатная система – 1 балл.</w:t>
            </w:r>
          </w:p>
        </w:tc>
      </w:tr>
      <w:tr w:rsidR="00604F7D" w:rsidRPr="00604F7D" w:rsidTr="00913AA7">
        <w:trPr>
          <w:trHeight w:val="305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Иные системы – 0 баллов.</w:t>
            </w:r>
          </w:p>
        </w:tc>
      </w:tr>
      <w:tr w:rsidR="00604F7D" w:rsidRPr="00604F7D" w:rsidTr="00913AA7">
        <w:trPr>
          <w:trHeight w:val="29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2.Стоимость подключения номера  (руб.)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Наименьшая цена -1балл.</w:t>
            </w:r>
          </w:p>
        </w:tc>
      </w:tr>
      <w:tr w:rsidR="00604F7D" w:rsidRPr="00604F7D" w:rsidTr="00913AA7">
        <w:trPr>
          <w:trHeight w:val="305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Остальные предложения – 0 баллов.</w:t>
            </w:r>
          </w:p>
        </w:tc>
      </w:tr>
      <w:tr w:rsidR="00604F7D" w:rsidRPr="00604F7D" w:rsidTr="00913AA7">
        <w:trPr>
          <w:trHeight w:val="305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3.Блокирование номера по желанию Заказчика    (руб.)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Наименьшая цена -1балл.</w:t>
            </w:r>
          </w:p>
        </w:tc>
      </w:tr>
      <w:tr w:rsidR="00604F7D" w:rsidRPr="00604F7D" w:rsidTr="00913AA7">
        <w:trPr>
          <w:trHeight w:val="305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Остальные предложения – 0 баллов.</w:t>
            </w:r>
          </w:p>
        </w:tc>
      </w:tr>
      <w:tr w:rsidR="00604F7D" w:rsidRPr="00604F7D" w:rsidTr="00913AA7">
        <w:trPr>
          <w:trHeight w:val="290"/>
        </w:trPr>
        <w:tc>
          <w:tcPr>
            <w:tcW w:w="4885" w:type="dxa"/>
            <w:tcBorders>
              <w:top w:val="single" w:sz="4" w:space="0" w:color="auto"/>
            </w:tcBorders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</w:p>
        </w:tc>
        <w:tc>
          <w:tcPr>
            <w:tcW w:w="4217" w:type="dxa"/>
            <w:tcBorders>
              <w:top w:val="single" w:sz="4" w:space="0" w:color="auto"/>
            </w:tcBorders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</w:p>
        </w:tc>
      </w:tr>
      <w:tr w:rsidR="00604F7D" w:rsidRPr="00604F7D" w:rsidTr="00913AA7">
        <w:trPr>
          <w:trHeight w:val="290"/>
        </w:trPr>
        <w:tc>
          <w:tcPr>
            <w:tcW w:w="4885" w:type="dxa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b/>
                <w:bCs/>
                <w:color w:val="000000"/>
                <w:lang w:eastAsia="en-US"/>
              </w:rPr>
              <w:t>Дополнительные услуги</w:t>
            </w:r>
          </w:p>
        </w:tc>
        <w:tc>
          <w:tcPr>
            <w:tcW w:w="4217" w:type="dxa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</w:p>
        </w:tc>
      </w:tr>
      <w:tr w:rsidR="00604F7D" w:rsidRPr="00604F7D" w:rsidTr="00913AA7">
        <w:trPr>
          <w:trHeight w:val="290"/>
        </w:trPr>
        <w:tc>
          <w:tcPr>
            <w:tcW w:w="4885" w:type="dxa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</w:p>
        </w:tc>
        <w:tc>
          <w:tcPr>
            <w:tcW w:w="4217" w:type="dxa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</w:p>
        </w:tc>
      </w:tr>
      <w:tr w:rsidR="00604F7D" w:rsidRPr="00604F7D" w:rsidTr="00913AA7">
        <w:trPr>
          <w:trHeight w:val="305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808080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b/>
                <w:bCs/>
                <w:color w:val="FFFFFF"/>
                <w:sz w:val="20"/>
                <w:szCs w:val="20"/>
                <w:lang w:eastAsia="en-US"/>
              </w:rPr>
              <w:t>SMS</w:t>
            </w: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808080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  <w:sz w:val="20"/>
                <w:szCs w:val="20"/>
                <w:lang w:eastAsia="en-US"/>
              </w:rPr>
            </w:pPr>
          </w:p>
        </w:tc>
      </w:tr>
      <w:tr w:rsidR="00604F7D" w:rsidRPr="00604F7D" w:rsidTr="00913AA7">
        <w:trPr>
          <w:trHeight w:val="29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4. Входящие SMS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Наименьшая цена -1балл.</w:t>
            </w:r>
          </w:p>
        </w:tc>
      </w:tr>
      <w:tr w:rsidR="00604F7D" w:rsidRPr="00604F7D" w:rsidTr="00913AA7">
        <w:trPr>
          <w:trHeight w:val="245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Остальные предложения – 0 баллов.</w:t>
            </w:r>
          </w:p>
        </w:tc>
      </w:tr>
      <w:tr w:rsidR="00604F7D" w:rsidRPr="00604F7D" w:rsidTr="00913AA7">
        <w:trPr>
          <w:trHeight w:val="29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5. SMS на номера оператора в зоне Сибирь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Наименьшая цена -1балл.</w:t>
            </w:r>
          </w:p>
        </w:tc>
      </w:tr>
      <w:tr w:rsidR="00604F7D" w:rsidRPr="00604F7D" w:rsidTr="00913AA7">
        <w:trPr>
          <w:trHeight w:val="211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eastAsia="Calibri" w:hAnsi="Calibri" w:cs="Calibri"/>
                <w:color w:val="000000"/>
                <w:lang w:eastAsia="en-US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Остальные предложения – 0 баллов.</w:t>
            </w:r>
          </w:p>
        </w:tc>
      </w:tr>
      <w:tr w:rsidR="00604F7D" w:rsidRPr="00604F7D" w:rsidTr="00913AA7">
        <w:trPr>
          <w:trHeight w:val="305"/>
        </w:trPr>
        <w:tc>
          <w:tcPr>
            <w:tcW w:w="4885" w:type="dxa"/>
            <w:tcBorders>
              <w:top w:val="single" w:sz="4" w:space="0" w:color="auto"/>
              <w:bottom w:val="single" w:sz="4" w:space="0" w:color="auto"/>
            </w:tcBorders>
            <w:shd w:val="solid" w:color="808080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b/>
                <w:bCs/>
                <w:color w:val="FFFFFF"/>
                <w:sz w:val="20"/>
                <w:szCs w:val="20"/>
                <w:lang w:eastAsia="en-US"/>
              </w:rPr>
              <w:t xml:space="preserve">GPRS </w:t>
            </w:r>
          </w:p>
        </w:tc>
        <w:tc>
          <w:tcPr>
            <w:tcW w:w="4217" w:type="dxa"/>
            <w:tcBorders>
              <w:top w:val="single" w:sz="4" w:space="0" w:color="auto"/>
              <w:bottom w:val="single" w:sz="4" w:space="0" w:color="auto"/>
            </w:tcBorders>
            <w:shd w:val="solid" w:color="808080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  <w:sz w:val="20"/>
                <w:szCs w:val="20"/>
                <w:lang w:eastAsia="en-US"/>
              </w:rPr>
            </w:pPr>
          </w:p>
        </w:tc>
      </w:tr>
      <w:tr w:rsidR="00604F7D" w:rsidRPr="00604F7D" w:rsidTr="00913AA7">
        <w:trPr>
          <w:trHeight w:val="29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6. Абонентская плата GPRS (руб./мес.)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Наименьшая цена -1балл.</w:t>
            </w:r>
          </w:p>
        </w:tc>
      </w:tr>
      <w:tr w:rsidR="00604F7D" w:rsidRPr="00604F7D" w:rsidTr="00913AA7">
        <w:trPr>
          <w:trHeight w:val="305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Остальные предложения – 0 баллов.</w:t>
            </w:r>
          </w:p>
        </w:tc>
      </w:tr>
      <w:tr w:rsidR="00604F7D" w:rsidRPr="00604F7D" w:rsidTr="00913AA7">
        <w:trPr>
          <w:trHeight w:val="29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7. Минимальный объем трафика включенный в расчет (мегабайт)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Наибольший трафик -1балл.</w:t>
            </w:r>
          </w:p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Остальные предложения – 0 баллов.</w:t>
            </w:r>
          </w:p>
        </w:tc>
      </w:tr>
      <w:tr w:rsidR="00604F7D" w:rsidRPr="00604F7D" w:rsidTr="00913AA7">
        <w:trPr>
          <w:trHeight w:val="287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8. Стоимость GPRS-трафика  (руб./1 Мегабайт.)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Наименьшая цена -1балл.</w:t>
            </w:r>
          </w:p>
        </w:tc>
      </w:tr>
      <w:tr w:rsidR="00604F7D" w:rsidRPr="00604F7D" w:rsidTr="00913AA7">
        <w:trPr>
          <w:trHeight w:val="80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Остальные предложения – 0 баллов.</w:t>
            </w:r>
          </w:p>
        </w:tc>
      </w:tr>
      <w:tr w:rsidR="00604F7D" w:rsidRPr="00604F7D" w:rsidTr="00913AA7">
        <w:trPr>
          <w:trHeight w:val="505"/>
        </w:trPr>
        <w:tc>
          <w:tcPr>
            <w:tcW w:w="9102" w:type="dxa"/>
            <w:gridSpan w:val="2"/>
            <w:shd w:val="solid" w:color="808080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b/>
                <w:bCs/>
                <w:color w:val="FFFFFF"/>
                <w:sz w:val="20"/>
                <w:szCs w:val="20"/>
                <w:lang w:eastAsia="en-US"/>
              </w:rPr>
              <w:t>Безлимитный пакет GPRS  (лимит до шейпинга 1,3,5 Гб/мес.)</w:t>
            </w:r>
          </w:p>
        </w:tc>
      </w:tr>
      <w:tr w:rsidR="00604F7D" w:rsidRPr="00604F7D" w:rsidTr="00913AA7">
        <w:trPr>
          <w:trHeight w:val="29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9.Абонентская плата за 1 Гб (руб./мес.)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Наименьшая цена -1балл.</w:t>
            </w:r>
          </w:p>
        </w:tc>
      </w:tr>
      <w:tr w:rsidR="00604F7D" w:rsidRPr="00604F7D" w:rsidTr="00913AA7">
        <w:trPr>
          <w:trHeight w:val="305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Остальные предложения – 0 баллов.</w:t>
            </w:r>
          </w:p>
        </w:tc>
      </w:tr>
      <w:tr w:rsidR="00604F7D" w:rsidRPr="00604F7D" w:rsidTr="00913AA7">
        <w:trPr>
          <w:trHeight w:val="29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10.Абонентская плата  за 3 Гб (руб./мес.)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Наименьшая цена -1балл.</w:t>
            </w:r>
          </w:p>
        </w:tc>
      </w:tr>
      <w:tr w:rsidR="00604F7D" w:rsidRPr="00604F7D" w:rsidTr="00913AA7">
        <w:trPr>
          <w:trHeight w:val="305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Остальные предложения – 0 баллов.</w:t>
            </w:r>
          </w:p>
        </w:tc>
      </w:tr>
      <w:tr w:rsidR="00604F7D" w:rsidRPr="00604F7D" w:rsidTr="00913AA7">
        <w:trPr>
          <w:trHeight w:val="29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11.Абонентская плата  за 5 Гб (руб./мес.)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Наименьшая цена -1балл.</w:t>
            </w:r>
          </w:p>
        </w:tc>
      </w:tr>
      <w:tr w:rsidR="00604F7D" w:rsidRPr="00604F7D" w:rsidTr="00913AA7">
        <w:trPr>
          <w:trHeight w:val="305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ind w:right="1066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Остальные предложения – 0 аллов.</w:t>
            </w:r>
          </w:p>
        </w:tc>
      </w:tr>
      <w:tr w:rsidR="00604F7D" w:rsidRPr="00604F7D" w:rsidTr="00913AA7">
        <w:trPr>
          <w:trHeight w:val="305"/>
        </w:trPr>
        <w:tc>
          <w:tcPr>
            <w:tcW w:w="4885" w:type="dxa"/>
            <w:tcBorders>
              <w:top w:val="single" w:sz="4" w:space="0" w:color="auto"/>
              <w:bottom w:val="single" w:sz="4" w:space="0" w:color="auto"/>
            </w:tcBorders>
            <w:shd w:val="solid" w:color="808080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b/>
                <w:bCs/>
                <w:color w:val="FFFFFF"/>
                <w:sz w:val="20"/>
                <w:szCs w:val="20"/>
                <w:lang w:eastAsia="en-US"/>
              </w:rPr>
              <w:t>Статический IP</w:t>
            </w:r>
          </w:p>
        </w:tc>
        <w:tc>
          <w:tcPr>
            <w:tcW w:w="4217" w:type="dxa"/>
            <w:tcBorders>
              <w:top w:val="single" w:sz="4" w:space="0" w:color="auto"/>
              <w:bottom w:val="single" w:sz="4" w:space="0" w:color="auto"/>
            </w:tcBorders>
            <w:shd w:val="solid" w:color="808080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  <w:sz w:val="20"/>
                <w:szCs w:val="20"/>
                <w:lang w:eastAsia="en-US"/>
              </w:rPr>
            </w:pPr>
          </w:p>
        </w:tc>
      </w:tr>
      <w:tr w:rsidR="00604F7D" w:rsidRPr="00604F7D" w:rsidTr="00913AA7">
        <w:trPr>
          <w:trHeight w:val="290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12.Абонентская плата за подключение на номер* (руб./мес.)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Наименьшая цена -1балл.</w:t>
            </w:r>
          </w:p>
        </w:tc>
      </w:tr>
      <w:tr w:rsidR="00604F7D" w:rsidRPr="00604F7D" w:rsidTr="00913AA7">
        <w:trPr>
          <w:trHeight w:val="94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Остальные предложения – 0 баллов.</w:t>
            </w:r>
          </w:p>
        </w:tc>
      </w:tr>
      <w:tr w:rsidR="00604F7D" w:rsidRPr="00604F7D" w:rsidTr="00913AA7">
        <w:trPr>
          <w:trHeight w:val="305"/>
        </w:trPr>
        <w:tc>
          <w:tcPr>
            <w:tcW w:w="4885" w:type="dxa"/>
            <w:tcBorders>
              <w:top w:val="single" w:sz="4" w:space="0" w:color="auto"/>
              <w:bottom w:val="single" w:sz="4" w:space="0" w:color="auto"/>
            </w:tcBorders>
            <w:shd w:val="solid" w:color="808080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FFFFFF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b/>
                <w:bCs/>
                <w:color w:val="FFFFFF"/>
                <w:sz w:val="20"/>
                <w:szCs w:val="20"/>
                <w:lang w:eastAsia="en-US"/>
              </w:rPr>
              <w:t>Мобильный VPN (APN)</w:t>
            </w:r>
          </w:p>
        </w:tc>
        <w:tc>
          <w:tcPr>
            <w:tcW w:w="4217" w:type="dxa"/>
            <w:tcBorders>
              <w:top w:val="single" w:sz="4" w:space="0" w:color="auto"/>
              <w:bottom w:val="single" w:sz="4" w:space="0" w:color="auto"/>
            </w:tcBorders>
            <w:shd w:val="solid" w:color="808080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FFFF"/>
                <w:sz w:val="20"/>
                <w:szCs w:val="20"/>
                <w:lang w:eastAsia="en-US"/>
              </w:rPr>
            </w:pPr>
          </w:p>
        </w:tc>
      </w:tr>
      <w:tr w:rsidR="00604F7D" w:rsidRPr="00604F7D" w:rsidTr="00913AA7">
        <w:trPr>
          <w:trHeight w:val="358"/>
        </w:trPr>
        <w:tc>
          <w:tcPr>
            <w:tcW w:w="4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13.Абонентская плата за подключение на номер* (руб./мес.)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Наименьшая цена -1балл.</w:t>
            </w:r>
          </w:p>
        </w:tc>
      </w:tr>
      <w:tr w:rsidR="00604F7D" w:rsidRPr="00604F7D" w:rsidTr="00913AA7">
        <w:trPr>
          <w:trHeight w:val="305"/>
        </w:trPr>
        <w:tc>
          <w:tcPr>
            <w:tcW w:w="48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Остальные предложения – 0 баллов.</w:t>
            </w:r>
          </w:p>
        </w:tc>
      </w:tr>
      <w:tr w:rsidR="00604F7D" w:rsidRPr="00604F7D" w:rsidTr="00913AA7">
        <w:trPr>
          <w:trHeight w:val="740"/>
        </w:trPr>
        <w:tc>
          <w:tcPr>
            <w:tcW w:w="9102" w:type="dxa"/>
            <w:gridSpan w:val="2"/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604F7D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  <w:t>* - При подключении услуги (*) Заказчик дополнительно выбирает тарифный план и устанавливает на сим-карту.</w:t>
            </w:r>
          </w:p>
        </w:tc>
      </w:tr>
      <w:tr w:rsidR="00604F7D" w:rsidRPr="00604F7D" w:rsidTr="00913AA7">
        <w:trPr>
          <w:trHeight w:val="290"/>
        </w:trPr>
        <w:tc>
          <w:tcPr>
            <w:tcW w:w="4885" w:type="dxa"/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17" w:type="dxa"/>
            <w:shd w:val="solid" w:color="FFFFFF" w:fill="auto"/>
          </w:tcPr>
          <w:p w:rsidR="00604F7D" w:rsidRPr="00604F7D" w:rsidRDefault="00604F7D" w:rsidP="0060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</w:p>
        </w:tc>
      </w:tr>
    </w:tbl>
    <w:p w:rsidR="00604F7D" w:rsidRPr="00604F7D" w:rsidRDefault="00604F7D" w:rsidP="00604F7D">
      <w:pPr>
        <w:tabs>
          <w:tab w:val="left" w:pos="6840"/>
        </w:tabs>
        <w:suppressAutoHyphens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8"/>
          <w:lang w:eastAsia="ja-JP"/>
        </w:rPr>
      </w:pPr>
    </w:p>
    <w:p w:rsidR="00AB3325" w:rsidRPr="00682F89" w:rsidRDefault="00116D8B" w:rsidP="00116D8B">
      <w:pPr>
        <w:widowControl w:val="0"/>
        <w:suppressLineNumbers/>
        <w:spacing w:line="240" w:lineRule="auto"/>
        <w:jc w:val="right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682F89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 </w:t>
      </w:r>
    </w:p>
    <w:p w:rsidR="00AE51EB" w:rsidRPr="00AB3325" w:rsidRDefault="00AE51EB">
      <w:pPr>
        <w:rPr>
          <w:rFonts w:ascii="Times New Roman" w:hAnsi="Times New Roman" w:cs="Times New Roman"/>
        </w:rPr>
      </w:pPr>
    </w:p>
    <w:sectPr w:rsidR="00AE51EB" w:rsidRPr="00AB3325" w:rsidSect="009471E4">
      <w:footerReference w:type="default" r:id="rId9"/>
      <w:pgSz w:w="11906" w:h="16838"/>
      <w:pgMar w:top="1134" w:right="424" w:bottom="1134" w:left="212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8BF" w:rsidRDefault="009828BF" w:rsidP="00F62FCC">
      <w:pPr>
        <w:spacing w:after="0" w:line="240" w:lineRule="auto"/>
      </w:pPr>
      <w:r>
        <w:separator/>
      </w:r>
    </w:p>
  </w:endnote>
  <w:endnote w:type="continuationSeparator" w:id="0">
    <w:p w:rsidR="009828BF" w:rsidRDefault="009828BF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8D5B4D" w:rsidRDefault="00314B77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28B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D5B4D" w:rsidRDefault="008D5B4D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8BF" w:rsidRDefault="009828BF" w:rsidP="00F62FCC">
      <w:pPr>
        <w:spacing w:after="0" w:line="240" w:lineRule="auto"/>
      </w:pPr>
      <w:r>
        <w:separator/>
      </w:r>
    </w:p>
  </w:footnote>
  <w:footnote w:type="continuationSeparator" w:id="0">
    <w:p w:rsidR="009828BF" w:rsidRDefault="009828BF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2702F2D"/>
    <w:multiLevelType w:val="multilevel"/>
    <w:tmpl w:val="F5F41D30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2">
    <w:nsid w:val="0D622AD4"/>
    <w:multiLevelType w:val="hybridMultilevel"/>
    <w:tmpl w:val="ECBC7F2C"/>
    <w:lvl w:ilvl="0" w:tplc="B9FEEC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43282C"/>
    <w:multiLevelType w:val="hybridMultilevel"/>
    <w:tmpl w:val="702A75E0"/>
    <w:lvl w:ilvl="0" w:tplc="4C14EB9E">
      <w:numFmt w:val="bullet"/>
      <w:lvlText w:val="-"/>
      <w:lvlJc w:val="left"/>
      <w:pPr>
        <w:tabs>
          <w:tab w:val="num" w:pos="1084"/>
        </w:tabs>
        <w:ind w:left="1084" w:hanging="375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1FD57FE"/>
    <w:multiLevelType w:val="hybridMultilevel"/>
    <w:tmpl w:val="DC26532C"/>
    <w:lvl w:ilvl="0" w:tplc="2D9AD4D8">
      <w:start w:val="1"/>
      <w:numFmt w:val="bullet"/>
      <w:lvlText w:val="-"/>
      <w:lvlJc w:val="left"/>
      <w:pPr>
        <w:ind w:left="213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>
    <w:nsid w:val="12835C24"/>
    <w:multiLevelType w:val="multilevel"/>
    <w:tmpl w:val="45AC35B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6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7">
    <w:nsid w:val="1D97720E"/>
    <w:multiLevelType w:val="hybridMultilevel"/>
    <w:tmpl w:val="BFC216E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9716E7"/>
    <w:multiLevelType w:val="multilevel"/>
    <w:tmpl w:val="A008006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9">
    <w:nsid w:val="33E17996"/>
    <w:multiLevelType w:val="hybridMultilevel"/>
    <w:tmpl w:val="FC002C1E"/>
    <w:lvl w:ilvl="0" w:tplc="2D9AD4D8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1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12">
    <w:nsid w:val="43DA349C"/>
    <w:multiLevelType w:val="hybridMultilevel"/>
    <w:tmpl w:val="4DF411AE"/>
    <w:lvl w:ilvl="0" w:tplc="DFD447C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6B71413"/>
    <w:multiLevelType w:val="multilevel"/>
    <w:tmpl w:val="C94E58BC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8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3" w:hanging="2160"/>
      </w:pPr>
      <w:rPr>
        <w:rFonts w:hint="default"/>
      </w:rPr>
    </w:lvl>
  </w:abstractNum>
  <w:abstractNum w:abstractNumId="14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5">
    <w:nsid w:val="54BE4A1F"/>
    <w:multiLevelType w:val="hybridMultilevel"/>
    <w:tmpl w:val="0396D004"/>
    <w:lvl w:ilvl="0" w:tplc="3A60D3B2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057" w:hanging="360"/>
      </w:pPr>
    </w:lvl>
    <w:lvl w:ilvl="2" w:tplc="0419001B" w:tentative="1">
      <w:start w:val="1"/>
      <w:numFmt w:val="lowerRoman"/>
      <w:lvlText w:val="%3."/>
      <w:lvlJc w:val="right"/>
      <w:pPr>
        <w:ind w:left="4777" w:hanging="180"/>
      </w:pPr>
    </w:lvl>
    <w:lvl w:ilvl="3" w:tplc="0419000F" w:tentative="1">
      <w:start w:val="1"/>
      <w:numFmt w:val="decimal"/>
      <w:lvlText w:val="%4."/>
      <w:lvlJc w:val="left"/>
      <w:pPr>
        <w:ind w:left="5497" w:hanging="360"/>
      </w:pPr>
    </w:lvl>
    <w:lvl w:ilvl="4" w:tplc="04190019" w:tentative="1">
      <w:start w:val="1"/>
      <w:numFmt w:val="lowerLetter"/>
      <w:lvlText w:val="%5."/>
      <w:lvlJc w:val="left"/>
      <w:pPr>
        <w:ind w:left="6217" w:hanging="360"/>
      </w:pPr>
    </w:lvl>
    <w:lvl w:ilvl="5" w:tplc="0419001B" w:tentative="1">
      <w:start w:val="1"/>
      <w:numFmt w:val="lowerRoman"/>
      <w:lvlText w:val="%6."/>
      <w:lvlJc w:val="right"/>
      <w:pPr>
        <w:ind w:left="6937" w:hanging="180"/>
      </w:pPr>
    </w:lvl>
    <w:lvl w:ilvl="6" w:tplc="0419000F" w:tentative="1">
      <w:start w:val="1"/>
      <w:numFmt w:val="decimal"/>
      <w:lvlText w:val="%7."/>
      <w:lvlJc w:val="left"/>
      <w:pPr>
        <w:ind w:left="7657" w:hanging="360"/>
      </w:pPr>
    </w:lvl>
    <w:lvl w:ilvl="7" w:tplc="04190019" w:tentative="1">
      <w:start w:val="1"/>
      <w:numFmt w:val="lowerLetter"/>
      <w:lvlText w:val="%8."/>
      <w:lvlJc w:val="left"/>
      <w:pPr>
        <w:ind w:left="8377" w:hanging="360"/>
      </w:pPr>
    </w:lvl>
    <w:lvl w:ilvl="8" w:tplc="0419001B" w:tentative="1">
      <w:start w:val="1"/>
      <w:numFmt w:val="lowerRoman"/>
      <w:lvlText w:val="%9."/>
      <w:lvlJc w:val="right"/>
      <w:pPr>
        <w:ind w:left="9097" w:hanging="180"/>
      </w:pPr>
    </w:lvl>
  </w:abstractNum>
  <w:abstractNum w:abstractNumId="16">
    <w:nsid w:val="554570AE"/>
    <w:multiLevelType w:val="multilevel"/>
    <w:tmpl w:val="3A9E3DE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80" w:hanging="1440"/>
      </w:pPr>
      <w:rPr>
        <w:rFonts w:hint="default"/>
      </w:rPr>
    </w:lvl>
  </w:abstractNum>
  <w:abstractNum w:abstractNumId="1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8">
    <w:nsid w:val="59304E6B"/>
    <w:multiLevelType w:val="multilevel"/>
    <w:tmpl w:val="26B2BFC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9">
    <w:nsid w:val="5A1F1AD0"/>
    <w:multiLevelType w:val="hybridMultilevel"/>
    <w:tmpl w:val="ACF6D4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B25FEE"/>
    <w:multiLevelType w:val="multilevel"/>
    <w:tmpl w:val="E41C9C3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1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420"/>
          </w:tabs>
          <w:ind w:left="420" w:hanging="360"/>
        </w:pPr>
        <w:rPr>
          <w:i w:val="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10">
    <w:abstractNumId w:val="15"/>
  </w:num>
  <w:num w:numId="11">
    <w:abstractNumId w:val="20"/>
  </w:num>
  <w:num w:numId="12">
    <w:abstractNumId w:val="7"/>
  </w:num>
  <w:num w:numId="13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1435" w:hanging="283"/>
        </w:pPr>
        <w:rPr>
          <w:rFonts w:ascii="Symbol" w:hAnsi="Symbol" w:hint="default"/>
        </w:rPr>
      </w:lvl>
    </w:lvlOverride>
  </w:num>
  <w:num w:numId="14">
    <w:abstractNumId w:val="16"/>
  </w:num>
  <w:num w:numId="15">
    <w:abstractNumId w:val="8"/>
  </w:num>
  <w:num w:numId="16">
    <w:abstractNumId w:val="5"/>
  </w:num>
  <w:num w:numId="17">
    <w:abstractNumId w:val="19"/>
  </w:num>
  <w:num w:numId="18">
    <w:abstractNumId w:val="2"/>
  </w:num>
  <w:num w:numId="19">
    <w:abstractNumId w:val="13"/>
  </w:num>
  <w:num w:numId="20">
    <w:abstractNumId w:val="3"/>
  </w:num>
  <w:num w:numId="21">
    <w:abstractNumId w:val="18"/>
  </w:num>
  <w:num w:numId="22">
    <w:abstractNumId w:val="9"/>
  </w:num>
  <w:num w:numId="23">
    <w:abstractNumId w:val="12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006A"/>
    <w:rsid w:val="000025BC"/>
    <w:rsid w:val="00015032"/>
    <w:rsid w:val="00023C7D"/>
    <w:rsid w:val="00063351"/>
    <w:rsid w:val="00072F15"/>
    <w:rsid w:val="00081936"/>
    <w:rsid w:val="000D2208"/>
    <w:rsid w:val="000F5A1F"/>
    <w:rsid w:val="00101E3B"/>
    <w:rsid w:val="00115CB5"/>
    <w:rsid w:val="00116D8B"/>
    <w:rsid w:val="001344F0"/>
    <w:rsid w:val="00143205"/>
    <w:rsid w:val="00160284"/>
    <w:rsid w:val="00167BB2"/>
    <w:rsid w:val="001837EB"/>
    <w:rsid w:val="001A67FF"/>
    <w:rsid w:val="001B0AA8"/>
    <w:rsid w:val="001B1341"/>
    <w:rsid w:val="001D5D36"/>
    <w:rsid w:val="001F2FBE"/>
    <w:rsid w:val="00221C14"/>
    <w:rsid w:val="00235F9D"/>
    <w:rsid w:val="0023607A"/>
    <w:rsid w:val="00270354"/>
    <w:rsid w:val="00270704"/>
    <w:rsid w:val="00284E46"/>
    <w:rsid w:val="002A03CD"/>
    <w:rsid w:val="002A10E2"/>
    <w:rsid w:val="002C3E2C"/>
    <w:rsid w:val="002D7DEE"/>
    <w:rsid w:val="002F684F"/>
    <w:rsid w:val="003017C8"/>
    <w:rsid w:val="00314B77"/>
    <w:rsid w:val="00322769"/>
    <w:rsid w:val="003402C6"/>
    <w:rsid w:val="00340964"/>
    <w:rsid w:val="00342B19"/>
    <w:rsid w:val="003447B3"/>
    <w:rsid w:val="0035283E"/>
    <w:rsid w:val="003B41C9"/>
    <w:rsid w:val="003C401E"/>
    <w:rsid w:val="003D674B"/>
    <w:rsid w:val="003F1FA6"/>
    <w:rsid w:val="00457847"/>
    <w:rsid w:val="00465BA5"/>
    <w:rsid w:val="00466F8D"/>
    <w:rsid w:val="004762B0"/>
    <w:rsid w:val="004851D6"/>
    <w:rsid w:val="004B05A7"/>
    <w:rsid w:val="004E3782"/>
    <w:rsid w:val="00520EE9"/>
    <w:rsid w:val="00570DEC"/>
    <w:rsid w:val="005A03B2"/>
    <w:rsid w:val="005B536D"/>
    <w:rsid w:val="005C1570"/>
    <w:rsid w:val="005C3441"/>
    <w:rsid w:val="005C594F"/>
    <w:rsid w:val="00604F7D"/>
    <w:rsid w:val="0063111C"/>
    <w:rsid w:val="006327E7"/>
    <w:rsid w:val="00663603"/>
    <w:rsid w:val="006A767B"/>
    <w:rsid w:val="006B043B"/>
    <w:rsid w:val="006B3AEF"/>
    <w:rsid w:val="006C678B"/>
    <w:rsid w:val="006D7AA0"/>
    <w:rsid w:val="00726052"/>
    <w:rsid w:val="00732742"/>
    <w:rsid w:val="00740DA4"/>
    <w:rsid w:val="007C1341"/>
    <w:rsid w:val="007D027A"/>
    <w:rsid w:val="007E651A"/>
    <w:rsid w:val="007E6DB1"/>
    <w:rsid w:val="007F7D3E"/>
    <w:rsid w:val="00800083"/>
    <w:rsid w:val="00820DD1"/>
    <w:rsid w:val="00825F8A"/>
    <w:rsid w:val="00827109"/>
    <w:rsid w:val="00845227"/>
    <w:rsid w:val="00850B99"/>
    <w:rsid w:val="00861E9F"/>
    <w:rsid w:val="00862494"/>
    <w:rsid w:val="00886BC2"/>
    <w:rsid w:val="008A69BF"/>
    <w:rsid w:val="008B083E"/>
    <w:rsid w:val="008C2312"/>
    <w:rsid w:val="008C2E45"/>
    <w:rsid w:val="008D5B4D"/>
    <w:rsid w:val="008E6795"/>
    <w:rsid w:val="008E67A8"/>
    <w:rsid w:val="008E6A9C"/>
    <w:rsid w:val="009136F1"/>
    <w:rsid w:val="0091772D"/>
    <w:rsid w:val="00937F88"/>
    <w:rsid w:val="009471E4"/>
    <w:rsid w:val="00964C99"/>
    <w:rsid w:val="009828BF"/>
    <w:rsid w:val="009942E3"/>
    <w:rsid w:val="0099447D"/>
    <w:rsid w:val="009B239B"/>
    <w:rsid w:val="009C7D07"/>
    <w:rsid w:val="009D0E59"/>
    <w:rsid w:val="009D6FA7"/>
    <w:rsid w:val="00A011C2"/>
    <w:rsid w:val="00A1042D"/>
    <w:rsid w:val="00A2085C"/>
    <w:rsid w:val="00A57669"/>
    <w:rsid w:val="00A633B9"/>
    <w:rsid w:val="00A75E2D"/>
    <w:rsid w:val="00A85259"/>
    <w:rsid w:val="00AB3325"/>
    <w:rsid w:val="00AB4003"/>
    <w:rsid w:val="00AC00B0"/>
    <w:rsid w:val="00AC1C17"/>
    <w:rsid w:val="00AE51EB"/>
    <w:rsid w:val="00B13C08"/>
    <w:rsid w:val="00B272E3"/>
    <w:rsid w:val="00B44AD4"/>
    <w:rsid w:val="00B516B3"/>
    <w:rsid w:val="00B525B3"/>
    <w:rsid w:val="00B55693"/>
    <w:rsid w:val="00B64FE6"/>
    <w:rsid w:val="00B76611"/>
    <w:rsid w:val="00B91705"/>
    <w:rsid w:val="00BA378E"/>
    <w:rsid w:val="00BA60A7"/>
    <w:rsid w:val="00BB0D1A"/>
    <w:rsid w:val="00C01660"/>
    <w:rsid w:val="00C21340"/>
    <w:rsid w:val="00C24A5F"/>
    <w:rsid w:val="00C410E6"/>
    <w:rsid w:val="00C44101"/>
    <w:rsid w:val="00C85013"/>
    <w:rsid w:val="00C867A1"/>
    <w:rsid w:val="00CC59E0"/>
    <w:rsid w:val="00CD2432"/>
    <w:rsid w:val="00CD25E6"/>
    <w:rsid w:val="00CD7D4F"/>
    <w:rsid w:val="00CE2570"/>
    <w:rsid w:val="00D013EE"/>
    <w:rsid w:val="00D12DEF"/>
    <w:rsid w:val="00D2765A"/>
    <w:rsid w:val="00D81FAB"/>
    <w:rsid w:val="00DA56D3"/>
    <w:rsid w:val="00DA5BAC"/>
    <w:rsid w:val="00DA65FF"/>
    <w:rsid w:val="00DA6633"/>
    <w:rsid w:val="00DC291D"/>
    <w:rsid w:val="00DC47F6"/>
    <w:rsid w:val="00DE2EDC"/>
    <w:rsid w:val="00E15DE7"/>
    <w:rsid w:val="00E53E57"/>
    <w:rsid w:val="00E67D5B"/>
    <w:rsid w:val="00E77CEE"/>
    <w:rsid w:val="00E809E9"/>
    <w:rsid w:val="00E912DC"/>
    <w:rsid w:val="00E9424C"/>
    <w:rsid w:val="00E943AC"/>
    <w:rsid w:val="00E96E5F"/>
    <w:rsid w:val="00EB614D"/>
    <w:rsid w:val="00EC7826"/>
    <w:rsid w:val="00ED2226"/>
    <w:rsid w:val="00EE3E37"/>
    <w:rsid w:val="00F01D9E"/>
    <w:rsid w:val="00F14987"/>
    <w:rsid w:val="00F41A6F"/>
    <w:rsid w:val="00F46FE5"/>
    <w:rsid w:val="00F50D98"/>
    <w:rsid w:val="00F620C5"/>
    <w:rsid w:val="00F62FCC"/>
    <w:rsid w:val="00F67E75"/>
    <w:rsid w:val="00F733B0"/>
    <w:rsid w:val="00F8125D"/>
    <w:rsid w:val="00F82003"/>
    <w:rsid w:val="00FD4B04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paragraph" w:styleId="af4">
    <w:name w:val="List Paragraph"/>
    <w:basedOn w:val="a"/>
    <w:uiPriority w:val="34"/>
    <w:qFormat/>
    <w:rsid w:val="00A85259"/>
    <w:pPr>
      <w:ind w:left="720"/>
      <w:contextualSpacing/>
    </w:pPr>
  </w:style>
  <w:style w:type="table" w:customStyle="1" w:styleId="13">
    <w:name w:val="Сетка таблицы1"/>
    <w:basedOn w:val="a1"/>
    <w:next w:val="af5"/>
    <w:uiPriority w:val="59"/>
    <w:rsid w:val="00A1042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A10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f5"/>
    <w:uiPriority w:val="59"/>
    <w:rsid w:val="00604F7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semiHidden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paragraph" w:styleId="af4">
    <w:name w:val="List Paragraph"/>
    <w:basedOn w:val="a"/>
    <w:uiPriority w:val="34"/>
    <w:qFormat/>
    <w:rsid w:val="00A85259"/>
    <w:pPr>
      <w:ind w:left="720"/>
      <w:contextualSpacing/>
    </w:pPr>
  </w:style>
  <w:style w:type="table" w:customStyle="1" w:styleId="13">
    <w:name w:val="Сетка таблицы1"/>
    <w:basedOn w:val="a1"/>
    <w:next w:val="af5"/>
    <w:uiPriority w:val="59"/>
    <w:rsid w:val="00A1042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59"/>
    <w:rsid w:val="00A10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Сетка таблицы2"/>
    <w:basedOn w:val="a1"/>
    <w:next w:val="af5"/>
    <w:uiPriority w:val="59"/>
    <w:rsid w:val="00604F7D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26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9D981-DB42-468A-9D0C-F3B1E95CB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12</Pages>
  <Words>3393</Words>
  <Characters>19341</Characters>
  <Application>Microsoft Office Word</Application>
  <DocSecurity>0</DocSecurity>
  <Lines>161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8. Требования к качеству, надежности, сертификации.</vt:lpstr>
      <vt:lpstr/>
      <vt:lpstr>9. Обязательные требования.</vt:lpstr>
      <vt:lpstr/>
    </vt:vector>
  </TitlesOfParts>
  <Company>Microsoft</Company>
  <LinksUpToDate>false</LinksUpToDate>
  <CharactersWithSpaces>22689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Сат Камиль Бмыжапович</cp:lastModifiedBy>
  <cp:revision>7</cp:revision>
  <dcterms:created xsi:type="dcterms:W3CDTF">2019-02-19T10:01:00Z</dcterms:created>
  <dcterms:modified xsi:type="dcterms:W3CDTF">2019-02-21T02:59:00Z</dcterms:modified>
</cp:coreProperties>
</file>