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B516B3" w:rsidP="005C0525">
      <w:pPr>
        <w:pStyle w:val="a5"/>
        <w:widowControl w:val="0"/>
        <w:suppressLineNumbers/>
        <w:tabs>
          <w:tab w:val="left" w:pos="3828"/>
          <w:tab w:val="left" w:pos="4253"/>
        </w:tabs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52D06"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г.</w:t>
      </w:r>
      <w:r w:rsidR="00A46D2A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 xml:space="preserve">Кызыл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</w:t>
      </w:r>
      <w:r w:rsidR="00A46D2A">
        <w:rPr>
          <w:rFonts w:ascii="Times New Roman" w:hAnsi="Times New Roman" w:cs="Times New Roman"/>
        </w:rPr>
        <w:t xml:space="preserve">               </w:t>
      </w:r>
      <w:r w:rsidR="00740DA4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F7577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</w:t>
      </w:r>
      <w:r w:rsidR="00A46D2A">
        <w:rPr>
          <w:rFonts w:ascii="Times New Roman" w:hAnsi="Times New Roman" w:cs="Times New Roman"/>
          <w:szCs w:val="24"/>
        </w:rPr>
        <w:t xml:space="preserve">и.о. </w:t>
      </w:r>
      <w:r w:rsidRPr="00F75775">
        <w:rPr>
          <w:rFonts w:ascii="Times New Roman" w:hAnsi="Times New Roman" w:cs="Times New Roman"/>
          <w:szCs w:val="24"/>
        </w:rPr>
        <w:t xml:space="preserve">управляющего директора – первого заместителя генерального директора </w:t>
      </w:r>
      <w:r w:rsidR="00A46D2A">
        <w:rPr>
          <w:rFonts w:ascii="Times New Roman" w:hAnsi="Times New Roman" w:cs="Times New Roman"/>
          <w:szCs w:val="24"/>
        </w:rPr>
        <w:t>Федорова Николая Анатольевича</w:t>
      </w:r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</w:t>
      </w:r>
      <w:r w:rsidR="004776E5" w:rsidRPr="00CF2107">
        <w:rPr>
          <w:rFonts w:ascii="Times New Roman" w:hAnsi="Times New Roman" w:cs="Times New Roman"/>
        </w:rPr>
        <w:t xml:space="preserve">Доверенности </w:t>
      </w:r>
      <w:r w:rsidR="004776E5" w:rsidRPr="00CF2107">
        <w:rPr>
          <w:rFonts w:ascii="Times New Roman" w:hAnsi="Times New Roman" w:cs="Times New Roman"/>
          <w:bCs/>
        </w:rPr>
        <w:t>№ 00/23 от 25.01.2019г</w:t>
      </w:r>
      <w:r w:rsidRPr="00F75775">
        <w:rPr>
          <w:rFonts w:ascii="Times New Roman" w:hAnsi="Times New Roman" w:cs="Times New Roman"/>
          <w:bCs/>
          <w:szCs w:val="24"/>
        </w:rPr>
        <w:t>.</w:t>
      </w:r>
      <w:r w:rsidRPr="00F75775">
        <w:rPr>
          <w:rFonts w:ascii="Times New Roman" w:eastAsia="Times New Roman" w:hAnsi="Times New Roman" w:cs="Times New Roman"/>
          <w:szCs w:val="24"/>
        </w:rPr>
        <w:t>, с одной стороны и</w:t>
      </w:r>
      <w:proofErr w:type="gramStart"/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5E6F44">
        <w:rPr>
          <w:rFonts w:ascii="Times New Roman" w:eastAsia="Times New Roman" w:hAnsi="Times New Roman" w:cs="Times New Roman"/>
          <w:szCs w:val="24"/>
        </w:rPr>
        <w:t xml:space="preserve">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r w:rsidR="00252D06">
        <w:rPr>
          <w:rFonts w:ascii="Times New Roman" w:eastAsia="Times New Roman" w:hAnsi="Times New Roman" w:cs="Times New Roman"/>
          <w:szCs w:val="24"/>
        </w:rPr>
        <w:t xml:space="preserve"> </w:t>
      </w:r>
      <w:r w:rsidR="00A46D2A">
        <w:rPr>
          <w:rFonts w:ascii="Times New Roman" w:eastAsia="Times New Roman" w:hAnsi="Times New Roman" w:cs="Times New Roman"/>
          <w:szCs w:val="24"/>
        </w:rPr>
        <w:t xml:space="preserve">     </w:t>
      </w:r>
      <w:r w:rsidRPr="00F75775">
        <w:rPr>
          <w:rFonts w:ascii="Times New Roman" w:eastAsia="Times New Roman" w:hAnsi="Times New Roman" w:cs="Times New Roman"/>
          <w:szCs w:val="24"/>
        </w:rPr>
        <w:t>, действующего на основании</w:t>
      </w:r>
      <w:r w:rsidR="00A46D2A">
        <w:rPr>
          <w:rFonts w:ascii="Times New Roman" w:eastAsia="Times New Roman" w:hAnsi="Times New Roman" w:cs="Times New Roman"/>
          <w:szCs w:val="24"/>
        </w:rPr>
        <w:t xml:space="preserve">            </w:t>
      </w:r>
      <w:r w:rsidRPr="00F75775">
        <w:rPr>
          <w:rFonts w:ascii="Times New Roman" w:eastAsia="Times New Roman" w:hAnsi="Times New Roman" w:cs="Times New Roman"/>
          <w:szCs w:val="24"/>
        </w:rPr>
        <w:t>, с другой стороны, а вместе именуемые Стороны, на основании решения</w:t>
      </w:r>
      <w:r w:rsidR="005E6F44">
        <w:rPr>
          <w:rFonts w:ascii="Times New Roman" w:eastAsia="Times New Roman" w:hAnsi="Times New Roman" w:cs="Times New Roman"/>
          <w:szCs w:val="24"/>
        </w:rPr>
        <w:t xml:space="preserve"> конкурсной комиссии (                            </w:t>
      </w:r>
      <w:r w:rsidRPr="00F75775">
        <w:rPr>
          <w:rFonts w:ascii="Times New Roman" w:eastAsia="Times New Roman" w:hAnsi="Times New Roman" w:cs="Times New Roman"/>
          <w:szCs w:val="24"/>
        </w:rPr>
        <w:t xml:space="preserve">), заключили настоящий Договор о нижеследующем: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75683B">
        <w:rPr>
          <w:rFonts w:ascii="Times New Roman" w:hAnsi="Times New Roman" w:cs="Times New Roman"/>
        </w:rPr>
        <w:t>системы вентиляции, кондиционирования воздуха</w:t>
      </w:r>
      <w:r w:rsidR="005F397E">
        <w:rPr>
          <w:rFonts w:ascii="Times New Roman" w:hAnsi="Times New Roman" w:cs="Times New Roman"/>
        </w:rPr>
        <w:t xml:space="preserve">,  </w:t>
      </w:r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</w:t>
      </w:r>
      <w:r w:rsidR="00EB654D">
        <w:rPr>
          <w:sz w:val="22"/>
          <w:szCs w:val="22"/>
        </w:rPr>
        <w:t xml:space="preserve">без учета НДС </w:t>
      </w:r>
      <w:r w:rsidRPr="00BA378E">
        <w:rPr>
          <w:sz w:val="22"/>
          <w:szCs w:val="22"/>
        </w:rPr>
        <w:t xml:space="preserve">составляет </w:t>
      </w:r>
      <w:r w:rsidR="003D6A5E">
        <w:rPr>
          <w:sz w:val="22"/>
          <w:szCs w:val="22"/>
        </w:rPr>
        <w:t xml:space="preserve">    </w:t>
      </w:r>
      <w:r w:rsidR="00146AA3">
        <w:rPr>
          <w:sz w:val="22"/>
          <w:szCs w:val="22"/>
        </w:rPr>
        <w:t xml:space="preserve"> рублей </w:t>
      </w:r>
      <w:r w:rsidR="003D6A5E">
        <w:rPr>
          <w:sz w:val="22"/>
          <w:szCs w:val="22"/>
        </w:rPr>
        <w:t xml:space="preserve">   </w:t>
      </w:r>
      <w:r w:rsidR="00146AA3">
        <w:rPr>
          <w:sz w:val="22"/>
          <w:szCs w:val="22"/>
        </w:rPr>
        <w:t xml:space="preserve"> копей</w:t>
      </w:r>
      <w:r w:rsidR="00EB654D">
        <w:rPr>
          <w:sz w:val="22"/>
          <w:szCs w:val="22"/>
        </w:rPr>
        <w:t>к</w:t>
      </w:r>
      <w:r w:rsidR="00146AA3">
        <w:rPr>
          <w:sz w:val="22"/>
          <w:szCs w:val="22"/>
        </w:rPr>
        <w:t>и</w:t>
      </w:r>
      <w:r w:rsidR="003D6A5E">
        <w:rPr>
          <w:sz w:val="22"/>
          <w:szCs w:val="22"/>
        </w:rPr>
        <w:t>, кроме того  НДС 20</w:t>
      </w:r>
      <w:r w:rsidR="00EB654D" w:rsidRPr="00EB654D">
        <w:rPr>
          <w:sz w:val="22"/>
          <w:szCs w:val="22"/>
        </w:rPr>
        <w:t>%</w:t>
      </w:r>
      <w:r w:rsidR="00146AA3">
        <w:rPr>
          <w:sz w:val="22"/>
          <w:szCs w:val="22"/>
        </w:rPr>
        <w:t xml:space="preserve"> </w:t>
      </w:r>
      <w:r w:rsidR="003D6A5E">
        <w:rPr>
          <w:sz w:val="22"/>
          <w:szCs w:val="22"/>
        </w:rPr>
        <w:t xml:space="preserve">    </w:t>
      </w:r>
      <w:r w:rsidR="00EB654D">
        <w:rPr>
          <w:sz w:val="22"/>
          <w:szCs w:val="22"/>
        </w:rPr>
        <w:t xml:space="preserve"> рублей </w:t>
      </w:r>
      <w:r w:rsidR="003D6A5E">
        <w:rPr>
          <w:sz w:val="22"/>
          <w:szCs w:val="22"/>
        </w:rPr>
        <w:t xml:space="preserve">   </w:t>
      </w:r>
      <w:r w:rsidR="00EB654D">
        <w:rPr>
          <w:sz w:val="22"/>
          <w:szCs w:val="22"/>
        </w:rPr>
        <w:t xml:space="preserve"> копеек. Всего с НДС цена </w:t>
      </w:r>
      <w:r w:rsidR="00146AA3">
        <w:rPr>
          <w:sz w:val="22"/>
          <w:szCs w:val="22"/>
        </w:rPr>
        <w:t xml:space="preserve">Договора составляет </w:t>
      </w:r>
      <w:r w:rsidR="003D6A5E">
        <w:rPr>
          <w:sz w:val="22"/>
          <w:szCs w:val="22"/>
        </w:rPr>
        <w:t xml:space="preserve">    </w:t>
      </w:r>
      <w:r w:rsidR="00146AA3">
        <w:rPr>
          <w:sz w:val="22"/>
          <w:szCs w:val="22"/>
        </w:rPr>
        <w:t xml:space="preserve"> рубля </w:t>
      </w:r>
      <w:r w:rsidR="003D6A5E">
        <w:rPr>
          <w:sz w:val="22"/>
          <w:szCs w:val="22"/>
        </w:rPr>
        <w:t xml:space="preserve">   </w:t>
      </w:r>
      <w:bookmarkStart w:id="0" w:name="_GoBack"/>
      <w:bookmarkEnd w:id="0"/>
      <w:r w:rsidR="00690E58">
        <w:rPr>
          <w:sz w:val="22"/>
          <w:szCs w:val="22"/>
        </w:rPr>
        <w:t xml:space="preserve"> копеек.</w:t>
      </w:r>
    </w:p>
    <w:p w:rsidR="00690E58" w:rsidRDefault="004776E5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4776E5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</w:t>
      </w:r>
      <w:r w:rsidRPr="005378A0">
        <w:rPr>
          <w:sz w:val="22"/>
          <w:szCs w:val="22"/>
        </w:rPr>
        <w:t>Продукции указана с учетом транспортных расходов</w:t>
      </w:r>
      <w:r w:rsidR="005378A0" w:rsidRPr="005378A0">
        <w:rPr>
          <w:sz w:val="22"/>
          <w:szCs w:val="22"/>
        </w:rPr>
        <w:t xml:space="preserve"> и</w:t>
      </w:r>
      <w:r w:rsidRPr="005378A0">
        <w:rPr>
          <w:sz w:val="22"/>
          <w:szCs w:val="22"/>
        </w:rPr>
        <w:t xml:space="preserve"> работ по установк</w:t>
      </w:r>
      <w:r w:rsidR="005378A0" w:rsidRPr="005378A0">
        <w:rPr>
          <w:sz w:val="22"/>
          <w:szCs w:val="22"/>
        </w:rPr>
        <w:t>е</w:t>
      </w:r>
      <w:r w:rsidRPr="005378A0">
        <w:rPr>
          <w:sz w:val="22"/>
          <w:szCs w:val="22"/>
        </w:rPr>
        <w:t xml:space="preserve"> и пуск</w:t>
      </w:r>
      <w:r w:rsidR="005378A0" w:rsidRPr="005378A0">
        <w:rPr>
          <w:sz w:val="22"/>
          <w:szCs w:val="22"/>
        </w:rPr>
        <w:t>у</w:t>
      </w:r>
      <w:r w:rsidRPr="005378A0">
        <w:rPr>
          <w:sz w:val="22"/>
          <w:szCs w:val="22"/>
        </w:rPr>
        <w:t xml:space="preserve"> наладк</w:t>
      </w:r>
      <w:r w:rsidR="005378A0" w:rsidRPr="005378A0">
        <w:rPr>
          <w:sz w:val="22"/>
          <w:szCs w:val="22"/>
        </w:rPr>
        <w:t>е.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012AF8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Pr="00B72C3C">
        <w:rPr>
          <w:sz w:val="22"/>
          <w:szCs w:val="22"/>
        </w:rPr>
        <w:t>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A46D2A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F62FCC"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 xml:space="preserve">Республика Тыва, </w:t>
      </w:r>
      <w:proofErr w:type="spellStart"/>
      <w:r w:rsidR="00160284" w:rsidRPr="00B72C3C">
        <w:rPr>
          <w:rFonts w:ascii="Times New Roman" w:eastAsia="Times New Roman" w:hAnsi="Times New Roman" w:cs="Times New Roman"/>
        </w:rPr>
        <w:t>г</w:t>
      </w:r>
      <w:proofErr w:type="gramStart"/>
      <w:r w:rsidR="00160284" w:rsidRPr="00B72C3C">
        <w:rPr>
          <w:rFonts w:ascii="Times New Roman" w:eastAsia="Times New Roman" w:hAnsi="Times New Roman" w:cs="Times New Roman"/>
        </w:rPr>
        <w:t>.К</w:t>
      </w:r>
      <w:proofErr w:type="gramEnd"/>
      <w:r w:rsidR="00160284" w:rsidRPr="00B72C3C">
        <w:rPr>
          <w:rFonts w:ascii="Times New Roman" w:eastAsia="Times New Roman" w:hAnsi="Times New Roman" w:cs="Times New Roman"/>
        </w:rPr>
        <w:t>ызыл</w:t>
      </w:r>
      <w:proofErr w:type="spellEnd"/>
      <w:r w:rsidR="00160284" w:rsidRPr="00B72C3C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60284" w:rsidRPr="00B72C3C">
        <w:rPr>
          <w:rFonts w:ascii="Times New Roman" w:eastAsia="Times New Roman" w:hAnsi="Times New Roman" w:cs="Times New Roman"/>
        </w:rPr>
        <w:t>ул.Колхозная</w:t>
      </w:r>
      <w:proofErr w:type="spellEnd"/>
      <w:r w:rsidR="00160284" w:rsidRPr="00B72C3C">
        <w:rPr>
          <w:rFonts w:ascii="Times New Roman" w:eastAsia="Times New Roman" w:hAnsi="Times New Roman" w:cs="Times New Roman"/>
        </w:rPr>
        <w:t xml:space="preserve">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B72C3C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отгрузки считается: дата подписания транспортной накладной</w:t>
      </w:r>
    </w:p>
    <w:p w:rsidR="00F62FC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D97F79" w:rsidRPr="00B72C3C" w:rsidRDefault="00D97F79" w:rsidP="00D97F79">
      <w:pPr>
        <w:pStyle w:val="a8"/>
        <w:widowControl w:val="0"/>
        <w:suppressLineNumbers/>
        <w:spacing w:before="0" w:after="0" w:line="240" w:lineRule="auto"/>
        <w:ind w:right="40"/>
        <w:rPr>
          <w:sz w:val="22"/>
          <w:szCs w:val="22"/>
        </w:rPr>
      </w:pPr>
    </w:p>
    <w:p w:rsidR="00F62FCC" w:rsidRPr="00B72C3C" w:rsidRDefault="00252D06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466F8D" w:rsidRPr="00637DEF" w:rsidRDefault="00F62FCC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637DEF">
        <w:rPr>
          <w:rFonts w:ascii="Times New Roman" w:hAnsi="Times New Roman" w:cs="Times New Roman"/>
        </w:rPr>
        <w:t>Поставляемая продукция долж</w:t>
      </w:r>
      <w:r w:rsidR="00637DEF">
        <w:rPr>
          <w:rFonts w:ascii="Times New Roman" w:hAnsi="Times New Roman" w:cs="Times New Roman"/>
        </w:rPr>
        <w:t>на быть экологически безопасной.</w:t>
      </w:r>
    </w:p>
    <w:p w:rsidR="00F75775" w:rsidRPr="00B72C3C" w:rsidRDefault="00F75775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proofErr w:type="gramEnd"/>
    </w:p>
    <w:p w:rsidR="00F62FCC" w:rsidRPr="00AB3325" w:rsidRDefault="00F62FCC" w:rsidP="006A279D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D97F79">
        <w:rPr>
          <w:rFonts w:ascii="Times New Roman" w:hAnsi="Times New Roman" w:cs="Times New Roman"/>
        </w:rPr>
        <w:t>, а так же работа по установки и пуска наладки включены в стоимость заявки/участника.</w:t>
      </w:r>
    </w:p>
    <w:p w:rsidR="00A46D2A" w:rsidRDefault="00A46D2A" w:rsidP="00A46D2A">
      <w:pPr>
        <w:widowControl w:val="0"/>
        <w:numPr>
          <w:ilvl w:val="0"/>
          <w:numId w:val="7"/>
        </w:numPr>
        <w:suppressLineNumbers/>
        <w:spacing w:after="0" w:line="240" w:lineRule="auto"/>
        <w:ind w:right="40" w:hanging="4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Поставляемая по настоящему Договору Продукция должна быть свободной от любых прав третьих лиц.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50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неисполнения или ненадлежащего исполнения Поставщиком своих обязательств по настоящему Договору, Поставщик по требованию Покупателя, уплачивает Покупателю неустойку в размере 0,1%  от суммы неисполненных обязательств за каждый день просрочки и возмещает Покупателю причиненные убытки. 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426"/>
          <w:tab w:val="num" w:pos="50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неисполнения или ненадлежащего исполнения Покупателем своих обязательств по оплате Продукции Покупатель по требованию Поставщика уплачивает Поставщику неустойку в размере 0,1% от суммы неисполненных обязательств за каждый день просрочки</w:t>
      </w:r>
      <w:r>
        <w:rPr>
          <w:rFonts w:ascii="Times New Roman" w:eastAsia="Times New Roman" w:hAnsi="Times New Roman" w:cs="Times New Roman"/>
          <w:i/>
        </w:rPr>
        <w:t>.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426"/>
          <w:tab w:val="num" w:pos="50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Подтвержденную Поставщиком сумму, рассчитанную в порядке, установленном пунктом 6.2 Договора.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shd w:val="clear" w:color="auto" w:fill="FFFFFF"/>
        <w:tabs>
          <w:tab w:val="clear" w:pos="420"/>
          <w:tab w:val="num" w:pos="360"/>
          <w:tab w:val="num" w:pos="709"/>
          <w:tab w:val="left" w:pos="117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</w:t>
      </w:r>
      <w:proofErr w:type="spellStart"/>
      <w:r>
        <w:rPr>
          <w:rFonts w:ascii="Times New Roman" w:eastAsia="Times New Roman" w:hAnsi="Times New Roman" w:cs="Times New Roman"/>
        </w:rPr>
        <w:t>недостижения</w:t>
      </w:r>
      <w:proofErr w:type="spellEnd"/>
      <w:r>
        <w:rPr>
          <w:rFonts w:ascii="Times New Roman" w:eastAsia="Times New Roman" w:hAnsi="Times New Roman" w:cs="Times New Roman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«Истца».</w:t>
      </w:r>
    </w:p>
    <w:p w:rsidR="00A46D2A" w:rsidRDefault="00A46D2A" w:rsidP="00A46D2A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lastRenderedPageBreak/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B3325">
        <w:rPr>
          <w:rFonts w:ascii="Times New Roman" w:hAnsi="Times New Roman" w:cs="Times New Roman"/>
        </w:rPr>
        <w:t xml:space="preserve">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</w:t>
      </w:r>
      <w:r w:rsidRPr="00AB3325">
        <w:rPr>
          <w:rFonts w:ascii="Times New Roman" w:hAnsi="Times New Roman" w:cs="Times New Roman"/>
        </w:rPr>
        <w:lastRenderedPageBreak/>
        <w:t>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A46D2A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57" w:right="-57" w:firstLine="652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</w:t>
      </w:r>
      <w:r w:rsidR="008F72F8">
        <w:rPr>
          <w:snapToGrid w:val="0"/>
          <w:sz w:val="24"/>
          <w:szCs w:val="24"/>
        </w:rPr>
        <w:t xml:space="preserve">  </w:t>
      </w:r>
      <w:r w:rsidR="00690E58">
        <w:rPr>
          <w:sz w:val="24"/>
          <w:szCs w:val="24"/>
        </w:rPr>
        <w:t>тел.</w:t>
      </w:r>
      <w:proofErr w:type="gramStart"/>
      <w:r w:rsidR="00690E58">
        <w:rPr>
          <w:sz w:val="24"/>
          <w:szCs w:val="24"/>
        </w:rPr>
        <w:t xml:space="preserve">   </w:t>
      </w:r>
      <w:r w:rsidR="0078790E">
        <w:rPr>
          <w:snapToGrid w:val="0"/>
          <w:sz w:val="24"/>
          <w:szCs w:val="24"/>
        </w:rPr>
        <w:t xml:space="preserve"> </w:t>
      </w:r>
      <w:r w:rsidRPr="00AB3325">
        <w:rPr>
          <w:sz w:val="22"/>
          <w:szCs w:val="22"/>
        </w:rPr>
        <w:t>,</w:t>
      </w:r>
      <w:proofErr w:type="gramEnd"/>
      <w:r w:rsidRPr="00AB3325">
        <w:rPr>
          <w:sz w:val="22"/>
          <w:szCs w:val="22"/>
        </w:rPr>
        <w:t xml:space="preserve"> со стороны Покупателя </w:t>
      </w:r>
      <w:r w:rsidR="00637DEF">
        <w:rPr>
          <w:sz w:val="22"/>
          <w:szCs w:val="22"/>
        </w:rPr>
        <w:t>–</w:t>
      </w:r>
      <w:r w:rsidRPr="00AB3325">
        <w:rPr>
          <w:sz w:val="22"/>
          <w:szCs w:val="22"/>
        </w:rPr>
        <w:t xml:space="preserve"> </w:t>
      </w:r>
      <w:r w:rsidR="005378A0">
        <w:rPr>
          <w:sz w:val="22"/>
          <w:szCs w:val="22"/>
        </w:rPr>
        <w:t xml:space="preserve">     </w:t>
      </w:r>
      <w:r w:rsidR="00637DEF">
        <w:rPr>
          <w:sz w:val="22"/>
          <w:szCs w:val="22"/>
        </w:rPr>
        <w:t xml:space="preserve"> тел. </w:t>
      </w:r>
      <w:r w:rsidR="005378A0">
        <w:rPr>
          <w:sz w:val="22"/>
          <w:szCs w:val="22"/>
        </w:rPr>
        <w:t xml:space="preserve">     </w:t>
      </w:r>
      <w:r w:rsidR="00AB3325" w:rsidRPr="00AB3325">
        <w:rPr>
          <w:sz w:val="22"/>
          <w:szCs w:val="22"/>
        </w:rPr>
        <w:t xml:space="preserve">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>:</w:t>
      </w:r>
      <w:r w:rsidR="00637DEF">
        <w:t xml:space="preserve"> </w:t>
      </w:r>
      <w:r w:rsidR="005378A0">
        <w:rPr>
          <w:sz w:val="22"/>
          <w:szCs w:val="22"/>
        </w:rPr>
        <w:t xml:space="preserve">     </w:t>
      </w:r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A46D2A">
      <w:pPr>
        <w:widowControl w:val="0"/>
        <w:numPr>
          <w:ilvl w:val="1"/>
          <w:numId w:val="8"/>
        </w:numPr>
        <w:suppressLineNumbers/>
        <w:spacing w:after="0" w:line="240" w:lineRule="auto"/>
        <w:ind w:left="57" w:right="-57" w:firstLine="652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A46D2A">
      <w:pPr>
        <w:widowControl w:val="0"/>
        <w:numPr>
          <w:ilvl w:val="1"/>
          <w:numId w:val="8"/>
        </w:numPr>
        <w:spacing w:after="0" w:line="240" w:lineRule="auto"/>
        <w:ind w:left="57" w:right="-57" w:firstLine="652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A46D2A">
      <w:pPr>
        <w:pStyle w:val="ab"/>
        <w:widowControl w:val="0"/>
        <w:tabs>
          <w:tab w:val="left" w:pos="1134"/>
        </w:tabs>
        <w:spacing w:before="0" w:after="0" w:line="240" w:lineRule="auto"/>
        <w:ind w:left="57" w:right="-57" w:firstLine="652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A46D2A">
      <w:pPr>
        <w:pStyle w:val="ab"/>
        <w:widowControl w:val="0"/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D97F79">
        <w:rPr>
          <w:sz w:val="22"/>
          <w:szCs w:val="22"/>
        </w:rPr>
        <w:t>9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</w:t>
      </w:r>
      <w:r w:rsidR="00A46D2A">
        <w:rPr>
          <w:sz w:val="22"/>
          <w:szCs w:val="22"/>
        </w:rPr>
        <w:t>1</w:t>
      </w:r>
      <w:r w:rsidRPr="00AB3325">
        <w:rPr>
          <w:sz w:val="22"/>
          <w:szCs w:val="22"/>
        </w:rPr>
        <w:t xml:space="preserve"> настоящего Договора, Стороны </w:t>
      </w:r>
      <w:r w:rsidRPr="00AB3325">
        <w:rPr>
          <w:sz w:val="22"/>
          <w:szCs w:val="22"/>
        </w:rPr>
        <w:lastRenderedPageBreak/>
        <w:t>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A46D2A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 w:firstLine="352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A46D2A">
      <w:pPr>
        <w:widowControl w:val="0"/>
        <w:numPr>
          <w:ilvl w:val="0"/>
          <w:numId w:val="8"/>
        </w:numPr>
        <w:suppressLineNumbers/>
        <w:spacing w:after="0" w:line="240" w:lineRule="auto"/>
        <w:ind w:right="40" w:firstLine="352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A46D2A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firstLine="142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AF4370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A46D2A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firstLine="142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5378A0" w:rsidRPr="00652C16" w:rsidRDefault="005378A0" w:rsidP="005378A0">
            <w:pPr>
              <w:widowControl w:val="0"/>
              <w:suppressLineNumbers/>
              <w:shd w:val="clear" w:color="auto" w:fill="FFFFFF"/>
              <w:spacing w:after="0" w:line="240" w:lineRule="auto"/>
              <w:ind w:left="62"/>
              <w:rPr>
                <w:rFonts w:ascii="Times New Roman" w:hAnsi="Times New Roman" w:cs="Times New Roman"/>
                <w:bCs/>
              </w:rPr>
            </w:pPr>
            <w:r w:rsidRPr="00652C16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652C16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652C16">
              <w:rPr>
                <w:rFonts w:ascii="Times New Roman" w:hAnsi="Times New Roman" w:cs="Times New Roman"/>
                <w:bCs/>
              </w:rPr>
              <w:t>»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Адрес юридический: 667001, Республика 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Тыва, г. Кызыл, ул. Рабочая,4 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>Адрес почтовый</w:t>
            </w:r>
            <w:r w:rsidRPr="00652C16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652C16">
              <w:rPr>
                <w:rFonts w:ascii="Times New Roman" w:eastAsia="Times New Roman" w:hAnsi="Times New Roman" w:cs="Times New Roman"/>
              </w:rPr>
              <w:t xml:space="preserve">667001, Республика Тыва, 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г. Кызыл, ул. </w:t>
            </w:r>
            <w:proofErr w:type="gramStart"/>
            <w:r w:rsidRPr="00652C16">
              <w:rPr>
                <w:rFonts w:ascii="Times New Roman" w:eastAsia="Times New Roman" w:hAnsi="Times New Roman" w:cs="Times New Roman"/>
              </w:rPr>
              <w:t>Рабочая</w:t>
            </w:r>
            <w:proofErr w:type="gramEnd"/>
            <w:r w:rsidRPr="00652C16">
              <w:rPr>
                <w:rFonts w:ascii="Times New Roman" w:eastAsia="Times New Roman" w:hAnsi="Times New Roman" w:cs="Times New Roman"/>
              </w:rPr>
              <w:t xml:space="preserve">,4 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color w:val="000000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ИНН/КПП  </w:t>
            </w:r>
            <w:r w:rsidRPr="00652C16">
              <w:rPr>
                <w:rFonts w:ascii="Times New Roman" w:eastAsia="Times New Roman" w:hAnsi="Times New Roman" w:cs="Times New Roman"/>
                <w:color w:val="000000"/>
              </w:rPr>
              <w:t>1701029232 /170101001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52C16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652C16">
              <w:rPr>
                <w:rFonts w:ascii="Times New Roman" w:eastAsia="Times New Roman" w:hAnsi="Times New Roman" w:cs="Times New Roman"/>
              </w:rPr>
              <w:t xml:space="preserve">/с </w:t>
            </w:r>
            <w:r w:rsidRPr="00652C16">
              <w:rPr>
                <w:rFonts w:ascii="Times New Roman" w:eastAsia="Times New Roman" w:hAnsi="Times New Roman" w:cs="Times New Roman"/>
                <w:color w:val="000000"/>
              </w:rPr>
              <w:t>40702810065000100511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в </w:t>
            </w:r>
            <w:r w:rsidRPr="00652C16">
              <w:rPr>
                <w:rFonts w:ascii="Times New Roman" w:hAnsi="Times New Roman" w:cs="Times New Roman"/>
                <w:snapToGrid w:val="0"/>
                <w:color w:val="000000"/>
              </w:rPr>
              <w:t>КРАСНОЯРСКОЕ ОТДЕЛЕНИЕ №8646 ПАО СБЕРБАНК г. КРАСНОЯРСК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К/с </w:t>
            </w:r>
            <w:r w:rsidRPr="00652C16">
              <w:rPr>
                <w:rFonts w:ascii="Times New Roman" w:eastAsia="Times New Roman" w:hAnsi="Times New Roman" w:cs="Times New Roman"/>
                <w:color w:val="000000"/>
              </w:rPr>
              <w:t>30101810800000000627</w:t>
            </w:r>
          </w:p>
          <w:p w:rsidR="005378A0" w:rsidRPr="00652C16" w:rsidRDefault="005378A0" w:rsidP="005378A0">
            <w:pPr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</w:rPr>
            </w:pPr>
            <w:r w:rsidRPr="00652C16">
              <w:rPr>
                <w:rFonts w:ascii="Times New Roman" w:eastAsia="Times New Roman" w:hAnsi="Times New Roman" w:cs="Times New Roman"/>
              </w:rPr>
              <w:t xml:space="preserve">БИК </w:t>
            </w:r>
            <w:r w:rsidRPr="00652C16">
              <w:rPr>
                <w:rFonts w:ascii="Times New Roman" w:eastAsia="Times New Roman" w:hAnsi="Times New Roman" w:cs="Times New Roman"/>
                <w:color w:val="000000"/>
              </w:rPr>
              <w:t>040407627</w:t>
            </w:r>
          </w:p>
          <w:p w:rsidR="00AB3325" w:rsidRPr="00AB3325" w:rsidRDefault="005378A0" w:rsidP="005378A0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652C16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0023D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r w:rsidR="00690E58">
              <w:rPr>
                <w:rFonts w:ascii="Times New Roman" w:hAnsi="Times New Roman" w:cs="Times New Roman"/>
              </w:rPr>
              <w:t>Федоров Н.А.</w:t>
            </w:r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0023D3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B14721" w:rsidRDefault="00252D06" w:rsidP="00690E58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A46D2A" w:rsidRDefault="00A46D2A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46D2A" w:rsidRDefault="00A46D2A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46D2A" w:rsidRDefault="00A46D2A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0023D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935018" w:rsidRDefault="00935018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5018" w:rsidRDefault="00935018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5018" w:rsidRPr="00935018" w:rsidRDefault="00935018" w:rsidP="00935018">
      <w:pPr>
        <w:widowControl w:val="0"/>
        <w:suppressLineNumbers/>
        <w:spacing w:after="0" w:line="30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78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03"/>
        <w:gridCol w:w="1072"/>
        <w:gridCol w:w="1275"/>
        <w:gridCol w:w="1418"/>
        <w:gridCol w:w="850"/>
        <w:gridCol w:w="851"/>
        <w:gridCol w:w="992"/>
        <w:gridCol w:w="567"/>
        <w:gridCol w:w="851"/>
        <w:gridCol w:w="1134"/>
        <w:gridCol w:w="1275"/>
      </w:tblGrid>
      <w:tr w:rsidR="00935018" w:rsidRPr="00935018" w:rsidTr="001B2B4F">
        <w:trPr>
          <w:trHeight w:val="12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Полная характеристика (комплектация)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происхождения товара и его производитель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аналога*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Полная характеристика (комплектация) аналога*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происхождения аналога и его производитель*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Единицы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единицы, руб.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цена, руб.,  без НДС</w:t>
            </w:r>
          </w:p>
        </w:tc>
      </w:tr>
      <w:tr w:rsidR="00935018" w:rsidRPr="00935018" w:rsidTr="001B2B4F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F34427" w:rsidRPr="00935018" w:rsidTr="001B2B4F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146AA3" w:rsidP="006E2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Axioma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 xml:space="preserve"> ASX12A1/ASB12A1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A46D2A" w:rsidP="006E2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Н</w:t>
            </w:r>
            <w:r w:rsidR="00146AA3" w:rsidRPr="0021086D">
              <w:rPr>
                <w:rFonts w:ascii="Times New Roman" w:hAnsi="Times New Roman"/>
              </w:rPr>
              <w:t xml:space="preserve">астенная сплит-система. </w:t>
            </w:r>
            <w:proofErr w:type="spellStart"/>
            <w:r w:rsidR="00146AA3" w:rsidRPr="0021086D">
              <w:rPr>
                <w:rFonts w:ascii="Times New Roman" w:hAnsi="Times New Roman"/>
              </w:rPr>
              <w:t>Озонобезопасный</w:t>
            </w:r>
            <w:proofErr w:type="spellEnd"/>
            <w:r w:rsidR="00146AA3" w:rsidRPr="0021086D">
              <w:rPr>
                <w:rFonts w:ascii="Times New Roman" w:hAnsi="Times New Roman"/>
              </w:rPr>
              <w:t xml:space="preserve"> фреон: R410A. Режимы работы: охлаждение, обогрев, вентиляция, осушение. Мощность в режиме охлаждения: 3.52 кВт. Мощность в режиме обогрева: 3.81 кВт. LED-дисплей скрытого типа. Отключение свечения дисплея с пульта ДУ. </w:t>
            </w:r>
            <w:r w:rsidR="00146AA3" w:rsidRPr="0021086D">
              <w:rPr>
                <w:rFonts w:ascii="Times New Roman" w:hAnsi="Times New Roman"/>
              </w:rPr>
              <w:lastRenderedPageBreak/>
              <w:t xml:space="preserve">Режим приятного сна. Режим </w:t>
            </w:r>
            <w:proofErr w:type="spellStart"/>
            <w:r w:rsidR="00146AA3" w:rsidRPr="0021086D">
              <w:rPr>
                <w:rFonts w:ascii="Times New Roman" w:hAnsi="Times New Roman"/>
              </w:rPr>
              <w:t>Turbo</w:t>
            </w:r>
            <w:proofErr w:type="spellEnd"/>
            <w:r w:rsidR="00146AA3" w:rsidRPr="0021086D">
              <w:rPr>
                <w:rFonts w:ascii="Times New Roman" w:hAnsi="Times New Roman"/>
              </w:rPr>
              <w:t xml:space="preserve">. Фильтр высокой степени очистки. Автоматический перезапуск. Теплый пуск. Самодиагностика. Класс </w:t>
            </w:r>
            <w:proofErr w:type="spellStart"/>
            <w:r w:rsidR="00146AA3" w:rsidRPr="0021086D">
              <w:rPr>
                <w:rFonts w:ascii="Times New Roman" w:hAnsi="Times New Roman"/>
              </w:rPr>
              <w:t>энергоэффективности</w:t>
            </w:r>
            <w:proofErr w:type="spellEnd"/>
            <w:r w:rsidR="00146AA3" w:rsidRPr="0021086D">
              <w:rPr>
                <w:rFonts w:ascii="Times New Roman" w:hAnsi="Times New Roman"/>
              </w:rPr>
              <w:t>: 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D97F7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D97F7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1B2B4F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17089,49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1B2B4F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136715,92</w:t>
            </w:r>
          </w:p>
        </w:tc>
      </w:tr>
      <w:tr w:rsidR="00F34427" w:rsidRPr="00935018" w:rsidTr="001B2B4F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90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общая цена без НДС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D97F7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136715,92</w:t>
            </w:r>
          </w:p>
        </w:tc>
      </w:tr>
      <w:tr w:rsidR="00F34427" w:rsidRPr="00935018" w:rsidTr="001B2B4F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D97F7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24608,86</w:t>
            </w:r>
          </w:p>
        </w:tc>
      </w:tr>
      <w:tr w:rsidR="00F34427" w:rsidRPr="00935018" w:rsidTr="001B2B4F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с НДС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D97F7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161324,78</w:t>
            </w:r>
          </w:p>
        </w:tc>
      </w:tr>
    </w:tbl>
    <w:p w:rsidR="00935018" w:rsidRPr="00935018" w:rsidRDefault="00935018" w:rsidP="00935018">
      <w:pPr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42B19" w:rsidRPr="00AF0B9B" w:rsidRDefault="00EB745A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AF0B9B">
        <w:rPr>
          <w:sz w:val="20"/>
          <w:szCs w:val="20"/>
        </w:rPr>
        <w:t xml:space="preserve">Дата начала поставки: </w:t>
      </w:r>
      <w:r w:rsidR="00656CA1" w:rsidRPr="00AF0B9B">
        <w:rPr>
          <w:sz w:val="20"/>
          <w:szCs w:val="20"/>
        </w:rPr>
        <w:t>дата заключения договора.</w:t>
      </w:r>
    </w:p>
    <w:p w:rsidR="00DC291D" w:rsidRPr="00AF0B9B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0"/>
          <w:szCs w:val="20"/>
        </w:rPr>
      </w:pPr>
      <w:r w:rsidRPr="00AF0B9B">
        <w:rPr>
          <w:sz w:val="20"/>
          <w:szCs w:val="20"/>
        </w:rPr>
        <w:t xml:space="preserve">Срок поставки  - в течение </w:t>
      </w:r>
      <w:r w:rsidR="00167BB2" w:rsidRPr="00AF0B9B">
        <w:rPr>
          <w:sz w:val="20"/>
          <w:szCs w:val="20"/>
        </w:rPr>
        <w:t>30</w:t>
      </w:r>
      <w:r w:rsidRPr="00AF0B9B">
        <w:rPr>
          <w:sz w:val="20"/>
          <w:szCs w:val="20"/>
        </w:rPr>
        <w:t xml:space="preserve"> календарных дней</w:t>
      </w:r>
      <w:r w:rsidR="00AC1C17" w:rsidRPr="00AF0B9B">
        <w:rPr>
          <w:sz w:val="20"/>
          <w:szCs w:val="20"/>
        </w:rPr>
        <w:t>,</w:t>
      </w:r>
      <w:r w:rsidRPr="00AF0B9B">
        <w:rPr>
          <w:sz w:val="20"/>
          <w:szCs w:val="20"/>
        </w:rPr>
        <w:t xml:space="preserve"> </w:t>
      </w:r>
      <w:proofErr w:type="gramStart"/>
      <w:r w:rsidRPr="00AF0B9B">
        <w:rPr>
          <w:sz w:val="20"/>
          <w:szCs w:val="20"/>
        </w:rPr>
        <w:t xml:space="preserve">с даты </w:t>
      </w:r>
      <w:r w:rsidR="00EB745A" w:rsidRPr="00AF0B9B">
        <w:rPr>
          <w:sz w:val="20"/>
          <w:szCs w:val="20"/>
        </w:rPr>
        <w:t>начала</w:t>
      </w:r>
      <w:proofErr w:type="gramEnd"/>
      <w:r w:rsidR="00EB745A" w:rsidRPr="00AF0B9B">
        <w:rPr>
          <w:sz w:val="20"/>
          <w:szCs w:val="20"/>
        </w:rPr>
        <w:t xml:space="preserve"> поставки</w:t>
      </w:r>
      <w:r w:rsidRPr="00AF0B9B">
        <w:rPr>
          <w:sz w:val="20"/>
          <w:szCs w:val="20"/>
        </w:rPr>
        <w:t>.</w:t>
      </w:r>
    </w:p>
    <w:p w:rsidR="00DC291D" w:rsidRPr="00AF0B9B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AF0B9B">
        <w:rPr>
          <w:rFonts w:ascii="Times New Roman" w:hAnsi="Times New Roman" w:cs="Times New Roman"/>
          <w:sz w:val="20"/>
          <w:szCs w:val="20"/>
        </w:rPr>
        <w:t xml:space="preserve"> </w:t>
      </w:r>
      <w:r w:rsidRPr="00AF0B9B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AF0B9B">
        <w:rPr>
          <w:rFonts w:ascii="Times New Roman" w:hAnsi="Times New Roman" w:cs="Times New Roman"/>
          <w:sz w:val="20"/>
          <w:szCs w:val="20"/>
        </w:rPr>
        <w:t>.</w:t>
      </w:r>
    </w:p>
    <w:p w:rsidR="00DC291D" w:rsidRPr="00AF0B9B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78A0">
        <w:rPr>
          <w:rFonts w:ascii="Times New Roman" w:hAnsi="Times New Roman" w:cs="Times New Roman"/>
          <w:sz w:val="20"/>
          <w:szCs w:val="20"/>
        </w:rPr>
        <w:t>Транспортные расходы</w:t>
      </w:r>
      <w:r w:rsidR="005378A0" w:rsidRPr="005378A0">
        <w:rPr>
          <w:rFonts w:ascii="Times New Roman" w:hAnsi="Times New Roman" w:cs="Times New Roman"/>
          <w:sz w:val="20"/>
          <w:szCs w:val="20"/>
        </w:rPr>
        <w:t xml:space="preserve"> и работы по установке и пуску наладке </w:t>
      </w:r>
      <w:r w:rsidRPr="005378A0">
        <w:rPr>
          <w:rFonts w:ascii="Times New Roman" w:hAnsi="Times New Roman" w:cs="Times New Roman"/>
          <w:sz w:val="20"/>
          <w:szCs w:val="20"/>
        </w:rPr>
        <w:t>учтены</w:t>
      </w:r>
      <w:r w:rsidRPr="00AF0B9B">
        <w:rPr>
          <w:rFonts w:ascii="Times New Roman" w:hAnsi="Times New Roman" w:cs="Times New Roman"/>
          <w:sz w:val="20"/>
          <w:szCs w:val="20"/>
        </w:rPr>
        <w:t xml:space="preserve"> в стоимости товара.</w:t>
      </w:r>
    </w:p>
    <w:p w:rsidR="00DC291D" w:rsidRPr="00AF0B9B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AF0B9B">
        <w:rPr>
          <w:sz w:val="20"/>
          <w:szCs w:val="20"/>
        </w:rPr>
        <w:t>Стоимость тары учтена в стоимости товара.</w:t>
      </w: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D27A32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D27A32" w:rsidRPr="00D27A32">
        <w:rPr>
          <w:rFonts w:ascii="Times New Roman" w:hAnsi="Times New Roman" w:cs="Times New Roman"/>
        </w:rPr>
        <w:t xml:space="preserve"> </w:t>
      </w:r>
      <w:r w:rsidR="00146AA3">
        <w:rPr>
          <w:rFonts w:ascii="Times New Roman" w:hAnsi="Times New Roman" w:cs="Times New Roman"/>
        </w:rPr>
        <w:t>Федоров Н.А.</w:t>
      </w:r>
      <w:r w:rsidR="00D27A32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AC6C8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27A32" w:rsidRPr="00D27A32">
        <w:rPr>
          <w:rFonts w:ascii="Times New Roman" w:hAnsi="Times New Roman" w:cs="Times New Roman"/>
          <w:bCs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51EB" w:rsidRDefault="00D27A32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524E" w:rsidRPr="00682F89" w:rsidRDefault="0049524E" w:rsidP="0049524E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49524E" w:rsidRPr="00682F89" w:rsidRDefault="0049524E" w:rsidP="0049524E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49524E" w:rsidRPr="00682F89" w:rsidRDefault="0049524E" w:rsidP="0049524E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49524E" w:rsidRPr="00682F89" w:rsidRDefault="0049524E" w:rsidP="0049524E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24E" w:rsidRPr="00682F89" w:rsidRDefault="0049524E" w:rsidP="0049524E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49524E" w:rsidRPr="00682F89" w:rsidRDefault="0049524E" w:rsidP="0049524E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49524E" w:rsidRPr="00682F89" w:rsidTr="00474D17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49524E" w:rsidRPr="00682F89" w:rsidRDefault="0049524E" w:rsidP="00474D17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24E" w:rsidRPr="00682F89" w:rsidTr="00474D17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49524E" w:rsidRPr="00682F89" w:rsidTr="00474D17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49524E" w:rsidRPr="00682F89" w:rsidRDefault="0049524E" w:rsidP="00474D1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524E" w:rsidRPr="00682F89" w:rsidTr="00474D17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82F89" w:rsidRDefault="0049524E" w:rsidP="00474D1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82F89" w:rsidRDefault="0049524E" w:rsidP="00474D1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DA65F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9524E" w:rsidRPr="00682F89" w:rsidTr="00474D17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Default="0049524E" w:rsidP="00474D1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82F89" w:rsidRDefault="0049524E" w:rsidP="00474D1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DA65F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9524E" w:rsidRPr="00682F89" w:rsidTr="00474D17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Default="0049524E" w:rsidP="00474D1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82F89" w:rsidRDefault="0049524E" w:rsidP="00474D1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DA65F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4E" w:rsidRPr="006B04EF" w:rsidRDefault="0049524E" w:rsidP="00474D1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49524E" w:rsidRPr="00682F89" w:rsidRDefault="0049524E" w:rsidP="0049524E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49524E" w:rsidRPr="00AB3325" w:rsidRDefault="0049524E" w:rsidP="0049524E">
      <w:pPr>
        <w:widowControl w:val="0"/>
        <w:suppressLineNumbers/>
        <w:spacing w:line="240" w:lineRule="auto"/>
        <w:rPr>
          <w:rFonts w:ascii="Times New Roman" w:hAnsi="Times New Roman" w:cs="Times New Roman"/>
        </w:rPr>
      </w:pPr>
    </w:p>
    <w:p w:rsidR="0049524E" w:rsidRPr="00AB3325" w:rsidRDefault="0049524E" w:rsidP="00456483">
      <w:pPr>
        <w:widowControl w:val="0"/>
        <w:suppressLineNumbers/>
        <w:spacing w:line="240" w:lineRule="auto"/>
        <w:rPr>
          <w:rFonts w:ascii="Times New Roman" w:hAnsi="Times New Roman" w:cs="Times New Roman"/>
        </w:rPr>
      </w:pPr>
    </w:p>
    <w:sectPr w:rsidR="0049524E" w:rsidRPr="00AB3325" w:rsidSect="00935018">
      <w:footerReference w:type="default" r:id="rId10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4B1" w:rsidRDefault="008B74B1" w:rsidP="00F62FCC">
      <w:pPr>
        <w:spacing w:after="0" w:line="240" w:lineRule="auto"/>
      </w:pPr>
      <w:r>
        <w:separator/>
      </w:r>
    </w:p>
  </w:endnote>
  <w:endnote w:type="continuationSeparator" w:id="0">
    <w:p w:rsidR="008B74B1" w:rsidRDefault="008B74B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F44" w:rsidRDefault="005E6F44">
    <w:pPr>
      <w:pStyle w:val="af2"/>
      <w:jc w:val="right"/>
    </w:pPr>
  </w:p>
  <w:p w:rsidR="005E6F44" w:rsidRDefault="005E6F4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4B1" w:rsidRDefault="008B74B1" w:rsidP="00F62FCC">
      <w:pPr>
        <w:spacing w:after="0" w:line="240" w:lineRule="auto"/>
      </w:pPr>
      <w:r>
        <w:separator/>
      </w:r>
    </w:p>
  </w:footnote>
  <w:footnote w:type="continuationSeparator" w:id="0">
    <w:p w:rsidR="008B74B1" w:rsidRDefault="008B74B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51D29"/>
    <w:rsid w:val="00062B52"/>
    <w:rsid w:val="00063351"/>
    <w:rsid w:val="00081936"/>
    <w:rsid w:val="00086D88"/>
    <w:rsid w:val="000B4E14"/>
    <w:rsid w:val="000D2208"/>
    <w:rsid w:val="001344F0"/>
    <w:rsid w:val="00146AA3"/>
    <w:rsid w:val="00160284"/>
    <w:rsid w:val="00167BB2"/>
    <w:rsid w:val="00175A03"/>
    <w:rsid w:val="001837EB"/>
    <w:rsid w:val="0019367C"/>
    <w:rsid w:val="001A67FF"/>
    <w:rsid w:val="001B0AA8"/>
    <w:rsid w:val="001B0AAD"/>
    <w:rsid w:val="001B2B4F"/>
    <w:rsid w:val="001C23EB"/>
    <w:rsid w:val="00213C58"/>
    <w:rsid w:val="00213E63"/>
    <w:rsid w:val="00221C14"/>
    <w:rsid w:val="00231D38"/>
    <w:rsid w:val="00252D06"/>
    <w:rsid w:val="002556D0"/>
    <w:rsid w:val="00270354"/>
    <w:rsid w:val="00284E46"/>
    <w:rsid w:val="00290D2C"/>
    <w:rsid w:val="002A10E2"/>
    <w:rsid w:val="002D7DEE"/>
    <w:rsid w:val="003017C8"/>
    <w:rsid w:val="00314B77"/>
    <w:rsid w:val="003249DF"/>
    <w:rsid w:val="00331EBA"/>
    <w:rsid w:val="00340964"/>
    <w:rsid w:val="00342B19"/>
    <w:rsid w:val="003447B3"/>
    <w:rsid w:val="0035283E"/>
    <w:rsid w:val="003912D2"/>
    <w:rsid w:val="003A35F1"/>
    <w:rsid w:val="003B27BF"/>
    <w:rsid w:val="003B445B"/>
    <w:rsid w:val="003B4EFA"/>
    <w:rsid w:val="003D28D2"/>
    <w:rsid w:val="003D674B"/>
    <w:rsid w:val="003D6A5E"/>
    <w:rsid w:val="003F1FA6"/>
    <w:rsid w:val="004204E2"/>
    <w:rsid w:val="00456483"/>
    <w:rsid w:val="00465BA5"/>
    <w:rsid w:val="00466F8D"/>
    <w:rsid w:val="004762B0"/>
    <w:rsid w:val="004776E5"/>
    <w:rsid w:val="00477DE7"/>
    <w:rsid w:val="004851D6"/>
    <w:rsid w:val="0049524E"/>
    <w:rsid w:val="004A5127"/>
    <w:rsid w:val="004B05A7"/>
    <w:rsid w:val="004F64A2"/>
    <w:rsid w:val="005038D0"/>
    <w:rsid w:val="00520EE9"/>
    <w:rsid w:val="005378A0"/>
    <w:rsid w:val="00557E4A"/>
    <w:rsid w:val="00570DEC"/>
    <w:rsid w:val="00582C9B"/>
    <w:rsid w:val="00583B5F"/>
    <w:rsid w:val="005A03B2"/>
    <w:rsid w:val="005B4EA7"/>
    <w:rsid w:val="005C0525"/>
    <w:rsid w:val="005C594F"/>
    <w:rsid w:val="005C615D"/>
    <w:rsid w:val="005E6F44"/>
    <w:rsid w:val="005F397E"/>
    <w:rsid w:val="006209A6"/>
    <w:rsid w:val="006327E7"/>
    <w:rsid w:val="00637DEF"/>
    <w:rsid w:val="00656CA1"/>
    <w:rsid w:val="00663603"/>
    <w:rsid w:val="00690E58"/>
    <w:rsid w:val="006A279D"/>
    <w:rsid w:val="006B043B"/>
    <w:rsid w:val="006C678B"/>
    <w:rsid w:val="006D549A"/>
    <w:rsid w:val="006E0E50"/>
    <w:rsid w:val="00726052"/>
    <w:rsid w:val="0073050A"/>
    <w:rsid w:val="007314CF"/>
    <w:rsid w:val="00740DA4"/>
    <w:rsid w:val="007421C3"/>
    <w:rsid w:val="0075683B"/>
    <w:rsid w:val="00784471"/>
    <w:rsid w:val="0078790E"/>
    <w:rsid w:val="007C1341"/>
    <w:rsid w:val="007E1696"/>
    <w:rsid w:val="007E651A"/>
    <w:rsid w:val="007E6DB1"/>
    <w:rsid w:val="00820DD1"/>
    <w:rsid w:val="00821072"/>
    <w:rsid w:val="00825F8A"/>
    <w:rsid w:val="00826BC4"/>
    <w:rsid w:val="00827109"/>
    <w:rsid w:val="00827AE2"/>
    <w:rsid w:val="00834515"/>
    <w:rsid w:val="0083636D"/>
    <w:rsid w:val="0084582D"/>
    <w:rsid w:val="00850B99"/>
    <w:rsid w:val="008528C0"/>
    <w:rsid w:val="0085460D"/>
    <w:rsid w:val="00861E9F"/>
    <w:rsid w:val="008A69BF"/>
    <w:rsid w:val="008B083E"/>
    <w:rsid w:val="008B74B1"/>
    <w:rsid w:val="008C2312"/>
    <w:rsid w:val="008C2E45"/>
    <w:rsid w:val="008D5B4D"/>
    <w:rsid w:val="008E67A8"/>
    <w:rsid w:val="008F72F8"/>
    <w:rsid w:val="00903C55"/>
    <w:rsid w:val="009136F1"/>
    <w:rsid w:val="00916A6F"/>
    <w:rsid w:val="0091772D"/>
    <w:rsid w:val="00935018"/>
    <w:rsid w:val="0099447D"/>
    <w:rsid w:val="009B239B"/>
    <w:rsid w:val="009B3C84"/>
    <w:rsid w:val="009D0E59"/>
    <w:rsid w:val="009D2734"/>
    <w:rsid w:val="009D6BF3"/>
    <w:rsid w:val="00A2085C"/>
    <w:rsid w:val="00A46D2A"/>
    <w:rsid w:val="00A57669"/>
    <w:rsid w:val="00A633B9"/>
    <w:rsid w:val="00AB3325"/>
    <w:rsid w:val="00AB4003"/>
    <w:rsid w:val="00AC00B0"/>
    <w:rsid w:val="00AC1C17"/>
    <w:rsid w:val="00AC6C83"/>
    <w:rsid w:val="00AD697E"/>
    <w:rsid w:val="00AE51EB"/>
    <w:rsid w:val="00AE5ABF"/>
    <w:rsid w:val="00AF0B9B"/>
    <w:rsid w:val="00AF4370"/>
    <w:rsid w:val="00B13C08"/>
    <w:rsid w:val="00B14721"/>
    <w:rsid w:val="00B272E3"/>
    <w:rsid w:val="00B44AD4"/>
    <w:rsid w:val="00B516B3"/>
    <w:rsid w:val="00B525B3"/>
    <w:rsid w:val="00B55693"/>
    <w:rsid w:val="00B60C15"/>
    <w:rsid w:val="00B72C3C"/>
    <w:rsid w:val="00B72CE5"/>
    <w:rsid w:val="00B76611"/>
    <w:rsid w:val="00B91705"/>
    <w:rsid w:val="00BA3414"/>
    <w:rsid w:val="00BA378E"/>
    <w:rsid w:val="00BA60A7"/>
    <w:rsid w:val="00BB0D1A"/>
    <w:rsid w:val="00BF76AF"/>
    <w:rsid w:val="00C01051"/>
    <w:rsid w:val="00C0123C"/>
    <w:rsid w:val="00C10921"/>
    <w:rsid w:val="00C410E6"/>
    <w:rsid w:val="00C43729"/>
    <w:rsid w:val="00C44101"/>
    <w:rsid w:val="00C50CC3"/>
    <w:rsid w:val="00C54513"/>
    <w:rsid w:val="00C85013"/>
    <w:rsid w:val="00C867A1"/>
    <w:rsid w:val="00C907D7"/>
    <w:rsid w:val="00CD2432"/>
    <w:rsid w:val="00CD25E6"/>
    <w:rsid w:val="00CE036E"/>
    <w:rsid w:val="00CE2570"/>
    <w:rsid w:val="00D013EE"/>
    <w:rsid w:val="00D03754"/>
    <w:rsid w:val="00D2765A"/>
    <w:rsid w:val="00D27A32"/>
    <w:rsid w:val="00D97F79"/>
    <w:rsid w:val="00DA40F0"/>
    <w:rsid w:val="00DA65FF"/>
    <w:rsid w:val="00DA6633"/>
    <w:rsid w:val="00DC291D"/>
    <w:rsid w:val="00DC47F6"/>
    <w:rsid w:val="00DE2EDC"/>
    <w:rsid w:val="00DF4E3D"/>
    <w:rsid w:val="00E13DD3"/>
    <w:rsid w:val="00E15DE7"/>
    <w:rsid w:val="00E67D5B"/>
    <w:rsid w:val="00E77CEE"/>
    <w:rsid w:val="00E84107"/>
    <w:rsid w:val="00E912DC"/>
    <w:rsid w:val="00E9424C"/>
    <w:rsid w:val="00EB614D"/>
    <w:rsid w:val="00EB654D"/>
    <w:rsid w:val="00EB745A"/>
    <w:rsid w:val="00EC22CA"/>
    <w:rsid w:val="00ED2226"/>
    <w:rsid w:val="00EE3E37"/>
    <w:rsid w:val="00F01D9E"/>
    <w:rsid w:val="00F14987"/>
    <w:rsid w:val="00F34427"/>
    <w:rsid w:val="00F46FE5"/>
    <w:rsid w:val="00F50D98"/>
    <w:rsid w:val="00F61007"/>
    <w:rsid w:val="00F62FCC"/>
    <w:rsid w:val="00F67E75"/>
    <w:rsid w:val="00F75775"/>
    <w:rsid w:val="00F8125D"/>
    <w:rsid w:val="00F81E75"/>
    <w:rsid w:val="00FD7D82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uznecovaAY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52A05-9445-47C6-8B77-89560FF2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3162</Words>
  <Characters>18026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3</cp:revision>
  <dcterms:created xsi:type="dcterms:W3CDTF">2019-04-11T03:00:00Z</dcterms:created>
  <dcterms:modified xsi:type="dcterms:W3CDTF">2019-04-11T03:03:00Z</dcterms:modified>
</cp:coreProperties>
</file>