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D5CE9" w:rsidTr="00627A55">
        <w:tc>
          <w:tcPr>
            <w:tcW w:w="6345" w:type="dxa"/>
          </w:tcPr>
          <w:p w:rsidR="00400D29" w:rsidRPr="00521164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СО </w:t>
            </w:r>
            <w:r w:rsidR="005A0E96" w:rsidRPr="005211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УТВЕРЖДАЮ:</w:t>
            </w: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техническим вопросам – </w:t>
            </w: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инженер</w:t>
            </w:r>
            <w:r w:rsidR="00874689"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АО "</w:t>
            </w:r>
            <w:proofErr w:type="spellStart"/>
            <w:r w:rsidR="00874689"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>Тываэнерго</w:t>
            </w:r>
            <w:proofErr w:type="spellEnd"/>
            <w:r w:rsidR="00C726B1"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>" А.В. Лукин</w:t>
            </w:r>
          </w:p>
          <w:p w:rsidR="00400D29" w:rsidRPr="00521164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____________ </w:t>
            </w: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</w:rPr>
              <w:t>«___»___________ 20__ г.</w:t>
            </w:r>
          </w:p>
          <w:p w:rsidR="00400D29" w:rsidRPr="00521164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06BBF" w:rsidRPr="00521164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B06BBF" w:rsidRPr="00521164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521164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проведение закупки на поставку </w:t>
      </w:r>
      <w:r w:rsidR="0095609F"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электроинструмента</w:t>
      </w:r>
    </w:p>
    <w:p w:rsidR="00B06BBF" w:rsidRPr="00521164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B06BBF" w:rsidRPr="00521164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положения.</w:t>
      </w: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21164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Заказчик: </w:t>
      </w:r>
      <w:r w:rsidR="00C726B1"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="00C726B1"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>Тываэнерго</w:t>
      </w:r>
      <w:proofErr w:type="spellEnd"/>
      <w:r w:rsidR="00C726B1"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Default="00B06BBF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 Предмет закупки: </w:t>
      </w:r>
      <w:r w:rsidR="0095609F"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электроинструмента</w:t>
      </w:r>
    </w:p>
    <w:p w:rsidR="00CD5CE9" w:rsidRPr="00521164" w:rsidRDefault="00CD5CE9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BBF" w:rsidRPr="00521164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5251" w:rsidRPr="00521164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2.1 Место поставки:</w:t>
      </w:r>
      <w:r w:rsidR="005A6CBF" w:rsidRPr="00521164">
        <w:rPr>
          <w:rFonts w:ascii="Times New Roman" w:eastAsia="Times New Roman" w:hAnsi="Times New Roman" w:cs="Times New Roman"/>
          <w:sz w:val="26"/>
          <w:szCs w:val="26"/>
        </w:rPr>
        <w:t xml:space="preserve"> Центральный склад,</w:t>
      </w: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 г. Кызыл, ул. Колхозная, 2 </w:t>
      </w:r>
    </w:p>
    <w:p w:rsidR="00245251" w:rsidRPr="00521164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521164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06BBF" w:rsidRDefault="00245251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2.3. </w:t>
      </w:r>
      <w:r w:rsidR="00E04D7E" w:rsidRPr="00521164">
        <w:rPr>
          <w:rFonts w:ascii="Times New Roman" w:eastAsia="Times New Roman" w:hAnsi="Times New Roman" w:cs="Times New Roman"/>
          <w:sz w:val="26"/>
          <w:szCs w:val="26"/>
        </w:rPr>
        <w:t>Срок поставки: с 10.01.202</w:t>
      </w:r>
      <w:r w:rsidR="00EC6971" w:rsidRPr="00521164">
        <w:rPr>
          <w:rFonts w:ascii="Times New Roman" w:eastAsia="Times New Roman" w:hAnsi="Times New Roman" w:cs="Times New Roman"/>
          <w:sz w:val="26"/>
          <w:szCs w:val="26"/>
        </w:rPr>
        <w:t>1</w:t>
      </w:r>
      <w:r w:rsidR="00E04D7E" w:rsidRPr="00521164">
        <w:rPr>
          <w:rFonts w:ascii="Times New Roman" w:eastAsia="Times New Roman" w:hAnsi="Times New Roman" w:cs="Times New Roman"/>
          <w:sz w:val="26"/>
          <w:szCs w:val="26"/>
        </w:rPr>
        <w:t xml:space="preserve"> г.  в течение 30 календарных дней.</w:t>
      </w:r>
    </w:p>
    <w:p w:rsidR="00CD5CE9" w:rsidRPr="00521164" w:rsidRDefault="00CD5CE9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BBF" w:rsidRPr="00521164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3. </w:t>
      </w:r>
      <w:r w:rsidR="00CE2F2A"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Цена, п</w:t>
      </w:r>
      <w:r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21164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 </w:t>
      </w:r>
      <w:r w:rsidR="00CE2F2A"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Цена, </w:t>
      </w:r>
      <w:r w:rsidR="00CE2F2A" w:rsidRPr="00521164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6210F" w:rsidRPr="00521164">
        <w:rPr>
          <w:rFonts w:ascii="Times New Roman" w:eastAsia="Times New Roman" w:hAnsi="Times New Roman" w:cs="Times New Roman"/>
          <w:sz w:val="26"/>
          <w:szCs w:val="26"/>
        </w:rPr>
        <w:t>еречень и объемы поставки указаны в приложении 1.</w:t>
      </w:r>
    </w:p>
    <w:p w:rsidR="00CD5CE9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3.1. </w:t>
      </w:r>
      <w:r w:rsidR="00CD5CE9">
        <w:rPr>
          <w:rFonts w:ascii="Times New Roman CYR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="00CD5CE9" w:rsidRPr="00C3632B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="00CD5CE9" w:rsidRPr="00C3632B">
        <w:rPr>
          <w:sz w:val="24"/>
          <w:szCs w:val="24"/>
        </w:rPr>
        <w:t xml:space="preserve"> </w:t>
      </w:r>
      <w:r w:rsidR="00CD5CE9" w:rsidRPr="00C3632B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</w:t>
      </w:r>
      <w:r w:rsidR="00CD5CE9">
        <w:rPr>
          <w:rFonts w:ascii="Times New Roman CYR" w:hAnsi="Times New Roman CYR" w:cs="Times New Roman CYR"/>
          <w:sz w:val="26"/>
          <w:szCs w:val="26"/>
        </w:rPr>
        <w:t>.</w:t>
      </w:r>
    </w:p>
    <w:p w:rsidR="00B06BBF" w:rsidRPr="00521164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00E6C" w:rsidRPr="00521164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6A9C" w:rsidRPr="00D96A9C" w:rsidRDefault="00D96A9C" w:rsidP="00D96A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6A9C">
        <w:rPr>
          <w:rFonts w:ascii="Times New Roman" w:eastAsia="Times New Roman" w:hAnsi="Times New Roman" w:cs="Times New Roman"/>
          <w:sz w:val="26"/>
          <w:szCs w:val="26"/>
        </w:rPr>
        <w:t>4.1. Поставляемая продукция должна быть изготовлена в год поставки или предшествующий ему.</w:t>
      </w:r>
    </w:p>
    <w:p w:rsidR="00D96A9C" w:rsidRPr="00D96A9C" w:rsidRDefault="00D96A9C" w:rsidP="00D96A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6A9C">
        <w:rPr>
          <w:rFonts w:ascii="Times New Roman" w:eastAsia="Times New Roman" w:hAnsi="Times New Roman" w:cs="Times New Roman"/>
          <w:sz w:val="26"/>
          <w:szCs w:val="26"/>
        </w:rPr>
        <w:t>4.2. Продукция должна быть ранее не использованной, и не подверженная ремонту или восстановлению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6A9C" w:rsidRPr="00D96A9C" w:rsidRDefault="00D96A9C" w:rsidP="00894B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6A9C">
        <w:rPr>
          <w:rFonts w:ascii="Times New Roman" w:eastAsia="Times New Roman" w:hAnsi="Times New Roman" w:cs="Times New Roman"/>
          <w:sz w:val="26"/>
          <w:szCs w:val="26"/>
        </w:rPr>
        <w:t>4.3.Продукция,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96A9C" w:rsidRPr="00D96A9C" w:rsidRDefault="00D96A9C" w:rsidP="00D96A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6A9C">
        <w:rPr>
          <w:rFonts w:ascii="Times New Roman" w:eastAsia="Times New Roman" w:hAnsi="Times New Roman" w:cs="Times New Roman"/>
          <w:sz w:val="26"/>
          <w:szCs w:val="26"/>
        </w:rPr>
        <w:t>4.</w:t>
      </w:r>
      <w:r w:rsidR="00894B14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D96A9C">
        <w:rPr>
          <w:rFonts w:ascii="Times New Roman" w:eastAsia="Times New Roman" w:hAnsi="Times New Roman" w:cs="Times New Roman"/>
          <w:sz w:val="26"/>
          <w:szCs w:val="26"/>
        </w:rPr>
        <w:t>. Продукция должна снабжаться идентифицирующей и информационной маркировкой, обеспечивающей потребителя полной информацией о продукции.</w:t>
      </w:r>
    </w:p>
    <w:p w:rsidR="00D96A9C" w:rsidRPr="00D96A9C" w:rsidRDefault="00D96A9C" w:rsidP="00D96A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6A9C">
        <w:rPr>
          <w:rFonts w:ascii="Times New Roman" w:eastAsia="Times New Roman" w:hAnsi="Times New Roman" w:cs="Times New Roman"/>
          <w:sz w:val="26"/>
          <w:szCs w:val="26"/>
        </w:rPr>
        <w:lastRenderedPageBreak/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D96A9C" w:rsidRDefault="00D96A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96A9C">
        <w:rPr>
          <w:rFonts w:ascii="Times New Roman" w:eastAsia="Times New Roman" w:hAnsi="Times New Roman" w:cs="Times New Roman"/>
          <w:sz w:val="26"/>
          <w:szCs w:val="26"/>
        </w:rPr>
        <w:t>4.</w:t>
      </w:r>
      <w:r w:rsidR="00894B14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96A9C">
        <w:rPr>
          <w:rFonts w:ascii="Times New Roman" w:eastAsia="Times New Roman" w:hAnsi="Times New Roman" w:cs="Times New Roman"/>
          <w:sz w:val="26"/>
          <w:szCs w:val="26"/>
        </w:rPr>
        <w:t>. Продукция должна обеспечиваться необходимой технической документацией на русском языке: паспорт изделия, инструкция по эксплуатации и т.д.</w:t>
      </w:r>
    </w:p>
    <w:p w:rsidR="00134F74" w:rsidRDefault="00134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4.6. Продукция должна соответствовать названию и характеристикам указанных в Приложении 1.</w:t>
      </w:r>
      <w:bookmarkStart w:id="0" w:name="_GoBack"/>
      <w:bookmarkEnd w:id="0"/>
    </w:p>
    <w:p w:rsidR="00D00E6C" w:rsidRPr="00521164" w:rsidRDefault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B4E1D" w:rsidRPr="00521164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E247C" w:rsidRPr="00C3632B" w:rsidRDefault="00BE247C" w:rsidP="00BE2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BE247C" w:rsidRDefault="00BE247C" w:rsidP="00BE2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</w:t>
      </w:r>
      <w:r w:rsidR="00894B14">
        <w:rPr>
          <w:rFonts w:ascii="Times New Roman CYR" w:hAnsi="Times New Roman CYR" w:cs="Times New Roman CYR"/>
          <w:sz w:val="26"/>
          <w:szCs w:val="26"/>
        </w:rPr>
        <w:t>3</w:t>
      </w:r>
      <w:r>
        <w:rPr>
          <w:rFonts w:ascii="Times New Roman CYR" w:hAnsi="Times New Roman CYR" w:cs="Times New Roman CYR"/>
          <w:sz w:val="26"/>
          <w:szCs w:val="26"/>
        </w:rPr>
        <w:t xml:space="preserve"> настоящего ТЗ.</w:t>
      </w:r>
      <w:r w:rsidRPr="00C3632B" w:rsidDel="006750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BE247C" w:rsidRPr="00C3632B" w:rsidRDefault="00BE247C" w:rsidP="00BE2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EA0EF0">
        <w:rPr>
          <w:rFonts w:ascii="Times New Roman CYR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продукции: сертификат дилера или письмо производителя, о предоставлении права на поставку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BE247C" w:rsidRPr="00072E94" w:rsidRDefault="00BE247C" w:rsidP="00BE2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EA0EF0">
        <w:rPr>
          <w:rFonts w:ascii="Times New Roman CYR" w:hAnsi="Times New Roman CYR" w:cs="Times New Roman CYR"/>
          <w:sz w:val="26"/>
          <w:szCs w:val="26"/>
        </w:rPr>
        <w:t>5.3. Документальное подтверждение производителем срока службы и гарантии.</w:t>
      </w:r>
    </w:p>
    <w:p w:rsidR="009B4E1D" w:rsidRPr="00521164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B4E1D" w:rsidRPr="00521164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b/>
          <w:sz w:val="26"/>
          <w:szCs w:val="26"/>
        </w:rPr>
        <w:t>6. Гарантийные обязательства.</w:t>
      </w:r>
    </w:p>
    <w:p w:rsidR="009B4E1D" w:rsidRPr="00521164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Срок гарантии на поставляемые материалы и оборудование должен быть не менее 1 года. </w:t>
      </w:r>
    </w:p>
    <w:p w:rsidR="009B4E1D" w:rsidRPr="00521164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9B4E1D" w:rsidRPr="00CD5CE9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5C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521164">
        <w:rPr>
          <w:rFonts w:ascii="Times New Roman" w:eastAsia="Times New Roman" w:hAnsi="Times New Roman" w:cs="Times New Roman"/>
          <w:sz w:val="26"/>
          <w:szCs w:val="26"/>
        </w:rPr>
        <w:t>Тываэнерго</w:t>
      </w:r>
      <w:proofErr w:type="spellEnd"/>
      <w:r w:rsidRPr="00521164">
        <w:rPr>
          <w:rFonts w:ascii="Times New Roman" w:eastAsia="Times New Roman" w:hAnsi="Times New Roman" w:cs="Times New Roman"/>
          <w:sz w:val="26"/>
          <w:szCs w:val="26"/>
        </w:rPr>
        <w:t>» при получении оборудования на склад.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При приемке продукции осуществляется: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– внешний осмотр тары и упаковки: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521164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21164">
        <w:rPr>
          <w:rFonts w:ascii="Times New Roman" w:eastAsia="Times New Roman" w:hAnsi="Times New Roman" w:cs="Times New Roman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Pr="00521164" w:rsidRDefault="00BE247C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9B4E1D" w:rsidRPr="00521164">
        <w:rPr>
          <w:rFonts w:ascii="Times New Roman" w:eastAsia="Times New Roman" w:hAnsi="Times New Roman" w:cs="Times New Roman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CD5CE9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21164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п/п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21164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21164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Должность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21164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Подпись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21164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ФИО </w:t>
            </w:r>
          </w:p>
        </w:tc>
      </w:tr>
      <w:tr w:rsidR="00245251" w:rsidRPr="00CD5CE9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ПАО "МРСК Сибири </w:t>
            </w:r>
            <w:proofErr w:type="spellStart"/>
            <w:r w:rsidRPr="00521164">
              <w:rPr>
                <w:rFonts w:ascii="Times New Roman" w:hAnsi="Times New Roman" w:cs="Times New Roman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21164">
              <w:rPr>
                <w:rFonts w:ascii="Times New Roman" w:hAnsi="Times New Roman" w:cs="Times New Roman"/>
                <w:sz w:val="26"/>
                <w:szCs w:val="26"/>
              </w:rPr>
              <w:t>Гаммель</w:t>
            </w:r>
            <w:proofErr w:type="spellEnd"/>
            <w:r w:rsidRPr="00521164">
              <w:rPr>
                <w:rFonts w:ascii="Times New Roman" w:hAnsi="Times New Roman" w:cs="Times New Roman"/>
                <w:sz w:val="26"/>
                <w:szCs w:val="26"/>
              </w:rPr>
              <w:t xml:space="preserve"> А.Я.</w:t>
            </w:r>
          </w:p>
        </w:tc>
      </w:tr>
      <w:tr w:rsidR="00245251" w:rsidRPr="00CD5CE9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логистики и </w:t>
            </w:r>
            <w:r w:rsidRPr="005211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hAnsi="Times New Roman" w:cs="Times New Roman"/>
                <w:sz w:val="26"/>
                <w:szCs w:val="26"/>
              </w:rPr>
              <w:t>Кузнецова А.Ю.</w:t>
            </w:r>
          </w:p>
        </w:tc>
      </w:tr>
      <w:tr w:rsidR="00245251" w:rsidRPr="00CD5CE9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3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21164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1164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главного инженера по эксплуатации – начальник </w:t>
            </w:r>
            <w:proofErr w:type="spellStart"/>
            <w:r w:rsidRPr="00521164">
              <w:rPr>
                <w:rFonts w:ascii="Times New Roman" w:hAnsi="Times New Roman" w:cs="Times New Roman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21164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21164">
              <w:rPr>
                <w:rFonts w:ascii="Times New Roman" w:hAnsi="Times New Roman" w:cs="Times New Roman"/>
                <w:sz w:val="26"/>
                <w:szCs w:val="26"/>
              </w:rPr>
              <w:t>Таранков</w:t>
            </w:r>
            <w:proofErr w:type="spellEnd"/>
            <w:r w:rsidRPr="00521164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</w:tc>
      </w:tr>
    </w:tbl>
    <w:p w:rsidR="00DF7314" w:rsidRPr="00521164" w:rsidRDefault="00B06BBF" w:rsidP="001A5C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16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95628" w:rsidRPr="00521164" w:rsidRDefault="00495628" w:rsidP="00E04D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95628" w:rsidRPr="00521164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356" w:rsidRDefault="00BC1356" w:rsidP="00DF7314">
      <w:pPr>
        <w:spacing w:after="0" w:line="240" w:lineRule="auto"/>
      </w:pPr>
      <w:r>
        <w:separator/>
      </w:r>
    </w:p>
  </w:endnote>
  <w:endnote w:type="continuationSeparator" w:id="0">
    <w:p w:rsidR="00BC1356" w:rsidRDefault="00BC1356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356" w:rsidRDefault="00BC1356" w:rsidP="00DF7314">
      <w:pPr>
        <w:spacing w:after="0" w:line="240" w:lineRule="auto"/>
      </w:pPr>
      <w:r>
        <w:separator/>
      </w:r>
    </w:p>
  </w:footnote>
  <w:footnote w:type="continuationSeparator" w:id="0">
    <w:p w:rsidR="00BC1356" w:rsidRDefault="00BC1356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B0FE9"/>
    <w:rsid w:val="000D2835"/>
    <w:rsid w:val="0010482A"/>
    <w:rsid w:val="00122038"/>
    <w:rsid w:val="00132DE9"/>
    <w:rsid w:val="001337BA"/>
    <w:rsid w:val="00134F74"/>
    <w:rsid w:val="001603D7"/>
    <w:rsid w:val="00170F97"/>
    <w:rsid w:val="001A5CEE"/>
    <w:rsid w:val="001B751A"/>
    <w:rsid w:val="001C0FB2"/>
    <w:rsid w:val="001C4147"/>
    <w:rsid w:val="001E1D84"/>
    <w:rsid w:val="001E1DDA"/>
    <w:rsid w:val="001F2FD4"/>
    <w:rsid w:val="00245251"/>
    <w:rsid w:val="002500CB"/>
    <w:rsid w:val="00272F4D"/>
    <w:rsid w:val="002A1887"/>
    <w:rsid w:val="002A538B"/>
    <w:rsid w:val="002A60B6"/>
    <w:rsid w:val="002F7D5C"/>
    <w:rsid w:val="0034771E"/>
    <w:rsid w:val="0037371C"/>
    <w:rsid w:val="003827B1"/>
    <w:rsid w:val="003E12AE"/>
    <w:rsid w:val="00400D29"/>
    <w:rsid w:val="00402907"/>
    <w:rsid w:val="00412E38"/>
    <w:rsid w:val="00413979"/>
    <w:rsid w:val="00455130"/>
    <w:rsid w:val="00473076"/>
    <w:rsid w:val="00483A0B"/>
    <w:rsid w:val="00495628"/>
    <w:rsid w:val="00495CC3"/>
    <w:rsid w:val="004B3E7D"/>
    <w:rsid w:val="004C6893"/>
    <w:rsid w:val="00516BE1"/>
    <w:rsid w:val="00521164"/>
    <w:rsid w:val="005363DE"/>
    <w:rsid w:val="00570EB1"/>
    <w:rsid w:val="005A0E96"/>
    <w:rsid w:val="005A6CBF"/>
    <w:rsid w:val="005F5656"/>
    <w:rsid w:val="00600BF7"/>
    <w:rsid w:val="006538F0"/>
    <w:rsid w:val="006539A4"/>
    <w:rsid w:val="00663FD9"/>
    <w:rsid w:val="006750C0"/>
    <w:rsid w:val="0068113D"/>
    <w:rsid w:val="006E7223"/>
    <w:rsid w:val="006F0F7F"/>
    <w:rsid w:val="006F7966"/>
    <w:rsid w:val="00780114"/>
    <w:rsid w:val="0079274B"/>
    <w:rsid w:val="00793A24"/>
    <w:rsid w:val="007B2820"/>
    <w:rsid w:val="007B3EAE"/>
    <w:rsid w:val="007C5194"/>
    <w:rsid w:val="007E1B0B"/>
    <w:rsid w:val="008107FF"/>
    <w:rsid w:val="00874689"/>
    <w:rsid w:val="00887C1E"/>
    <w:rsid w:val="00894B14"/>
    <w:rsid w:val="0089571A"/>
    <w:rsid w:val="008C79C6"/>
    <w:rsid w:val="008D313F"/>
    <w:rsid w:val="009041F5"/>
    <w:rsid w:val="00905CBC"/>
    <w:rsid w:val="0095609F"/>
    <w:rsid w:val="00992A13"/>
    <w:rsid w:val="009B4E1D"/>
    <w:rsid w:val="009C2FD0"/>
    <w:rsid w:val="009C6512"/>
    <w:rsid w:val="009F47FE"/>
    <w:rsid w:val="00A01DAF"/>
    <w:rsid w:val="00A23CC2"/>
    <w:rsid w:val="00A8000E"/>
    <w:rsid w:val="00AB05A6"/>
    <w:rsid w:val="00B06BBF"/>
    <w:rsid w:val="00B233FB"/>
    <w:rsid w:val="00B24886"/>
    <w:rsid w:val="00B40537"/>
    <w:rsid w:val="00B532E7"/>
    <w:rsid w:val="00B83A6D"/>
    <w:rsid w:val="00B91F33"/>
    <w:rsid w:val="00BC1356"/>
    <w:rsid w:val="00BD3166"/>
    <w:rsid w:val="00BD49AF"/>
    <w:rsid w:val="00BE247C"/>
    <w:rsid w:val="00C050CE"/>
    <w:rsid w:val="00C100D4"/>
    <w:rsid w:val="00C25623"/>
    <w:rsid w:val="00C31D77"/>
    <w:rsid w:val="00C32405"/>
    <w:rsid w:val="00C6210F"/>
    <w:rsid w:val="00C652C9"/>
    <w:rsid w:val="00C66DCF"/>
    <w:rsid w:val="00C726B1"/>
    <w:rsid w:val="00C72BD0"/>
    <w:rsid w:val="00C82038"/>
    <w:rsid w:val="00C95C24"/>
    <w:rsid w:val="00CB35E4"/>
    <w:rsid w:val="00CC52E5"/>
    <w:rsid w:val="00CC5595"/>
    <w:rsid w:val="00CC5D6A"/>
    <w:rsid w:val="00CD125D"/>
    <w:rsid w:val="00CD186E"/>
    <w:rsid w:val="00CD5CE9"/>
    <w:rsid w:val="00CE2F2A"/>
    <w:rsid w:val="00D00E6C"/>
    <w:rsid w:val="00D322A2"/>
    <w:rsid w:val="00D96A9C"/>
    <w:rsid w:val="00DA1A47"/>
    <w:rsid w:val="00DA501B"/>
    <w:rsid w:val="00DA775C"/>
    <w:rsid w:val="00DA7834"/>
    <w:rsid w:val="00DF4D65"/>
    <w:rsid w:val="00DF7314"/>
    <w:rsid w:val="00E02FDC"/>
    <w:rsid w:val="00E04D7E"/>
    <w:rsid w:val="00EA6768"/>
    <w:rsid w:val="00EC0978"/>
    <w:rsid w:val="00EC66A6"/>
    <w:rsid w:val="00EC6971"/>
    <w:rsid w:val="00F263D7"/>
    <w:rsid w:val="00F8782A"/>
    <w:rsid w:val="00F87D01"/>
    <w:rsid w:val="00FB37FB"/>
    <w:rsid w:val="00FB625E"/>
    <w:rsid w:val="00FD5FCC"/>
    <w:rsid w:val="00FD665D"/>
    <w:rsid w:val="00FE2576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35</cp:revision>
  <dcterms:created xsi:type="dcterms:W3CDTF">2019-08-22T03:37:00Z</dcterms:created>
  <dcterms:modified xsi:type="dcterms:W3CDTF">2020-09-03T07:12:00Z</dcterms:modified>
</cp:coreProperties>
</file>