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434928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8F56CC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8F56CC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8F56CC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8F56CC" w:rsidRPr="008F56CC">
        <w:rPr>
          <w:rFonts w:ascii="Times New Roman" w:eastAsia="Calibri" w:hAnsi="Times New Roman" w:cs="Times New Roman"/>
          <w:lang w:eastAsia="en-US"/>
        </w:rPr>
        <w:t xml:space="preserve">кабельные муфты на напряжение до 35 </w:t>
      </w:r>
      <w:proofErr w:type="spellStart"/>
      <w:r w:rsidR="008F56CC" w:rsidRPr="008F56CC">
        <w:rPr>
          <w:rFonts w:ascii="Times New Roman" w:eastAsia="Calibri" w:hAnsi="Times New Roman" w:cs="Times New Roman"/>
          <w:lang w:eastAsia="en-US"/>
        </w:rPr>
        <w:t>кВ</w:t>
      </w:r>
      <w:proofErr w:type="spellEnd"/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8F56CC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8F56CC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8F56CC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8F56CC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265907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265907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265907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FA390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3C14F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3C14F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3C14F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43492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434928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FA390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FA390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FA390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FA390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FA3902" w:rsidRDefault="001819A0" w:rsidP="008F56C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</w:t>
      </w:r>
      <w:r w:rsidR="00FA3902">
        <w:rPr>
          <w:rFonts w:ascii="Times New Roman" w:hAnsi="Times New Roman" w:cs="Times New Roman"/>
        </w:rPr>
        <w:t>,</w:t>
      </w:r>
      <w:r w:rsidRPr="00434928">
        <w:rPr>
          <w:rFonts w:ascii="Times New Roman" w:hAnsi="Times New Roman" w:cs="Times New Roman"/>
        </w:rPr>
        <w:t xml:space="preserve"> должна соответствовать действующим ГОСТам и ТУ, согласованным Сторонами в Спецификации (Приложение № 1) и сопровождаться па</w:t>
      </w:r>
      <w:r w:rsidR="00FA3902">
        <w:rPr>
          <w:rFonts w:ascii="Times New Roman" w:hAnsi="Times New Roman" w:cs="Times New Roman"/>
        </w:rPr>
        <w:t>спортом (сертификатом) качества. Иметь п</w:t>
      </w:r>
      <w:r w:rsidR="00FA3902" w:rsidRPr="00FA3902">
        <w:rPr>
          <w:rFonts w:ascii="Times New Roman" w:hAnsi="Times New Roman" w:cs="Times New Roman"/>
        </w:rPr>
        <w:t>ротоколы испытаний, указанные в сертификате (декларации)</w:t>
      </w:r>
      <w:r w:rsidR="00FA3902">
        <w:rPr>
          <w:rFonts w:ascii="Times New Roman" w:hAnsi="Times New Roman" w:cs="Times New Roman"/>
        </w:rPr>
        <w:t>.</w:t>
      </w:r>
      <w:r w:rsidRPr="00434928">
        <w:rPr>
          <w:rFonts w:ascii="Times New Roman" w:hAnsi="Times New Roman" w:cs="Times New Roman"/>
        </w:rPr>
        <w:t xml:space="preserve"> </w:t>
      </w:r>
    </w:p>
    <w:p w:rsidR="0037780B" w:rsidRDefault="001819A0" w:rsidP="008F56C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434928" w:rsidRDefault="001819A0" w:rsidP="008F56C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37780B" w:rsidRPr="0037780B">
        <w:rPr>
          <w:rFonts w:ascii="Times New Roman" w:hAnsi="Times New Roman" w:cs="Times New Roman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1819A0" w:rsidRPr="00434928" w:rsidRDefault="00E3583B" w:rsidP="008F56C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8F56CC" w:rsidRPr="008F56CC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4,5 лет, если иной срок не указан в паспорте на продукцию, сертификате качества изготовителя, гарантия качества продукции распространяется и на все составляющие её части (комплектующие изделия). Время начала исчисления гарантийного срока - с момента ввода в эксплуатацию. Срок службы не менее 30 лет.</w:t>
      </w:r>
    </w:p>
    <w:p w:rsidR="0064315C" w:rsidRPr="00434928" w:rsidRDefault="0064315C" w:rsidP="008F56C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8F56C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8F56C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8F56C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434928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E4210A" w:rsidRPr="00434928" w:rsidRDefault="00E4210A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4.9. </w:t>
      </w:r>
      <w:r w:rsidRPr="00E4210A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E4210A">
        <w:rPr>
          <w:rFonts w:ascii="Times New Roman" w:hAnsi="Times New Roman" w:cs="Times New Roman"/>
        </w:rPr>
        <w:t>Россети</w:t>
      </w:r>
      <w:proofErr w:type="spellEnd"/>
      <w:r w:rsidRPr="00E4210A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E4210A">
        <w:rPr>
          <w:rFonts w:ascii="Times New Roman" w:hAnsi="Times New Roman" w:cs="Times New Roman"/>
        </w:rPr>
        <w:t>Россети</w:t>
      </w:r>
      <w:proofErr w:type="spellEnd"/>
      <w:r w:rsidRPr="00E4210A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4838C8">
          <w:rPr>
            <w:rStyle w:val="ae"/>
            <w:rFonts w:ascii="Times New Roman" w:hAnsi="Times New Roman" w:cs="Times New Roman"/>
          </w:rPr>
          <w:t>http://www.rosseti.ru/investment/science/attestation/</w:t>
        </w:r>
      </w:hyperlink>
      <w:r>
        <w:rPr>
          <w:rFonts w:ascii="Times New Roman" w:hAnsi="Times New Roman" w:cs="Times New Roman"/>
        </w:rPr>
        <w:t xml:space="preserve"> </w:t>
      </w:r>
      <w:r w:rsidRPr="00E4210A">
        <w:rPr>
          <w:rFonts w:ascii="Times New Roman" w:hAnsi="Times New Roman" w:cs="Times New Roman"/>
        </w:rPr>
        <w:t>.</w:t>
      </w:r>
    </w:p>
    <w:p w:rsidR="00F75775" w:rsidRPr="00FA3902" w:rsidRDefault="00E4210A" w:rsidP="00FA3902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>
        <w:rPr>
          <w:rFonts w:ascii="Times New Roman" w:hAnsi="Times New Roman" w:cs="Times New Roman"/>
        </w:rPr>
        <w:lastRenderedPageBreak/>
        <w:t>4.10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434928" w:rsidRDefault="007F10C3" w:rsidP="00434928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F62E16">
        <w:rPr>
          <w:rFonts w:ascii="Times New Roman" w:hAnsi="Times New Roman" w:cs="Times New Roman"/>
          <w:b/>
        </w:rPr>
        <w:t xml:space="preserve">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434928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434928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434928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FA3902" w:rsidRDefault="00C5021C" w:rsidP="00FA3902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434928" w:rsidRDefault="00F62FCC" w:rsidP="00434928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</w:t>
      </w:r>
      <w:r w:rsidRPr="00434928">
        <w:rPr>
          <w:sz w:val="22"/>
          <w:szCs w:val="22"/>
        </w:rPr>
        <w:lastRenderedPageBreak/>
        <w:t>Сторонами своих обязательств.</w:t>
      </w:r>
    </w:p>
    <w:p w:rsidR="00F62FCC" w:rsidRPr="00434928" w:rsidRDefault="00F62FCC" w:rsidP="00434928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434928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A77561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</w:t>
      </w:r>
      <w:r w:rsidRPr="00434928">
        <w:rPr>
          <w:rFonts w:ascii="Times New Roman" w:hAnsi="Times New Roman" w:cs="Times New Roman"/>
        </w:rPr>
        <w:lastRenderedPageBreak/>
        <w:t>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A77561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A77561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1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434928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434928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lastRenderedPageBreak/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43492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CB69D0" w:rsidRPr="00E4210A" w:rsidRDefault="0019003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434928">
        <w:rPr>
          <w:rFonts w:ascii="Times New Roman" w:hAnsi="Times New Roman" w:cs="Times New Roman"/>
        </w:rPr>
        <w:t>емую часть настоящего Договора.</w:t>
      </w:r>
    </w:p>
    <w:p w:rsidR="004A421B" w:rsidRPr="00C12F7B" w:rsidRDefault="00E4210A" w:rsidP="00C12F7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Приложение № 3. </w:t>
      </w:r>
      <w:r w:rsidRPr="00E4210A">
        <w:rPr>
          <w:rFonts w:ascii="Times New Roman" w:hAnsi="Times New Roman" w:cs="Times New Roman"/>
        </w:rPr>
        <w:t>Характеристики и требования</w:t>
      </w:r>
      <w:r>
        <w:rPr>
          <w:rFonts w:ascii="Times New Roman" w:hAnsi="Times New Roman" w:cs="Times New Roman"/>
        </w:rPr>
        <w:t>.</w:t>
      </w:r>
    </w:p>
    <w:p w:rsidR="0088449C" w:rsidRPr="00434928" w:rsidRDefault="0088449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102E6E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102E6E">
              <w:rPr>
                <w:rFonts w:ascii="Times New Roman" w:hAnsi="Times New Roman" w:cs="Times New Roman"/>
              </w:rPr>
              <w:t xml:space="preserve"> 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2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261"/>
        <w:gridCol w:w="1984"/>
        <w:gridCol w:w="1560"/>
        <w:gridCol w:w="708"/>
        <w:gridCol w:w="709"/>
        <w:gridCol w:w="992"/>
        <w:gridCol w:w="993"/>
      </w:tblGrid>
      <w:tr w:rsidR="00A77561" w:rsidRPr="0088141D" w:rsidTr="00C12F7B">
        <w:tc>
          <w:tcPr>
            <w:tcW w:w="533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77561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77561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261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1984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560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7561" w:rsidRPr="00A77561" w:rsidRDefault="00A77561" w:rsidP="00A775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708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77561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2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993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8F56CC" w:rsidRPr="006D6532" w:rsidTr="008F56CC">
        <w:trPr>
          <w:trHeight w:val="406"/>
        </w:trPr>
        <w:tc>
          <w:tcPr>
            <w:tcW w:w="533" w:type="dxa"/>
            <w:vAlign w:val="center"/>
          </w:tcPr>
          <w:p w:rsidR="008F56CC" w:rsidRPr="008F56CC" w:rsidRDefault="008F56CC" w:rsidP="008F56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 xml:space="preserve">Муфта </w:t>
            </w:r>
            <w:proofErr w:type="spellStart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 xml:space="preserve">. 3КВТп-1 70-120 с </w:t>
            </w:r>
            <w:proofErr w:type="spellStart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наконеч</w:t>
            </w:r>
            <w:proofErr w:type="spellEnd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56CC" w:rsidRPr="006D6532" w:rsidTr="008F56CC">
        <w:trPr>
          <w:trHeight w:val="406"/>
        </w:trPr>
        <w:tc>
          <w:tcPr>
            <w:tcW w:w="533" w:type="dxa"/>
            <w:vAlign w:val="center"/>
          </w:tcPr>
          <w:p w:rsidR="008F56CC" w:rsidRPr="008F56CC" w:rsidRDefault="008F56CC" w:rsidP="008F56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1" w:type="dxa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 xml:space="preserve">Муфта </w:t>
            </w:r>
            <w:proofErr w:type="spellStart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 xml:space="preserve">. 3КВТп-10 150-240 с </w:t>
            </w:r>
            <w:proofErr w:type="spellStart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наконеч</w:t>
            </w:r>
            <w:proofErr w:type="spellEnd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56CC" w:rsidRPr="006D6532" w:rsidTr="008F56CC">
        <w:trPr>
          <w:trHeight w:val="406"/>
        </w:trPr>
        <w:tc>
          <w:tcPr>
            <w:tcW w:w="533" w:type="dxa"/>
            <w:vAlign w:val="center"/>
          </w:tcPr>
          <w:p w:rsidR="008F56CC" w:rsidRPr="008F56CC" w:rsidRDefault="008F56CC" w:rsidP="008F56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1" w:type="dxa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 xml:space="preserve">Муфта </w:t>
            </w:r>
            <w:proofErr w:type="spellStart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 xml:space="preserve">. 3КВТп-10 70-120 с </w:t>
            </w:r>
            <w:proofErr w:type="spellStart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наконеч</w:t>
            </w:r>
            <w:proofErr w:type="spellEnd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56CC" w:rsidRPr="006D6532" w:rsidTr="008F56CC">
        <w:trPr>
          <w:trHeight w:val="406"/>
        </w:trPr>
        <w:tc>
          <w:tcPr>
            <w:tcW w:w="533" w:type="dxa"/>
            <w:vAlign w:val="center"/>
          </w:tcPr>
          <w:p w:rsidR="008F56CC" w:rsidRPr="008F56CC" w:rsidRDefault="008F56CC" w:rsidP="008F56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1" w:type="dxa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 xml:space="preserve">Муфта </w:t>
            </w:r>
            <w:proofErr w:type="spellStart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 xml:space="preserve">. 3КНТп-1 70-120 с </w:t>
            </w:r>
            <w:proofErr w:type="spellStart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наконеч</w:t>
            </w:r>
            <w:proofErr w:type="spellEnd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56CC" w:rsidRPr="006D6532" w:rsidTr="008F56CC">
        <w:trPr>
          <w:trHeight w:val="406"/>
        </w:trPr>
        <w:tc>
          <w:tcPr>
            <w:tcW w:w="533" w:type="dxa"/>
            <w:vAlign w:val="center"/>
          </w:tcPr>
          <w:p w:rsidR="008F56CC" w:rsidRPr="008F56CC" w:rsidRDefault="008F56CC" w:rsidP="008F56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1" w:type="dxa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 xml:space="preserve">Муфта </w:t>
            </w:r>
            <w:proofErr w:type="spellStart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 xml:space="preserve">. 3КНТп-10 150-240 с </w:t>
            </w:r>
            <w:proofErr w:type="spellStart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наконеч</w:t>
            </w:r>
            <w:proofErr w:type="spellEnd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56CC" w:rsidRPr="006D6532" w:rsidTr="008F56CC">
        <w:trPr>
          <w:trHeight w:val="406"/>
        </w:trPr>
        <w:tc>
          <w:tcPr>
            <w:tcW w:w="533" w:type="dxa"/>
            <w:vAlign w:val="center"/>
          </w:tcPr>
          <w:p w:rsidR="008F56CC" w:rsidRPr="008F56CC" w:rsidRDefault="008F56CC" w:rsidP="008F56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1" w:type="dxa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 xml:space="preserve">Муфта </w:t>
            </w:r>
            <w:proofErr w:type="spellStart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 xml:space="preserve">. 3КНТп-10 70-120 с </w:t>
            </w:r>
            <w:proofErr w:type="spellStart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наконеч</w:t>
            </w:r>
            <w:proofErr w:type="spellEnd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56CC" w:rsidRPr="006D6532" w:rsidTr="008F56CC">
        <w:trPr>
          <w:trHeight w:val="406"/>
        </w:trPr>
        <w:tc>
          <w:tcPr>
            <w:tcW w:w="533" w:type="dxa"/>
            <w:vAlign w:val="center"/>
          </w:tcPr>
          <w:p w:rsidR="008F56CC" w:rsidRPr="008F56CC" w:rsidRDefault="008F56CC" w:rsidP="008F56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61" w:type="dxa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 xml:space="preserve">Муфта </w:t>
            </w:r>
            <w:proofErr w:type="spellStart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. 3СТп-1 70-120 с гильзами</w:t>
            </w:r>
          </w:p>
        </w:tc>
        <w:tc>
          <w:tcPr>
            <w:tcW w:w="1984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92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56CC" w:rsidRPr="006D6532" w:rsidTr="008F56CC">
        <w:trPr>
          <w:trHeight w:val="406"/>
        </w:trPr>
        <w:tc>
          <w:tcPr>
            <w:tcW w:w="533" w:type="dxa"/>
            <w:vAlign w:val="center"/>
          </w:tcPr>
          <w:p w:rsidR="008F56CC" w:rsidRPr="008F56CC" w:rsidRDefault="008F56CC" w:rsidP="008F56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61" w:type="dxa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 xml:space="preserve">Муфта </w:t>
            </w:r>
            <w:proofErr w:type="spellStart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. 3СТп-10 150-240 с гильзами</w:t>
            </w:r>
          </w:p>
        </w:tc>
        <w:tc>
          <w:tcPr>
            <w:tcW w:w="1984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56CC" w:rsidRPr="006D6532" w:rsidTr="008F56CC">
        <w:trPr>
          <w:trHeight w:val="406"/>
        </w:trPr>
        <w:tc>
          <w:tcPr>
            <w:tcW w:w="533" w:type="dxa"/>
            <w:vAlign w:val="center"/>
          </w:tcPr>
          <w:p w:rsidR="008F56CC" w:rsidRPr="008F56CC" w:rsidRDefault="008F56CC" w:rsidP="008F56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61" w:type="dxa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 xml:space="preserve">Муфта </w:t>
            </w:r>
            <w:proofErr w:type="spellStart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. 3СТп-10 70-120 с гильзами</w:t>
            </w:r>
          </w:p>
        </w:tc>
        <w:tc>
          <w:tcPr>
            <w:tcW w:w="1984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7561" w:rsidRPr="0088141D" w:rsidTr="00C12F7B">
        <w:tc>
          <w:tcPr>
            <w:tcW w:w="533" w:type="dxa"/>
            <w:vAlign w:val="center"/>
          </w:tcPr>
          <w:p w:rsidR="00A77561" w:rsidRPr="008F56CC" w:rsidRDefault="00A77561" w:rsidP="008F56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6"/>
            <w:vAlign w:val="center"/>
          </w:tcPr>
          <w:p w:rsidR="00A77561" w:rsidRPr="008F56CC" w:rsidRDefault="00A77561" w:rsidP="008F56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77561" w:rsidRPr="008F56CC" w:rsidRDefault="00A77561" w:rsidP="008F56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61B50" w:rsidRPr="0088141D" w:rsidRDefault="00561B50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88141D" w:rsidRDefault="00162F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162F1D">
        <w:rPr>
          <w:sz w:val="22"/>
          <w:szCs w:val="22"/>
        </w:rPr>
        <w:t>Срок поставки: с 10.01.2021 г.  в течение 30 календарных дней.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C72C0D" w:rsidRPr="00C12F7B" w:rsidRDefault="00DC291D" w:rsidP="00C12F7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</w:t>
      </w:r>
      <w:r w:rsidR="00C12F7B">
        <w:rPr>
          <w:sz w:val="22"/>
          <w:szCs w:val="22"/>
        </w:rPr>
        <w:t xml:space="preserve"> тары учтена в стоимости товара</w:t>
      </w:r>
      <w:r w:rsidR="00BC3A68">
        <w:rPr>
          <w:bCs/>
        </w:rPr>
        <w:t xml:space="preserve"> </w:t>
      </w:r>
    </w:p>
    <w:p w:rsidR="00C12F7B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7A4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</w:t>
      </w:r>
      <w:r w:rsidR="00C12F7B">
        <w:rPr>
          <w:rFonts w:ascii="Times New Roman" w:hAnsi="Times New Roman" w:cs="Times New Roman"/>
          <w:bCs/>
        </w:rPr>
        <w:t xml:space="preserve">                         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C12F7B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C12F7B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  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8F56CC" w:rsidRDefault="00E4210A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</w:t>
      </w:r>
      <w:r w:rsidR="005E3FEA">
        <w:rPr>
          <w:rFonts w:ascii="Times New Roman" w:eastAsia="Times New Roman" w:hAnsi="Times New Roman" w:cs="Times New Roman"/>
        </w:rPr>
        <w:t xml:space="preserve">                            Приложение № 3</w:t>
      </w:r>
    </w:p>
    <w:p w:rsidR="008F56CC" w:rsidRPr="008F56CC" w:rsidRDefault="008F56CC" w:rsidP="008F56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F56CC" w:rsidRPr="008F56CC" w:rsidRDefault="008F56CC" w:rsidP="008F5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F56CC">
        <w:rPr>
          <w:rFonts w:ascii="Times New Roman" w:eastAsia="Times New Roman" w:hAnsi="Times New Roman" w:cs="Times New Roman"/>
          <w:sz w:val="20"/>
          <w:szCs w:val="20"/>
        </w:rPr>
        <w:t>Характеристики и требования к поставляемому оборудованию</w:t>
      </w:r>
    </w:p>
    <w:p w:rsidR="008F56CC" w:rsidRPr="008F56CC" w:rsidRDefault="008F56CC" w:rsidP="008F5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53"/>
        <w:gridCol w:w="5810"/>
        <w:gridCol w:w="1619"/>
        <w:gridCol w:w="1489"/>
      </w:tblGrid>
      <w:tr w:rsidR="008F56CC" w:rsidRPr="008F56CC" w:rsidTr="00B415C0"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  <w:p w:rsidR="008F56CC" w:rsidRPr="008F56CC" w:rsidRDefault="008F56CC" w:rsidP="008F56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8F56CC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8F56CC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035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Технические характеристики</w:t>
            </w:r>
          </w:p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параметра)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Calibri" w:hAnsi="Times New Roman" w:cs="Times New Roman"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Calibri" w:hAnsi="Times New Roman" w:cs="Times New Roman"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8F56CC" w:rsidRPr="008F56CC" w:rsidTr="00B415C0">
        <w:trPr>
          <w:trHeight w:val="125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035" w:type="pct"/>
            <w:vAlign w:val="center"/>
          </w:tcPr>
          <w:p w:rsidR="008F56CC" w:rsidRPr="008F56CC" w:rsidRDefault="008F56CC" w:rsidP="008F56C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Производитель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035" w:type="pct"/>
            <w:vAlign w:val="center"/>
          </w:tcPr>
          <w:p w:rsidR="008F56CC" w:rsidRPr="008F56CC" w:rsidRDefault="008F56CC" w:rsidP="008F56C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Заводской тип (марка)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035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Общие требования к кабельной арматуре для кабелей на напряжение 6 - 35 </w:t>
            </w:r>
            <w:proofErr w:type="spellStart"/>
            <w:r w:rsidRPr="008F56C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кВ</w:t>
            </w:r>
            <w:proofErr w:type="spellEnd"/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3035" w:type="pct"/>
            <w:vAlign w:val="center"/>
          </w:tcPr>
          <w:p w:rsidR="008F56CC" w:rsidRPr="008F56CC" w:rsidRDefault="008F56CC" w:rsidP="008F56C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Муфты должны быть изготовлены в соответствии с требованиями ТУ на муфты конкретных марок по технологической документации, согласованной и утвержденной в установленном порядке. </w:t>
            </w:r>
          </w:p>
          <w:p w:rsidR="008F56CC" w:rsidRPr="008F56CC" w:rsidRDefault="008F56CC" w:rsidP="008F56C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Да, указать ТУ конкретных марок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3035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Комплект поставки каждой кабельной муфты должен включать инструкцию по монтажу на русском языке, все необходимые комплектующие изделия и вспомогательные расходные материалы (согласно инструкции).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5.3</w:t>
            </w:r>
          </w:p>
        </w:tc>
        <w:tc>
          <w:tcPr>
            <w:tcW w:w="3035" w:type="pct"/>
          </w:tcPr>
          <w:p w:rsidR="008F56CC" w:rsidRPr="008F56CC" w:rsidRDefault="008F56CC" w:rsidP="008F56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российских сертификатов соответствия, безопасности (да/нет)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5.4</w:t>
            </w:r>
          </w:p>
        </w:tc>
        <w:tc>
          <w:tcPr>
            <w:tcW w:w="3035" w:type="pct"/>
          </w:tcPr>
          <w:p w:rsidR="008F56CC" w:rsidRPr="008F56CC" w:rsidRDefault="008F56CC" w:rsidP="008F56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положительного заключения об аттестации в ПАО «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Россети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 (да/нет)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rPr>
          <w:trHeight w:val="65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3035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Основные технические характеристики кабельной арматуры 6 - 35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rPr>
          <w:trHeight w:val="126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6.1</w:t>
            </w:r>
          </w:p>
        </w:tc>
        <w:tc>
          <w:tcPr>
            <w:tcW w:w="3035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Термоусаживаемые детали муфт (трубки и перчатки) должны быть радиационно-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модифицированны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термо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-механически ориентированы. Трубки и перчатки не должны иметь раковин, трещин пузырей, расслоений, утолщений, проколов и т.п.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rPr>
          <w:trHeight w:val="381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6.2</w:t>
            </w:r>
          </w:p>
        </w:tc>
        <w:tc>
          <w:tcPr>
            <w:tcW w:w="3035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Термоусаживаемые материалы, входящие в муфты должны иметь продольную усадку в пределах отклонений по длине не более 5%.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rPr>
          <w:trHeight w:val="275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6.3</w:t>
            </w:r>
          </w:p>
        </w:tc>
        <w:tc>
          <w:tcPr>
            <w:tcW w:w="3035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Клеи на термоусаживаемых трубках и перчатках должны быть нанесены тонким равномерным слоем, по всей длине трубок методом </w:t>
            </w:r>
            <w:proofErr w:type="gram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экструзии. Внутренняя поверхность «юбки и пальцев» термоусаживаемых перчаток должна быть с клеевым слоем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rPr>
          <w:trHeight w:val="65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6.4</w:t>
            </w:r>
          </w:p>
        </w:tc>
        <w:tc>
          <w:tcPr>
            <w:tcW w:w="3035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Электрическая прочность электроизоляционных материалов должна быть не менее 15 МВ/м (ГОСТ 13781.0-86, п.2.12, подтверждается протоколом испытаний).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rPr>
          <w:trHeight w:val="95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6.5</w:t>
            </w:r>
          </w:p>
        </w:tc>
        <w:tc>
          <w:tcPr>
            <w:tcW w:w="3035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Муфты должны быть предназначены для соединения и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оконцевания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силовых кабелей с пропитанной бумажной и пластмассовой изоляцией на переменное напряжение 1-35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частотой 50 Гц, для сетей с изолированной и заземленной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нейтралью</w:t>
            </w:r>
            <w:proofErr w:type="spellEnd"/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rPr>
          <w:trHeight w:val="1800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6.6</w:t>
            </w:r>
          </w:p>
        </w:tc>
        <w:tc>
          <w:tcPr>
            <w:tcW w:w="3035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Внешние изоляционные трубки концевых муфт должны быть ультра-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фиолетостойкими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трекинго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-эрозионно-стойкими в соответствии с п. 2.22 ГОСТ 13781.0-86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Используемый полимерный материал для изготовления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трекинго-эрозионностойких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трубок должен быть испытан в соответствии с п. 6.15 ГОСТ 13781.0-86 или п. 13 МЭК-61442 (подтверждается протоколом испытаний).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rPr>
          <w:trHeight w:val="381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6.7</w:t>
            </w:r>
          </w:p>
        </w:tc>
        <w:tc>
          <w:tcPr>
            <w:tcW w:w="3035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кабелей исполнений: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нг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нг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gram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LS</w:t>
            </w:r>
            <w:proofErr w:type="gram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нг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FRLS</w:t>
            </w: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нг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HF</w:t>
            </w: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нг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FRHF</w:t>
            </w: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должно быть предусмотрено исполнение наружных труб – кожухов типа «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нг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». Для узлов герметизации наружного кожуха муфты с оболочкой кабеля должен быть предусмотрен </w:t>
            </w: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противопожарный или огнезащитный герметик, наносимый методом дополнительной подмотки.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rPr>
          <w:trHeight w:val="381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6.8</w:t>
            </w:r>
          </w:p>
        </w:tc>
        <w:tc>
          <w:tcPr>
            <w:tcW w:w="3035" w:type="pct"/>
          </w:tcPr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Муфты должны иметь следующие </w:t>
            </w:r>
            <w:proofErr w:type="gram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марко-размеры</w:t>
            </w:r>
            <w:proofErr w:type="gram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70-120мм2, 150-240мм2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Допускается использовать более широкий диапазон сечений в одном </w:t>
            </w:r>
            <w:proofErr w:type="gram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марко-размере</w:t>
            </w:r>
            <w:proofErr w:type="gram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rPr>
          <w:trHeight w:val="253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6.9</w:t>
            </w:r>
          </w:p>
        </w:tc>
        <w:tc>
          <w:tcPr>
            <w:tcW w:w="3035" w:type="pct"/>
          </w:tcPr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Муфты должны эксплуатироваться при температуре окружающей среды от «- 50</w:t>
            </w:r>
            <w:proofErr w:type="gram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°С</w:t>
            </w:r>
            <w:proofErr w:type="gram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» до «+50 °С» (подтверждается протоколом испытаний).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rPr>
          <w:trHeight w:val="381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6.10</w:t>
            </w:r>
          </w:p>
        </w:tc>
        <w:tc>
          <w:tcPr>
            <w:tcW w:w="3035" w:type="pct"/>
          </w:tcPr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Соединительные муфты сечением до 150 мм</w:t>
            </w:r>
            <w:proofErr w:type="gram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включительно, должны комплектоваться соединителями с 4-мя и более специальными болтами со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срывными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головками (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срывными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болтами); сечением до 240 мм2 включительно должны комплектоваться соединителями с 4-мя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срывными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болтами; сечением до 630 мм2 включительно  должны комплектоваться соединителями с 6-ю и более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срывными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болтами; сечением свыше 800 мм2 должны комплектоваться соединителями с 8-ю и более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срывными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болтами.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Концевые муфты сечением до 150 мм</w:t>
            </w:r>
            <w:proofErr w:type="gram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включительно должны комплектоваться болтовыми наконечниками с 1-м и более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срывными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болтами; сечением до 300 мм2 должны комплектоваться наконечниками с 2-мя и более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срывными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болтами; сечением 400 мм2 и более должны комплектоваться наконечниками с 3-мя и более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срывными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болтами. 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гальванического лужения поверхности наконечников.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Для соединения жил кабеля с бумажной изоляцией должны применяться соединители с внутренней перегородкой.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Обязательно наличие протокола испытаний соединителей на стабильность электрических и механических характеристик (соответствие с требованиями п.2.27 ГОСТ 13871.0-86 и/или п.19 МЭК-61442).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rPr>
          <w:trHeight w:val="381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6.11</w:t>
            </w:r>
          </w:p>
        </w:tc>
        <w:tc>
          <w:tcPr>
            <w:tcW w:w="3035" w:type="pct"/>
          </w:tcPr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Комплект монтажных материалов на одну муфту должен быть упакован в отдельную коробку. Маркировка на коробке должна выполняться типографским способом, с указанием предприятия-изготовителя, обозначения муфты, даты изготовления, номера партии. Каждый комплект должен снабжаться упаковочным листом либо комплектовочной ведомостью и инструкцией по монтажу. В целях идентификации производителя кабельной арматуры персоналом сетей, на все термоусаживаемые элементы с внешней стороны должна быть нанесена несмываемая хорошо заметная маркировка-логотип производителя.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-все материалы, входящие в состав муфт, должны быть упакованы и промаркированы в отдельный пакет из полиэтиленовой пленки по ГОСТ 10354-82.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- комплектовочная ведомость и инструкция по монтажу должны быть упакованы в пакет из полиэтиленовой пленки по ГОСТ 10354-82.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rPr>
          <w:trHeight w:val="381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6.12</w:t>
            </w:r>
          </w:p>
        </w:tc>
        <w:tc>
          <w:tcPr>
            <w:tcW w:w="3035" w:type="pct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Продукция должна быть новой, упаковка должна быть не нарушена и содержать маркировку, соответствующую получаемой продукции. 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rPr>
          <w:trHeight w:val="381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6.13</w:t>
            </w:r>
          </w:p>
        </w:tc>
        <w:tc>
          <w:tcPr>
            <w:tcW w:w="3035" w:type="pct"/>
          </w:tcPr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Муфты всех марок должны иметь протоколы испытаний: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Сертификационные испытания для муфт напряжением 10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(для применения в кабелях с бумажной изоляцией) на соответствие ГОСТ 13781.0-86 и МЭК-61442: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- проверка конструкции;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испытание переменным напряжением 40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частотой 50 Гц в течение 4 часов;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испытание постоянным напряжением 60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течение 10 минут;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испытание импульсным напряжением +/- 80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импульсов каждой полярности;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 испытания циклами нагрева при повышенном напряжении;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- испытание концевых муфт под дождем при напряжении 40кВ 50Гц;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трекингостойкость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концевых муфт при увлажнении соляным раствором; 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- испытание соединительных муфт циклами нагрева под водой при повышенном напряжении.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Сертификационные испытания для муфт напряжением до 35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(для применения в кабелях с пластмассовой изоляцией) на соответствие ГОСТ 13781.0-86 и МЭК 60502-4: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- проверка конструкции;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испытания напряжением 90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 Гц в течение 4 часов.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испытания уровня ЧР при напряжении 1,73*U0 (35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не более 10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пКл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циклы нагрева при </w:t>
            </w:r>
            <w:proofErr w:type="spellStart"/>
            <w:proofErr w:type="gram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proofErr w:type="gram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.= +90°C и напряжении 2,5*U0 (50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для концевых муфт 60 циклов в воздухе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для соединительных муфт – 30 циклов на воздухе и 30 циклов в воде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испытания импульсным напряжением 190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10 импульсов каждой полярности при </w:t>
            </w:r>
            <w:proofErr w:type="spellStart"/>
            <w:proofErr w:type="gram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proofErr w:type="gram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.= +90°C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термическая и динамическая стойкость при токах </w:t>
            </w:r>
            <w:proofErr w:type="gram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КЗ</w:t>
            </w:r>
            <w:proofErr w:type="gram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 </w:t>
            </w: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ж = 250°C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- испытание электрической прочности изоляции после проведения испытаний на стойкость к воздействию сквозных токов КЗ.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- испытание концевых муфт под дождем при напряжении 90кВ 50Гц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трекингостойкость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концевых муфт при увлажнении раствором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CaCl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стойкость к воздействию повышенной температуры окружающей среды до 50 </w:t>
            </w:r>
            <w:r w:rsidRPr="008F56CC">
              <w:rPr>
                <w:rFonts w:ascii="Cambria Math" w:eastAsia="Times New Roman" w:hAnsi="Cambria Math" w:cs="Cambria Math"/>
                <w:sz w:val="20"/>
                <w:szCs w:val="20"/>
              </w:rPr>
              <w:t>℃</w:t>
            </w: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стойкость к воздействию пониженной температуры окружающей среды </w:t>
            </w:r>
            <w:proofErr w:type="gram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минус 60 </w:t>
            </w:r>
            <w:r w:rsidRPr="008F56CC">
              <w:rPr>
                <w:rFonts w:ascii="Cambria Math" w:eastAsia="Times New Roman" w:hAnsi="Cambria Math" w:cs="Cambria Math"/>
                <w:sz w:val="20"/>
                <w:szCs w:val="20"/>
              </w:rPr>
              <w:t>℃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rPr>
          <w:trHeight w:val="381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35" w:type="pct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Дополнительные требования к концевым и соединительным муфтам для кабелей с пропитанной бумажной изоляцией на напряжение от 6 - 10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кВ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включительно</w:t>
            </w: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rPr>
          <w:trHeight w:val="381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6.14</w:t>
            </w:r>
          </w:p>
        </w:tc>
        <w:tc>
          <w:tcPr>
            <w:tcW w:w="3035" w:type="pct"/>
          </w:tcPr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Концевые муфты на кабель с пропитанной бумажной изоляцией должны иметь проводник заземления длиной не менее 500 мм.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rPr>
          <w:trHeight w:val="381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6.15</w:t>
            </w:r>
          </w:p>
        </w:tc>
        <w:tc>
          <w:tcPr>
            <w:tcW w:w="3035" w:type="pct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Концевые муфты на кабель с пропитанной бумажной изоляцией на напряжение 6-10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должны иметь длину фазных трубок не менее 800 мм. Концевые муфты внутренней и наружной установки не должны иметь дополнительных изоляторов – юбок.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rPr>
          <w:trHeight w:val="381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6.16</w:t>
            </w:r>
          </w:p>
        </w:tc>
        <w:tc>
          <w:tcPr>
            <w:tcW w:w="3035" w:type="pct"/>
          </w:tcPr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концевых и соединительных муфтах на кабель с пропитанной бумажной изоляцией на напряжение 6-10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сечение медного гибкого многопроволочного проводника для соединения оболочек и заземления должно соответствовать 3 классу по ГОСТ 22483-2012 и быть не менее: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- 16 мм</w:t>
            </w:r>
            <w:proofErr w:type="gram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кабелей с сечением жил 35; 50 мм</w:t>
            </w: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- 25 мм</w:t>
            </w:r>
            <w:proofErr w:type="gram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кабелей с сечением жил70; 95; 120 мм</w:t>
            </w: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- 35 мм</w:t>
            </w:r>
            <w:proofErr w:type="gram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кабелей с сечением жил 150; 185; 240 мм</w:t>
            </w: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8F56CC" w:rsidRPr="008F56CC" w:rsidRDefault="008F56CC" w:rsidP="008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Проводник для соединения между собой оболочек (свинцовых и алюминиевых) в соединительных муфтах и провод заземления в концевых муфтах должен быть плоским, гибким, медным, многопроволочным, луженым.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rPr>
          <w:trHeight w:val="381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6.17</w:t>
            </w:r>
          </w:p>
        </w:tc>
        <w:tc>
          <w:tcPr>
            <w:tcW w:w="3035" w:type="pct"/>
          </w:tcPr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Муфты на кабель с пропитанной бумажной изоляцией должны поставляться с паяной или напаянной системой заземления. В комплект для паяного заземления должны входить: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оловянно-медно-цинковый припой типа «А»;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оловянно-свинцовый припой типа «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ПОССу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»; 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флюс паяльный ФППУ (или паяльный жир).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В комплект напаянного заземления должны входить: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контактные пластины из сплава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CuCbBe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CuNiSi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8F56CC" w:rsidRPr="008F56CC" w:rsidRDefault="008F56CC" w:rsidP="008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роликовые пружины постоянного давления должны быть заменены на паяную систему.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rPr>
          <w:trHeight w:val="381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6.18</w:t>
            </w:r>
          </w:p>
        </w:tc>
        <w:tc>
          <w:tcPr>
            <w:tcW w:w="3035" w:type="pct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В конструкции концевых и соединительных муфт для кабелей с пропитанной бумажной изоляцией должны использоваться термоусаживаемые изолирующие перчатки с клеевым подслоем. Для узлов герметизации наружного кожуха муфты с оболочкой кабеля должен быть предусмотрен влагостойкий и маслостойкий герметик, наносимый методом дополнительной подмотки</w:t>
            </w:r>
          </w:p>
          <w:p w:rsidR="008F56CC" w:rsidRPr="008F56CC" w:rsidRDefault="008F56CC" w:rsidP="008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Наружный покров должен восстанавливаться двумя термоусаживаемыми трубами со сплошным клеевым подслоем, устанавливаемыми внахлест.</w:t>
            </w:r>
          </w:p>
          <w:p w:rsidR="008F56CC" w:rsidRPr="008F56CC" w:rsidRDefault="008F56CC" w:rsidP="008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Толщина наружных термоусаживаемых трубок после свободной усадки должна составлять не менее 4 мм.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rPr>
          <w:trHeight w:val="381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6.19</w:t>
            </w:r>
          </w:p>
        </w:tc>
        <w:tc>
          <w:tcPr>
            <w:tcW w:w="3035" w:type="pct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Соединительные муфты на кабель 6–10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пропитанной бумажной изоляцией должны иметь межфазный секторный заполнитель и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термоплавкий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заполнитель пустот.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rPr>
          <w:trHeight w:val="381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6.20</w:t>
            </w:r>
          </w:p>
        </w:tc>
        <w:tc>
          <w:tcPr>
            <w:tcW w:w="3035" w:type="pct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Соединительные муфты для 3-х жильных кабелей 6-10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всех производителей по габаритным размерам должны помещаться в стальной противопожарный кожух </w:t>
            </w:r>
            <w:proofErr w:type="spell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КСРб</w:t>
            </w:r>
            <w:proofErr w:type="spell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(из двух половин, соединяемых болтами), промышленного исполнения, марки КСР-1 или КСР-2 (длиной 1250мм и внутренним диаметром 150 – 170 мм с толщиной стенки не менее 5 мм).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rPr>
          <w:trHeight w:val="381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6.21</w:t>
            </w:r>
          </w:p>
        </w:tc>
        <w:tc>
          <w:tcPr>
            <w:tcW w:w="3035" w:type="pct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Болтовые гильзы-соединители в соединительных муфтах для кабелей с пропитанной бумажной изоляцией имеют герметичную перегородку для предотвращения перетекания масла (требование выполняется целостностью перегородки при изготовлении гильзы.</w:t>
            </w:r>
            <w:proofErr w:type="gramEnd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Запрессовка перегородки запрещена).</w:t>
            </w:r>
            <w:proofErr w:type="gramEnd"/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F56CC" w:rsidRPr="008F56CC" w:rsidTr="00B415C0">
        <w:trPr>
          <w:trHeight w:val="381"/>
        </w:trPr>
        <w:tc>
          <w:tcPr>
            <w:tcW w:w="341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6.22</w:t>
            </w:r>
          </w:p>
        </w:tc>
        <w:tc>
          <w:tcPr>
            <w:tcW w:w="3035" w:type="pct"/>
          </w:tcPr>
          <w:p w:rsidR="008F56CC" w:rsidRPr="008F56CC" w:rsidRDefault="008F56CC" w:rsidP="008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6CC">
              <w:rPr>
                <w:rFonts w:ascii="Times New Roman" w:eastAsia="Times New Roman" w:hAnsi="Times New Roman" w:cs="Times New Roman"/>
                <w:sz w:val="20"/>
                <w:szCs w:val="20"/>
              </w:rPr>
              <w:t>В комплект материалов для муфт на кабель с пропитанной бумажной изоляцией дополнительно должны входить хлопчатобумажные перчатки и салфетки.</w:t>
            </w:r>
          </w:p>
        </w:tc>
        <w:tc>
          <w:tcPr>
            <w:tcW w:w="846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F5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78" w:type="pct"/>
            <w:vAlign w:val="center"/>
          </w:tcPr>
          <w:p w:rsidR="008F56CC" w:rsidRPr="008F56CC" w:rsidRDefault="008F56CC" w:rsidP="008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E4210A" w:rsidRPr="008F56CC" w:rsidRDefault="00E4210A" w:rsidP="008F56CC">
      <w:pPr>
        <w:rPr>
          <w:rFonts w:ascii="Times New Roman" w:eastAsia="Times New Roman" w:hAnsi="Times New Roman" w:cs="Times New Roman"/>
        </w:rPr>
      </w:pPr>
    </w:p>
    <w:sectPr w:rsidR="00E4210A" w:rsidRPr="008F56CC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998" w:rsidRDefault="000E6998" w:rsidP="00F62FCC">
      <w:pPr>
        <w:spacing w:after="0" w:line="240" w:lineRule="auto"/>
      </w:pPr>
      <w:r>
        <w:separator/>
      </w:r>
    </w:p>
  </w:endnote>
  <w:endnote w:type="continuationSeparator" w:id="0">
    <w:p w:rsidR="000E6998" w:rsidRDefault="000E6998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E4210A" w:rsidRDefault="00E4210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590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4210A" w:rsidRDefault="00E4210A">
    <w:pPr>
      <w:pStyle w:val="af2"/>
    </w:pPr>
  </w:p>
  <w:p w:rsidR="00E4210A" w:rsidRDefault="00E4210A">
    <w:pPr>
      <w:pStyle w:val="af2"/>
    </w:pPr>
  </w:p>
  <w:p w:rsidR="00E4210A" w:rsidRDefault="00E4210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998" w:rsidRDefault="000E6998" w:rsidP="00F62FCC">
      <w:pPr>
        <w:spacing w:after="0" w:line="240" w:lineRule="auto"/>
      </w:pPr>
      <w:r>
        <w:separator/>
      </w:r>
    </w:p>
  </w:footnote>
  <w:footnote w:type="continuationSeparator" w:id="0">
    <w:p w:rsidR="000E6998" w:rsidRDefault="000E6998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E6998"/>
    <w:rsid w:val="000F766C"/>
    <w:rsid w:val="00102E6E"/>
    <w:rsid w:val="001105F6"/>
    <w:rsid w:val="0011542A"/>
    <w:rsid w:val="001344F0"/>
    <w:rsid w:val="00143207"/>
    <w:rsid w:val="00144269"/>
    <w:rsid w:val="001514A7"/>
    <w:rsid w:val="00160284"/>
    <w:rsid w:val="00160442"/>
    <w:rsid w:val="00162F1D"/>
    <w:rsid w:val="0016598B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65907"/>
    <w:rsid w:val="00270354"/>
    <w:rsid w:val="00272B66"/>
    <w:rsid w:val="002768FD"/>
    <w:rsid w:val="00284E46"/>
    <w:rsid w:val="00290D2C"/>
    <w:rsid w:val="00292C58"/>
    <w:rsid w:val="002960E4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7069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7780B"/>
    <w:rsid w:val="00390F72"/>
    <w:rsid w:val="003A35F1"/>
    <w:rsid w:val="003A5D70"/>
    <w:rsid w:val="003A6756"/>
    <w:rsid w:val="003A685C"/>
    <w:rsid w:val="003B27BF"/>
    <w:rsid w:val="003B445B"/>
    <w:rsid w:val="003B49BE"/>
    <w:rsid w:val="003C14F3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1F14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B644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D7207"/>
    <w:rsid w:val="005E3FEA"/>
    <w:rsid w:val="005E5E9C"/>
    <w:rsid w:val="006043B0"/>
    <w:rsid w:val="006049FC"/>
    <w:rsid w:val="00615887"/>
    <w:rsid w:val="00616E2E"/>
    <w:rsid w:val="006174B8"/>
    <w:rsid w:val="0061772B"/>
    <w:rsid w:val="0062238D"/>
    <w:rsid w:val="00622E4F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6532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452F0"/>
    <w:rsid w:val="00753EF1"/>
    <w:rsid w:val="00767DF2"/>
    <w:rsid w:val="00774C9A"/>
    <w:rsid w:val="007802F3"/>
    <w:rsid w:val="00781CE2"/>
    <w:rsid w:val="00792025"/>
    <w:rsid w:val="00793887"/>
    <w:rsid w:val="00796D72"/>
    <w:rsid w:val="007A03A1"/>
    <w:rsid w:val="007B16AA"/>
    <w:rsid w:val="007B200C"/>
    <w:rsid w:val="007B3013"/>
    <w:rsid w:val="007B3D5E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8F56CC"/>
    <w:rsid w:val="009001A9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0B11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C4749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6621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8339E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2F7B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37825"/>
    <w:rsid w:val="00D4117C"/>
    <w:rsid w:val="00D423FE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874F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AFE"/>
    <w:rsid w:val="00E15DE7"/>
    <w:rsid w:val="00E21A3C"/>
    <w:rsid w:val="00E349FE"/>
    <w:rsid w:val="00E3583B"/>
    <w:rsid w:val="00E4210A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A655D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532F3"/>
    <w:rsid w:val="00F61007"/>
    <w:rsid w:val="00F62E16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A3902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turinNV@tv.rosseti-sib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imonovVI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B16B5-F090-46C4-92CC-125459D8D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</Pages>
  <Words>5267</Words>
  <Characters>30023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145</cp:revision>
  <dcterms:created xsi:type="dcterms:W3CDTF">2019-06-21T03:58:00Z</dcterms:created>
  <dcterms:modified xsi:type="dcterms:W3CDTF">2020-09-21T01:28:00Z</dcterms:modified>
</cp:coreProperties>
</file>