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764BFF" w:rsidRDefault="006C629C" w:rsidP="000056F5">
      <w:pPr>
        <w:pStyle w:val="a5"/>
        <w:widowControl w:val="0"/>
        <w:suppressLineNumbers/>
        <w:spacing w:before="0" w:after="0"/>
        <w:jc w:val="left"/>
        <w:rPr>
          <w:b/>
          <w:sz w:val="22"/>
          <w:szCs w:val="22"/>
        </w:rPr>
      </w:pPr>
      <w:r>
        <w:t xml:space="preserve">                                                       </w:t>
      </w:r>
      <w:r w:rsidR="00764BFF">
        <w:rPr>
          <w:sz w:val="22"/>
          <w:szCs w:val="22"/>
        </w:rPr>
        <w:t xml:space="preserve">                 </w:t>
      </w:r>
      <w:r w:rsidR="00764BFF" w:rsidRPr="00764BFF">
        <w:rPr>
          <w:b/>
          <w:sz w:val="22"/>
          <w:szCs w:val="22"/>
        </w:rPr>
        <w:t>Д</w:t>
      </w:r>
      <w:r w:rsidR="00252D06" w:rsidRPr="00764BFF">
        <w:rPr>
          <w:b/>
          <w:sz w:val="22"/>
          <w:szCs w:val="22"/>
        </w:rPr>
        <w:t>ОГОВОР</w:t>
      </w:r>
    </w:p>
    <w:p w:rsidR="00F62FCC" w:rsidRPr="00764BFF" w:rsidRDefault="00626E92" w:rsidP="000056F5">
      <w:pPr>
        <w:pStyle w:val="a5"/>
        <w:widowControl w:val="0"/>
        <w:suppressLineNumbers/>
        <w:spacing w:before="0" w:after="0"/>
        <w:jc w:val="left"/>
        <w:rPr>
          <w:b/>
          <w:sz w:val="22"/>
          <w:szCs w:val="22"/>
        </w:rPr>
      </w:pPr>
      <w:r w:rsidRPr="00764BFF">
        <w:rPr>
          <w:b/>
          <w:sz w:val="22"/>
          <w:szCs w:val="22"/>
        </w:rPr>
        <w:t xml:space="preserve">                                                           </w:t>
      </w:r>
      <w:r w:rsidR="00F62FCC" w:rsidRPr="00764BFF">
        <w:rPr>
          <w:b/>
          <w:sz w:val="22"/>
          <w:szCs w:val="22"/>
        </w:rPr>
        <w:t>ПОСТАВКИ ПРОДУКЦИИ</w:t>
      </w:r>
      <w:r w:rsidR="006C629C" w:rsidRPr="00764BFF">
        <w:rPr>
          <w:b/>
          <w:sz w:val="22"/>
          <w:szCs w:val="22"/>
        </w:rPr>
        <w:t xml:space="preserve"> №_______</w:t>
      </w:r>
    </w:p>
    <w:p w:rsidR="00F62FCC" w:rsidRPr="00A579B9" w:rsidRDefault="00F62FCC" w:rsidP="000056F5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A579B9" w:rsidRDefault="00F62FCC" w:rsidP="000056F5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64BFF">
        <w:rPr>
          <w:rFonts w:ascii="Times New Roman" w:hAnsi="Times New Roman" w:cs="Times New Roman"/>
        </w:rPr>
        <w:t xml:space="preserve">                    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0056F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5532A8" w:rsidP="000056F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>АО "</w:t>
      </w:r>
      <w:proofErr w:type="spellStart"/>
      <w:r w:rsidRPr="00434928">
        <w:rPr>
          <w:rFonts w:ascii="Times New Roman" w:eastAsia="Times New Roman" w:hAnsi="Times New Roman" w:cs="Times New Roman"/>
        </w:rPr>
        <w:t>Тываэнерго</w:t>
      </w:r>
      <w:proofErr w:type="spellEnd"/>
      <w:r w:rsidRPr="00434928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 xml:space="preserve">"Покупатель" </w:t>
      </w:r>
      <w:r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Pr="00434928">
        <w:rPr>
          <w:rFonts w:ascii="Times New Roman" w:hAnsi="Times New Roman" w:cs="Times New Roman"/>
          <w:bCs/>
        </w:rPr>
        <w:t>№ 00/23 от 25.01.2019 г.</w:t>
      </w:r>
      <w:r w:rsidRPr="00434928">
        <w:rPr>
          <w:rFonts w:ascii="Times New Roman" w:eastAsia="Times New Roman" w:hAnsi="Times New Roman" w:cs="Times New Roman"/>
        </w:rPr>
        <w:t xml:space="preserve">, с одной стороны и _______, именуемый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Pr="00434928">
        <w:rPr>
          <w:rFonts w:ascii="Times New Roman" w:eastAsia="Times New Roman" w:hAnsi="Times New Roman" w:cs="Times New Roman"/>
        </w:rPr>
        <w:t>, в лице_____________, действующий на основании ________, с другой стороны, а вместе именуемые Стороны, на основании решения конкурсной комиссии (Протокол №____________ от «__»_____ г.) заключили настоящий Договор о нижеследующем:</w:t>
      </w:r>
      <w:r w:rsidR="00F62FCC" w:rsidRPr="00A579B9">
        <w:rPr>
          <w:rFonts w:ascii="Times New Roman" w:eastAsia="Times New Roman" w:hAnsi="Times New Roman" w:cs="Times New Roman"/>
        </w:rPr>
        <w:t xml:space="preserve"> </w:t>
      </w:r>
      <w:proofErr w:type="gramEnd"/>
    </w:p>
    <w:p w:rsidR="00F62FCC" w:rsidRPr="00A579B9" w:rsidRDefault="00F62FCC" w:rsidP="000056F5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A906FE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  <w:tab w:val="left" w:pos="284"/>
        </w:tabs>
        <w:spacing w:after="0" w:line="240" w:lineRule="auto"/>
        <w:ind w:left="0" w:firstLine="6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356B2D" w:rsidRPr="00356B2D">
        <w:rPr>
          <w:rFonts w:ascii="Times New Roman CYR" w:hAnsi="Times New Roman CYR" w:cs="Times New Roman CYR"/>
          <w:sz w:val="26"/>
          <w:szCs w:val="26"/>
          <w:lang w:eastAsia="en-US"/>
        </w:rPr>
        <w:t xml:space="preserve"> </w:t>
      </w:r>
      <w:r w:rsidR="00356B2D" w:rsidRPr="0085034A">
        <w:rPr>
          <w:rFonts w:ascii="Times New Roman CYR" w:hAnsi="Times New Roman CYR" w:cs="Times New Roman CYR"/>
          <w:lang w:eastAsia="en-US"/>
        </w:rPr>
        <w:t xml:space="preserve">комплектные трансформаторные подстанции </w:t>
      </w:r>
      <w:proofErr w:type="spellStart"/>
      <w:r w:rsidR="005532A8">
        <w:rPr>
          <w:rFonts w:ascii="Times New Roman CYR" w:hAnsi="Times New Roman CYR" w:cs="Times New Roman CYR"/>
          <w:lang w:eastAsia="en-US"/>
        </w:rPr>
        <w:t>киоскового</w:t>
      </w:r>
      <w:proofErr w:type="spellEnd"/>
      <w:r w:rsidR="005532A8">
        <w:rPr>
          <w:rFonts w:ascii="Times New Roman CYR" w:hAnsi="Times New Roman CYR" w:cs="Times New Roman CYR"/>
          <w:lang w:eastAsia="en-US"/>
        </w:rPr>
        <w:t xml:space="preserve"> типа</w:t>
      </w:r>
      <w:r w:rsidR="00375A27" w:rsidRPr="0085034A">
        <w:rPr>
          <w:rFonts w:ascii="Times New Roman" w:hAnsi="Times New Roman" w:cs="Times New Roman"/>
          <w:sz w:val="24"/>
        </w:rPr>
        <w:t xml:space="preserve">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A906FE">
        <w:rPr>
          <w:rFonts w:ascii="Times New Roman" w:hAnsi="Times New Roman" w:cs="Times New Roman"/>
        </w:rPr>
        <w:t xml:space="preserve"> </w:t>
      </w:r>
      <w:r w:rsidR="00A906FE" w:rsidRPr="00A906FE">
        <w:rPr>
          <w:rFonts w:ascii="Times New Roman" w:hAnsi="Times New Roman" w:cs="Times New Roman"/>
        </w:rPr>
        <w:t>Характеристики и требования к поставляемому оборудованию представлены в приложении № 3 к настоящему</w:t>
      </w:r>
      <w:r w:rsidR="00A906FE">
        <w:rPr>
          <w:rFonts w:ascii="Times New Roman" w:hAnsi="Times New Roman" w:cs="Times New Roman"/>
        </w:rPr>
        <w:t xml:space="preserve"> Договору.</w:t>
      </w:r>
    </w:p>
    <w:p w:rsidR="00775B5E" w:rsidRDefault="00616E2E" w:rsidP="000056F5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Default="00F62FCC" w:rsidP="000056F5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775B5E" w:rsidRPr="00775B5E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="00775B5E" w:rsidRPr="00775B5E">
        <w:rPr>
          <w:sz w:val="22"/>
          <w:szCs w:val="22"/>
        </w:rPr>
        <w:t>связи</w:t>
      </w:r>
      <w:proofErr w:type="gramEnd"/>
      <w:r w:rsidR="00775B5E" w:rsidRPr="00775B5E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0056F5" w:rsidRPr="00A579B9" w:rsidRDefault="000056F5" w:rsidP="000056F5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right="40" w:firstLine="0"/>
        <w:rPr>
          <w:sz w:val="22"/>
          <w:szCs w:val="22"/>
        </w:rPr>
      </w:pPr>
    </w:p>
    <w:p w:rsidR="00F62FCC" w:rsidRPr="00A579B9" w:rsidRDefault="00F62FCC" w:rsidP="000056F5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0056F5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356B2D">
        <w:rPr>
          <w:sz w:val="22"/>
          <w:szCs w:val="22"/>
        </w:rPr>
        <w:t>составляет</w:t>
      </w:r>
      <w:proofErr w:type="gramStart"/>
      <w:r w:rsidR="006C629C" w:rsidRPr="00356B2D">
        <w:rPr>
          <w:sz w:val="22"/>
          <w:szCs w:val="22"/>
        </w:rPr>
        <w:t xml:space="preserve">: </w:t>
      </w:r>
      <w:r w:rsidR="00AA3A35">
        <w:rPr>
          <w:sz w:val="22"/>
          <w:szCs w:val="22"/>
        </w:rPr>
        <w:t>___</w:t>
      </w:r>
      <w:r w:rsidR="00AF5E79" w:rsidRPr="00356B2D">
        <w:rPr>
          <w:sz w:val="22"/>
          <w:szCs w:val="22"/>
        </w:rPr>
        <w:t xml:space="preserve"> </w:t>
      </w:r>
      <w:r w:rsidR="00F0100A">
        <w:rPr>
          <w:sz w:val="22"/>
          <w:szCs w:val="22"/>
        </w:rPr>
        <w:t>(</w:t>
      </w:r>
      <w:r w:rsidR="005532A8">
        <w:rPr>
          <w:sz w:val="22"/>
          <w:szCs w:val="22"/>
        </w:rPr>
        <w:t>_</w:t>
      </w:r>
      <w:r w:rsidR="00F0100A">
        <w:rPr>
          <w:sz w:val="22"/>
          <w:szCs w:val="22"/>
        </w:rPr>
        <w:t xml:space="preserve">) </w:t>
      </w:r>
      <w:proofErr w:type="gramEnd"/>
      <w:r w:rsidR="00555E03" w:rsidRPr="00356B2D">
        <w:rPr>
          <w:sz w:val="22"/>
          <w:szCs w:val="22"/>
        </w:rPr>
        <w:t>рубл</w:t>
      </w:r>
      <w:r w:rsidR="007D5AA1" w:rsidRPr="00356B2D">
        <w:rPr>
          <w:sz w:val="22"/>
          <w:szCs w:val="22"/>
        </w:rPr>
        <w:t>ей</w:t>
      </w:r>
      <w:r w:rsidR="000056F5">
        <w:rPr>
          <w:sz w:val="22"/>
          <w:szCs w:val="22"/>
        </w:rPr>
        <w:t xml:space="preserve">, </w:t>
      </w:r>
      <w:r w:rsidR="005532A8">
        <w:rPr>
          <w:sz w:val="22"/>
          <w:szCs w:val="22"/>
        </w:rPr>
        <w:t>_</w:t>
      </w:r>
      <w:r w:rsidR="000056F5">
        <w:rPr>
          <w:sz w:val="22"/>
          <w:szCs w:val="22"/>
        </w:rPr>
        <w:t xml:space="preserve"> </w:t>
      </w:r>
      <w:r w:rsidR="00555E03" w:rsidRPr="00356B2D">
        <w:rPr>
          <w:sz w:val="22"/>
          <w:szCs w:val="22"/>
        </w:rPr>
        <w:t>копе</w:t>
      </w:r>
      <w:r w:rsidR="00356B2D" w:rsidRPr="00356B2D">
        <w:rPr>
          <w:sz w:val="22"/>
          <w:szCs w:val="22"/>
        </w:rPr>
        <w:t>ек</w:t>
      </w:r>
      <w:r w:rsidRPr="00356B2D">
        <w:rPr>
          <w:sz w:val="22"/>
          <w:szCs w:val="22"/>
        </w:rPr>
        <w:t>. Кроме того</w:t>
      </w:r>
      <w:r w:rsidR="00476826" w:rsidRPr="00356B2D">
        <w:rPr>
          <w:sz w:val="22"/>
          <w:szCs w:val="22"/>
        </w:rPr>
        <w:t xml:space="preserve"> НДС </w:t>
      </w:r>
      <w:r w:rsidR="006C629C" w:rsidRPr="00356B2D">
        <w:rPr>
          <w:sz w:val="22"/>
          <w:szCs w:val="22"/>
        </w:rPr>
        <w:t>20%</w:t>
      </w:r>
      <w:r w:rsidR="00363579" w:rsidRPr="00356B2D">
        <w:rPr>
          <w:sz w:val="22"/>
          <w:szCs w:val="22"/>
        </w:rPr>
        <w:t xml:space="preserve"> составляет</w:t>
      </w:r>
      <w:proofErr w:type="gramStart"/>
      <w:r w:rsidR="00363579" w:rsidRPr="00356B2D">
        <w:rPr>
          <w:sz w:val="22"/>
          <w:szCs w:val="22"/>
        </w:rPr>
        <w:t>:</w:t>
      </w:r>
      <w:r w:rsidR="00476826" w:rsidRPr="00356B2D">
        <w:rPr>
          <w:sz w:val="22"/>
          <w:szCs w:val="22"/>
        </w:rPr>
        <w:t xml:space="preserve"> </w:t>
      </w:r>
      <w:r w:rsidR="00AA3A35">
        <w:rPr>
          <w:sz w:val="22"/>
          <w:szCs w:val="22"/>
        </w:rPr>
        <w:t>__</w:t>
      </w:r>
      <w:r w:rsidR="00592AB5" w:rsidRPr="00356B2D">
        <w:rPr>
          <w:sz w:val="22"/>
          <w:szCs w:val="22"/>
        </w:rPr>
        <w:t xml:space="preserve"> </w:t>
      </w:r>
      <w:r w:rsidR="00F0100A">
        <w:rPr>
          <w:sz w:val="22"/>
          <w:szCs w:val="22"/>
        </w:rPr>
        <w:t>(</w:t>
      </w:r>
      <w:r w:rsidR="005532A8">
        <w:rPr>
          <w:sz w:val="22"/>
          <w:szCs w:val="22"/>
        </w:rPr>
        <w:t>_</w:t>
      </w:r>
      <w:r w:rsidR="00F0100A">
        <w:rPr>
          <w:sz w:val="22"/>
          <w:szCs w:val="22"/>
        </w:rPr>
        <w:t xml:space="preserve">) </w:t>
      </w:r>
      <w:proofErr w:type="gramEnd"/>
      <w:r w:rsidR="00592AB5" w:rsidRPr="00356B2D">
        <w:rPr>
          <w:sz w:val="22"/>
          <w:szCs w:val="22"/>
        </w:rPr>
        <w:t>рубл</w:t>
      </w:r>
      <w:r w:rsidR="000056F5">
        <w:rPr>
          <w:sz w:val="22"/>
          <w:szCs w:val="22"/>
        </w:rPr>
        <w:t xml:space="preserve">ей, </w:t>
      </w:r>
      <w:r w:rsidR="005532A8">
        <w:rPr>
          <w:sz w:val="22"/>
          <w:szCs w:val="22"/>
        </w:rPr>
        <w:t>_</w:t>
      </w:r>
      <w:r w:rsidR="000056F5">
        <w:rPr>
          <w:sz w:val="22"/>
          <w:szCs w:val="22"/>
        </w:rPr>
        <w:t xml:space="preserve"> </w:t>
      </w:r>
      <w:r w:rsidR="00592AB5" w:rsidRPr="00356B2D">
        <w:rPr>
          <w:sz w:val="22"/>
          <w:szCs w:val="22"/>
        </w:rPr>
        <w:t>копейки</w:t>
      </w:r>
      <w:r w:rsidRPr="00356B2D">
        <w:rPr>
          <w:sz w:val="22"/>
          <w:szCs w:val="22"/>
        </w:rPr>
        <w:t>.</w:t>
      </w:r>
      <w:r w:rsidR="00167F55" w:rsidRPr="00356B2D">
        <w:rPr>
          <w:sz w:val="22"/>
          <w:szCs w:val="22"/>
        </w:rPr>
        <w:t xml:space="preserve"> </w:t>
      </w:r>
      <w:r w:rsidRPr="00356B2D">
        <w:rPr>
          <w:sz w:val="22"/>
          <w:szCs w:val="22"/>
        </w:rPr>
        <w:t>Всего с НДС цена Договора составляет</w:t>
      </w:r>
      <w:r w:rsidR="007D5AA1" w:rsidRPr="00356B2D">
        <w:rPr>
          <w:sz w:val="22"/>
          <w:szCs w:val="22"/>
        </w:rPr>
        <w:t>:</w:t>
      </w:r>
      <w:r w:rsidRPr="00356B2D">
        <w:rPr>
          <w:sz w:val="22"/>
          <w:szCs w:val="22"/>
        </w:rPr>
        <w:t xml:space="preserve"> </w:t>
      </w:r>
      <w:r w:rsidR="00AA3A35">
        <w:rPr>
          <w:sz w:val="22"/>
          <w:szCs w:val="22"/>
        </w:rPr>
        <w:t>___</w:t>
      </w:r>
      <w:bookmarkStart w:id="0" w:name="_GoBack"/>
      <w:bookmarkEnd w:id="0"/>
      <w:r w:rsidR="000056F5">
        <w:rPr>
          <w:sz w:val="22"/>
          <w:szCs w:val="22"/>
        </w:rPr>
        <w:t xml:space="preserve"> </w:t>
      </w:r>
      <w:r w:rsidR="00F0100A">
        <w:rPr>
          <w:sz w:val="22"/>
          <w:szCs w:val="22"/>
        </w:rPr>
        <w:t>(</w:t>
      </w:r>
      <w:r w:rsidR="005532A8">
        <w:rPr>
          <w:sz w:val="22"/>
          <w:szCs w:val="22"/>
        </w:rPr>
        <w:t>_</w:t>
      </w:r>
      <w:r w:rsidR="00F0100A">
        <w:rPr>
          <w:sz w:val="22"/>
          <w:szCs w:val="22"/>
        </w:rPr>
        <w:t xml:space="preserve">) </w:t>
      </w:r>
      <w:r w:rsidR="006D5A29" w:rsidRPr="00356B2D">
        <w:rPr>
          <w:sz w:val="22"/>
          <w:szCs w:val="22"/>
        </w:rPr>
        <w:t>рубл</w:t>
      </w:r>
      <w:r w:rsidR="000056F5">
        <w:rPr>
          <w:sz w:val="22"/>
          <w:szCs w:val="22"/>
        </w:rPr>
        <w:t xml:space="preserve">я, </w:t>
      </w:r>
      <w:r w:rsidR="005532A8">
        <w:rPr>
          <w:sz w:val="22"/>
          <w:szCs w:val="22"/>
        </w:rPr>
        <w:t>_</w:t>
      </w:r>
      <w:r w:rsidR="000056F5">
        <w:rPr>
          <w:sz w:val="22"/>
          <w:szCs w:val="22"/>
        </w:rPr>
        <w:t xml:space="preserve"> </w:t>
      </w:r>
      <w:r w:rsidR="00592AB5" w:rsidRPr="00356B2D">
        <w:rPr>
          <w:sz w:val="22"/>
          <w:szCs w:val="22"/>
        </w:rPr>
        <w:t>копе</w:t>
      </w:r>
      <w:r w:rsidR="00356B2D" w:rsidRPr="00356B2D">
        <w:rPr>
          <w:sz w:val="22"/>
          <w:szCs w:val="22"/>
        </w:rPr>
        <w:t>йки</w:t>
      </w:r>
      <w:r w:rsidR="00314808" w:rsidRPr="00356B2D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0056F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0056F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</w:t>
      </w:r>
      <w:proofErr w:type="gramStart"/>
      <w:r w:rsidRPr="00A579B9">
        <w:rPr>
          <w:sz w:val="22"/>
          <w:szCs w:val="22"/>
        </w:rPr>
        <w:t>с</w:t>
      </w:r>
      <w:proofErr w:type="gramEnd"/>
      <w:r w:rsidRPr="00A579B9">
        <w:rPr>
          <w:sz w:val="22"/>
          <w:szCs w:val="22"/>
        </w:rPr>
        <w:t xml:space="preserve"> оформлением новой Спецификации.</w:t>
      </w:r>
    </w:p>
    <w:p w:rsidR="00F62FCC" w:rsidRPr="00A579B9" w:rsidRDefault="005532A8" w:rsidP="000056F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15 (пятнадцати) рабочих дней) со дня получения всего объема Продукции Покупателем, согласно спецификации (Приложение № 1),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A579B9" w:rsidRDefault="00F62FCC" w:rsidP="000056F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0056F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0056F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0056F5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0056F5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0056F5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0056F5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0056F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0056F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Право собственности и риск случайной гибели продукции переходит от Поставщика к Покупателю с </w:t>
      </w:r>
      <w:r w:rsidRPr="00A579B9">
        <w:rPr>
          <w:sz w:val="22"/>
          <w:szCs w:val="22"/>
        </w:rPr>
        <w:lastRenderedPageBreak/>
        <w:t>момента передачи продукции, после подписания товарной накладной.</w:t>
      </w:r>
    </w:p>
    <w:p w:rsidR="00062B52" w:rsidRPr="00A579B9" w:rsidRDefault="00062B52" w:rsidP="000056F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0056F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0056F5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0056F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0056F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26C3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926C3D" w:rsidRPr="00926C3D">
        <w:rPr>
          <w:rFonts w:ascii="Times New Roman" w:hAnsi="Times New Roman" w:cs="Times New Roman"/>
        </w:rPr>
        <w:t>5</w:t>
      </w:r>
      <w:r w:rsidRPr="00926C3D">
        <w:rPr>
          <w:rFonts w:ascii="Times New Roman" w:hAnsi="Times New Roman" w:cs="Times New Roman"/>
        </w:rPr>
        <w:t xml:space="preserve"> (</w:t>
      </w:r>
      <w:r w:rsidR="00926C3D" w:rsidRPr="00926C3D">
        <w:rPr>
          <w:rFonts w:ascii="Times New Roman" w:hAnsi="Times New Roman" w:cs="Times New Roman"/>
        </w:rPr>
        <w:t>пяти</w:t>
      </w:r>
      <w:r w:rsidRPr="00926C3D">
        <w:rPr>
          <w:rFonts w:ascii="Times New Roman" w:hAnsi="Times New Roman" w:cs="Times New Roman"/>
        </w:rPr>
        <w:t xml:space="preserve">) </w:t>
      </w:r>
      <w:r w:rsidR="00926C3D" w:rsidRPr="00926C3D">
        <w:rPr>
          <w:rFonts w:ascii="Times New Roman" w:hAnsi="Times New Roman" w:cs="Times New Roman"/>
        </w:rPr>
        <w:t>лет</w:t>
      </w:r>
      <w:r w:rsidRPr="00926C3D">
        <w:rPr>
          <w:rFonts w:ascii="Times New Roman" w:hAnsi="Times New Roman" w:cs="Times New Roman"/>
        </w:rPr>
        <w:t xml:space="preserve"> с </w:t>
      </w:r>
      <w:r w:rsidR="00926C3D" w:rsidRPr="00926C3D">
        <w:rPr>
          <w:rFonts w:ascii="Times New Roman CYR" w:hAnsi="Times New Roman CYR" w:cs="Times New Roman CYR"/>
          <w:lang w:eastAsia="en-US"/>
        </w:rPr>
        <w:t xml:space="preserve"> момента ввода оборудования в эксплуатацию</w:t>
      </w:r>
      <w:r w:rsidRPr="00926C3D">
        <w:rPr>
          <w:rFonts w:ascii="Times New Roman" w:hAnsi="Times New Roman" w:cs="Times New Roman"/>
        </w:rPr>
        <w:t>, если иной срок не указан в паспорте на продукцию, сертификате качества завода-изготовителя. Гарантия качества</w:t>
      </w:r>
      <w:r w:rsidRPr="00A579B9">
        <w:rPr>
          <w:rFonts w:ascii="Times New Roman" w:hAnsi="Times New Roman" w:cs="Times New Roman"/>
        </w:rPr>
        <w:t xml:space="preserve"> продукции распространяется и на все составляющие ее части (комплектующие изделия).</w:t>
      </w:r>
    </w:p>
    <w:p w:rsidR="001819A0" w:rsidRPr="00A579B9" w:rsidRDefault="001819A0" w:rsidP="000056F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0056F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DC55C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DC55CD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DC55CD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DC55CD" w:rsidRPr="00DC55CD" w:rsidRDefault="00DC55CD" w:rsidP="00DC55C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DC55CD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DC55CD" w:rsidRPr="00DC55CD" w:rsidRDefault="00DC55CD" w:rsidP="00DC55CD">
      <w:pPr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DC55CD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A579B9" w:rsidRDefault="00DC55CD" w:rsidP="00DC55CD">
      <w:pPr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DC55CD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A579B9">
        <w:rPr>
          <w:rFonts w:ascii="Times New Roman" w:hAnsi="Times New Roman" w:cs="Times New Roman"/>
        </w:rPr>
        <w:t xml:space="preserve"> </w:t>
      </w:r>
    </w:p>
    <w:p w:rsidR="001819A0" w:rsidRPr="00FC579E" w:rsidRDefault="001819A0" w:rsidP="00DC55C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  <w:r w:rsidRPr="00FC579E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9E1E44" w:rsidRPr="00FC579E" w:rsidRDefault="009E1E44" w:rsidP="00DC55C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C579E">
        <w:rPr>
          <w:rFonts w:ascii="Times New Roman" w:hAnsi="Times New Roman" w:cs="Times New Roman"/>
        </w:rPr>
        <w:t>Поставщик</w:t>
      </w:r>
      <w:r w:rsidR="000973C2" w:rsidRPr="00FC579E">
        <w:rPr>
          <w:rFonts w:ascii="Times New Roman" w:hAnsi="Times New Roman" w:cs="Times New Roman"/>
        </w:rPr>
        <w:t xml:space="preserve"> обязуется предоставить положительное заключение аттестационной комиссии ПАО «</w:t>
      </w:r>
      <w:proofErr w:type="spellStart"/>
      <w:r w:rsidR="000973C2" w:rsidRPr="00FC579E">
        <w:rPr>
          <w:rFonts w:ascii="Times New Roman" w:hAnsi="Times New Roman" w:cs="Times New Roman"/>
        </w:rPr>
        <w:t>Россети</w:t>
      </w:r>
      <w:proofErr w:type="spellEnd"/>
      <w:r w:rsidR="000973C2" w:rsidRPr="00FC579E">
        <w:rPr>
          <w:rFonts w:ascii="Times New Roman" w:hAnsi="Times New Roman" w:cs="Times New Roman"/>
        </w:rPr>
        <w:t>» по поставляемой продукции в адрес Покупателя  (АО «</w:t>
      </w:r>
      <w:proofErr w:type="spellStart"/>
      <w:r w:rsidR="000973C2" w:rsidRPr="00FC579E">
        <w:rPr>
          <w:rFonts w:ascii="Times New Roman" w:hAnsi="Times New Roman" w:cs="Times New Roman"/>
        </w:rPr>
        <w:t>Тываэнерго</w:t>
      </w:r>
      <w:proofErr w:type="spellEnd"/>
      <w:r w:rsidR="000973C2" w:rsidRPr="00FC579E">
        <w:rPr>
          <w:rFonts w:ascii="Times New Roman" w:hAnsi="Times New Roman" w:cs="Times New Roman"/>
        </w:rPr>
        <w:t>»)</w:t>
      </w:r>
      <w:r w:rsidR="00726FE9">
        <w:rPr>
          <w:rFonts w:ascii="Times New Roman" w:hAnsi="Times New Roman" w:cs="Times New Roman"/>
        </w:rPr>
        <w:t xml:space="preserve"> </w:t>
      </w:r>
      <w:r w:rsidR="000973C2" w:rsidRPr="00FC579E">
        <w:rPr>
          <w:rFonts w:ascii="Times New Roman" w:hAnsi="Times New Roman" w:cs="Times New Roman"/>
        </w:rPr>
        <w:t xml:space="preserve">в течение двенадцати месяцев </w:t>
      </w:r>
      <w:proofErr w:type="gramStart"/>
      <w:r w:rsidR="000973C2" w:rsidRPr="00FC579E">
        <w:rPr>
          <w:rFonts w:ascii="Times New Roman" w:hAnsi="Times New Roman" w:cs="Times New Roman"/>
        </w:rPr>
        <w:t>с даты заключения</w:t>
      </w:r>
      <w:proofErr w:type="gramEnd"/>
      <w:r w:rsidR="000973C2" w:rsidRPr="00FC579E">
        <w:rPr>
          <w:rFonts w:ascii="Times New Roman" w:hAnsi="Times New Roman" w:cs="Times New Roman"/>
        </w:rPr>
        <w:t xml:space="preserve"> настоящего Договора поставки.</w:t>
      </w:r>
    </w:p>
    <w:p w:rsidR="000973C2" w:rsidRPr="00A579B9" w:rsidRDefault="000973C2" w:rsidP="00DC55C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726FE9">
        <w:rPr>
          <w:rFonts w:ascii="Times New Roman" w:hAnsi="Times New Roman" w:cs="Times New Roman"/>
        </w:rPr>
        <w:t>В случае непредставления заключения аттестационной комиссии ПАО «</w:t>
      </w:r>
      <w:proofErr w:type="spellStart"/>
      <w:r w:rsidRPr="00726FE9">
        <w:rPr>
          <w:rFonts w:ascii="Times New Roman" w:hAnsi="Times New Roman" w:cs="Times New Roman"/>
        </w:rPr>
        <w:t>Россети</w:t>
      </w:r>
      <w:proofErr w:type="spellEnd"/>
      <w:r w:rsidRPr="00726FE9">
        <w:rPr>
          <w:rFonts w:ascii="Times New Roman" w:hAnsi="Times New Roman" w:cs="Times New Roman"/>
        </w:rPr>
        <w:t xml:space="preserve">» на поставляемую </w:t>
      </w:r>
      <w:r w:rsidRPr="00FC579E">
        <w:rPr>
          <w:rFonts w:ascii="Times New Roman" w:hAnsi="Times New Roman" w:cs="Times New Roman"/>
        </w:rPr>
        <w:t>продукцию</w:t>
      </w:r>
      <w:r>
        <w:rPr>
          <w:rFonts w:ascii="Times New Roman" w:hAnsi="Times New Roman" w:cs="Times New Roman"/>
        </w:rPr>
        <w:t xml:space="preserve"> в срок, установленный в пункте 4.8. настоящего Договора, Поставщик уплачивает Покупателю неустойку в размере 1/360 ставки рефинансирования</w:t>
      </w:r>
      <w:r w:rsidR="00FC579E">
        <w:rPr>
          <w:rFonts w:ascii="Times New Roman" w:hAnsi="Times New Roman" w:cs="Times New Roman"/>
        </w:rPr>
        <w:t xml:space="preserve"> Центрального банка Российской Федерации, от </w:t>
      </w:r>
      <w:proofErr w:type="gramStart"/>
      <w:r w:rsidR="00FC579E">
        <w:rPr>
          <w:rFonts w:ascii="Times New Roman" w:hAnsi="Times New Roman" w:cs="Times New Roman"/>
        </w:rPr>
        <w:t>стоимости</w:t>
      </w:r>
      <w:proofErr w:type="gramEnd"/>
      <w:r w:rsidR="00FC579E">
        <w:rPr>
          <w:rFonts w:ascii="Times New Roman" w:hAnsi="Times New Roman" w:cs="Times New Roman"/>
        </w:rPr>
        <w:t xml:space="preserve"> не аттестованной в установленной Договором в срок продукции за каждый день просрочки представления заключения, до фактического исполнения данного обязательства.</w:t>
      </w:r>
    </w:p>
    <w:p w:rsidR="00F75775" w:rsidRDefault="00F75775" w:rsidP="00DC55C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0056F5" w:rsidRDefault="000056F5" w:rsidP="00DC55C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0056F5" w:rsidRDefault="000056F5" w:rsidP="000056F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0056F5" w:rsidRDefault="000056F5" w:rsidP="000056F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0056F5" w:rsidRPr="00A579B9" w:rsidRDefault="000056F5" w:rsidP="000056F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C5021C" w:rsidRPr="00A579B9" w:rsidRDefault="00C5021C" w:rsidP="000056F5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0056F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0056F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</w:t>
      </w:r>
      <w:r w:rsidRPr="00A579B9">
        <w:rPr>
          <w:sz w:val="22"/>
          <w:szCs w:val="22"/>
        </w:rPr>
        <w:lastRenderedPageBreak/>
        <w:t>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0056F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0056F5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0056F5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0056F5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0056F5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0056F5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0056F5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0056F5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0056F5">
      <w:pPr>
        <w:pStyle w:val="ab"/>
        <w:numPr>
          <w:ilvl w:val="1"/>
          <w:numId w:val="6"/>
        </w:numPr>
        <w:tabs>
          <w:tab w:val="clear" w:pos="502"/>
          <w:tab w:val="left" w:pos="426"/>
          <w:tab w:val="num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0056F5">
      <w:pPr>
        <w:pStyle w:val="ab"/>
        <w:numPr>
          <w:ilvl w:val="1"/>
          <w:numId w:val="6"/>
        </w:numPr>
        <w:tabs>
          <w:tab w:val="clear" w:pos="502"/>
          <w:tab w:val="num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0056F5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0056F5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0056F5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0056F5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0056F5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0056F5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0056F5">
      <w:pPr>
        <w:widowControl w:val="0"/>
        <w:numPr>
          <w:ilvl w:val="1"/>
          <w:numId w:val="8"/>
        </w:numPr>
        <w:suppressLineNumbers/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0056F5">
      <w:pPr>
        <w:widowControl w:val="0"/>
        <w:numPr>
          <w:ilvl w:val="1"/>
          <w:numId w:val="8"/>
        </w:numPr>
        <w:suppressLineNumbers/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Default="00F62FCC" w:rsidP="000056F5">
      <w:pPr>
        <w:widowControl w:val="0"/>
        <w:numPr>
          <w:ilvl w:val="1"/>
          <w:numId w:val="8"/>
        </w:numPr>
        <w:suppressLineNumbers/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0056F5" w:rsidRPr="00A579B9" w:rsidRDefault="000056F5" w:rsidP="000056F5">
      <w:pPr>
        <w:widowControl w:val="0"/>
        <w:suppressLineNumbers/>
        <w:tabs>
          <w:tab w:val="left" w:pos="426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410CF5" w:rsidRDefault="00410CF5" w:rsidP="000056F5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10CF5" w:rsidRDefault="00410CF5" w:rsidP="000056F5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10CF5" w:rsidRDefault="00410CF5" w:rsidP="000056F5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10CF5" w:rsidRDefault="00410CF5" w:rsidP="000056F5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10CF5" w:rsidRDefault="00410CF5" w:rsidP="000056F5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10CF5" w:rsidRDefault="00410CF5" w:rsidP="000056F5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rFonts w:ascii="Times New Roman" w:hAnsi="Times New Roman" w:cs="Times New Roman"/>
        </w:rPr>
        <w:t>с даты направления</w:t>
      </w:r>
      <w:proofErr w:type="gramEnd"/>
      <w:r>
        <w:rPr>
          <w:rFonts w:ascii="Times New Roman" w:hAnsi="Times New Roman" w:cs="Times New Roman"/>
        </w:rPr>
        <w:t xml:space="preserve"> письменного уведомления.</w:t>
      </w:r>
    </w:p>
    <w:p w:rsidR="00410CF5" w:rsidRDefault="00410CF5" w:rsidP="000056F5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C436BB" w:rsidRDefault="00410CF5" w:rsidP="000056F5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>
        <w:rPr>
          <w:rFonts w:ascii="Times New Roman" w:hAnsi="Times New Roman" w:cs="Times New Roman"/>
        </w:rPr>
        <w:t>был</w:t>
      </w:r>
      <w:proofErr w:type="gramEnd"/>
      <w:r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C436BB" w:rsidRPr="00C436BB" w:rsidRDefault="00C436BB" w:rsidP="000056F5">
      <w:pPr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62FCC" w:rsidRPr="00A579B9" w:rsidRDefault="00F62FCC" w:rsidP="000056F5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D510FF" w:rsidRPr="00434928" w:rsidRDefault="00D510FF" w:rsidP="00D510F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Ответственный представитель за согласование всех вопросов по настоящему Договору со стороны Поставщика – </w:t>
      </w:r>
      <w:r w:rsidRPr="00434928">
        <w:rPr>
          <w:snapToGrid w:val="0"/>
          <w:sz w:val="22"/>
          <w:szCs w:val="22"/>
        </w:rPr>
        <w:t>_______,</w:t>
      </w:r>
      <w:r w:rsidRPr="00434928">
        <w:rPr>
          <w:sz w:val="22"/>
          <w:szCs w:val="22"/>
        </w:rPr>
        <w:t xml:space="preserve"> тел.:_______, </w:t>
      </w:r>
      <w:r w:rsidRPr="00434928">
        <w:rPr>
          <w:sz w:val="22"/>
          <w:szCs w:val="22"/>
          <w:lang w:val="en-US"/>
        </w:rPr>
        <w:t>e</w:t>
      </w:r>
      <w:r w:rsidRPr="00434928">
        <w:rPr>
          <w:sz w:val="22"/>
          <w:szCs w:val="22"/>
        </w:rPr>
        <w:t>-</w:t>
      </w:r>
      <w:r w:rsidRPr="00434928">
        <w:rPr>
          <w:sz w:val="22"/>
          <w:szCs w:val="22"/>
          <w:lang w:val="en-US"/>
        </w:rPr>
        <w:t>mail</w:t>
      </w:r>
      <w:r w:rsidRPr="00434928">
        <w:rPr>
          <w:sz w:val="22"/>
          <w:szCs w:val="22"/>
        </w:rPr>
        <w:t xml:space="preserve">:______ </w:t>
      </w:r>
      <w:r w:rsidRPr="00434928">
        <w:rPr>
          <w:rFonts w:eastAsiaTheme="minorEastAsia"/>
          <w:color w:val="0000FF"/>
          <w:sz w:val="22"/>
          <w:szCs w:val="22"/>
        </w:rPr>
        <w:t xml:space="preserve">, </w:t>
      </w:r>
      <w:r w:rsidRPr="00434928">
        <w:rPr>
          <w:sz w:val="22"/>
          <w:szCs w:val="22"/>
        </w:rPr>
        <w:t xml:space="preserve">со стороны Покупателя - </w:t>
      </w:r>
      <w:r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Pr="00162F1D">
        <w:rPr>
          <w:sz w:val="22"/>
          <w:szCs w:val="22"/>
        </w:rPr>
        <w:t>ma</w:t>
      </w:r>
      <w:r>
        <w:rPr>
          <w:sz w:val="22"/>
          <w:szCs w:val="22"/>
        </w:rPr>
        <w:t>il</w:t>
      </w:r>
      <w:proofErr w:type="spellEnd"/>
      <w:r>
        <w:rPr>
          <w:sz w:val="22"/>
          <w:szCs w:val="22"/>
        </w:rPr>
        <w:t xml:space="preserve">: </w:t>
      </w:r>
      <w:hyperlink r:id="rId9" w:history="1">
        <w:r w:rsidRPr="005A1A42">
          <w:rPr>
            <w:rStyle w:val="ae"/>
            <w:sz w:val="22"/>
            <w:szCs w:val="22"/>
          </w:rPr>
          <w:t>SimonovVI@tv.rosseti-sib.ru</w:t>
        </w:r>
      </w:hyperlink>
      <w:r>
        <w:rPr>
          <w:sz w:val="22"/>
          <w:szCs w:val="22"/>
        </w:rPr>
        <w:t xml:space="preserve"> </w:t>
      </w:r>
      <w:r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Pr="00162F1D">
        <w:rPr>
          <w:sz w:val="22"/>
          <w:szCs w:val="22"/>
        </w:rPr>
        <w:t>mail</w:t>
      </w:r>
      <w:proofErr w:type="spellEnd"/>
      <w:r w:rsidRPr="00162F1D">
        <w:rPr>
          <w:sz w:val="22"/>
          <w:szCs w:val="22"/>
        </w:rPr>
        <w:t xml:space="preserve">: </w:t>
      </w:r>
      <w:hyperlink r:id="rId10" w:history="1">
        <w:r w:rsidRPr="005A1A42">
          <w:rPr>
            <w:rStyle w:val="ae"/>
            <w:sz w:val="22"/>
            <w:szCs w:val="22"/>
          </w:rPr>
          <w:t>BaturinNV@tv.rosseti-sib.ru</w:t>
        </w:r>
      </w:hyperlink>
      <w:r>
        <w:rPr>
          <w:sz w:val="22"/>
          <w:szCs w:val="22"/>
        </w:rPr>
        <w:t xml:space="preserve"> </w:t>
      </w:r>
      <w:r w:rsidRPr="00162F1D">
        <w:rPr>
          <w:sz w:val="22"/>
          <w:szCs w:val="22"/>
        </w:rPr>
        <w:t xml:space="preserve">. </w:t>
      </w:r>
      <w:r w:rsidRPr="00162F1D">
        <w:rPr>
          <w:sz w:val="22"/>
          <w:szCs w:val="22"/>
        </w:rPr>
        <w:lastRenderedPageBreak/>
        <w:t xml:space="preserve">Часы работы: </w:t>
      </w:r>
      <w:proofErr w:type="spellStart"/>
      <w:proofErr w:type="gramStart"/>
      <w:r w:rsidRPr="00162F1D">
        <w:rPr>
          <w:sz w:val="22"/>
          <w:szCs w:val="22"/>
        </w:rPr>
        <w:t>Пн</w:t>
      </w:r>
      <w:proofErr w:type="spellEnd"/>
      <w:proofErr w:type="gramEnd"/>
      <w:r w:rsidRPr="00162F1D">
        <w:rPr>
          <w:sz w:val="22"/>
          <w:szCs w:val="22"/>
        </w:rPr>
        <w:t xml:space="preserve"> - </w:t>
      </w:r>
      <w:proofErr w:type="spellStart"/>
      <w:r w:rsidRPr="00162F1D">
        <w:rPr>
          <w:sz w:val="22"/>
          <w:szCs w:val="22"/>
        </w:rPr>
        <w:t>Пт</w:t>
      </w:r>
      <w:proofErr w:type="spellEnd"/>
      <w:r w:rsidRPr="00162F1D">
        <w:rPr>
          <w:sz w:val="22"/>
          <w:szCs w:val="22"/>
        </w:rPr>
        <w:t xml:space="preserve"> с 8.00-17.00.</w:t>
      </w:r>
    </w:p>
    <w:p w:rsidR="00D510FF" w:rsidRPr="00434928" w:rsidRDefault="00D510FF" w:rsidP="00D510F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D510FF" w:rsidRPr="00434928" w:rsidRDefault="00D510FF" w:rsidP="00D510FF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D510FF" w:rsidRPr="00434928" w:rsidRDefault="00D510FF" w:rsidP="00D510FF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>по форме в соответствии с Приложением № 2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D510FF" w:rsidRPr="00434928" w:rsidRDefault="00D510FF" w:rsidP="00D510F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невыполнения или ненадлежащего выполнения Поставщиком обязательств, предусмотренных п. 9.3.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D510FF" w:rsidRPr="00434928" w:rsidRDefault="00D510FF" w:rsidP="00D510F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510FF" w:rsidRPr="00434928" w:rsidRDefault="00D510FF" w:rsidP="00D510FF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510FF" w:rsidRPr="00434928" w:rsidRDefault="00D510FF" w:rsidP="00D510F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"31"</w:t>
      </w:r>
      <w:r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декабря 20</w:t>
      </w:r>
      <w:r>
        <w:rPr>
          <w:sz w:val="22"/>
          <w:szCs w:val="22"/>
        </w:rPr>
        <w:t>21</w:t>
      </w:r>
      <w:r w:rsidRPr="00434928">
        <w:rPr>
          <w:sz w:val="22"/>
          <w:szCs w:val="22"/>
        </w:rPr>
        <w:t xml:space="preserve"> г., а в части взаиморасчетов, до полного исполнения Сторонами своих  обязательств.</w:t>
      </w:r>
    </w:p>
    <w:p w:rsidR="00D510FF" w:rsidRPr="00434928" w:rsidRDefault="00D510FF" w:rsidP="00D510F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D510FF" w:rsidRPr="00434928" w:rsidRDefault="00D510FF" w:rsidP="00D510F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D510FF" w:rsidRPr="00434928" w:rsidRDefault="00D510FF" w:rsidP="00D510F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D510FF" w:rsidRPr="00434928" w:rsidRDefault="00D510FF" w:rsidP="00D510F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11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D510FF" w:rsidRPr="00434928" w:rsidRDefault="00D510FF" w:rsidP="00D510F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D510FF" w:rsidRPr="00434928" w:rsidRDefault="00D510FF" w:rsidP="00D510F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Default="00D510FF" w:rsidP="00D510F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прекращения деятельности АО «</w:t>
      </w:r>
      <w:proofErr w:type="spellStart"/>
      <w:r w:rsidRPr="00434928">
        <w:rPr>
          <w:sz w:val="22"/>
          <w:szCs w:val="22"/>
        </w:rPr>
        <w:t>Тываэнерго</w:t>
      </w:r>
      <w:proofErr w:type="spellEnd"/>
      <w:r w:rsidRPr="00434928">
        <w:rPr>
          <w:sz w:val="22"/>
          <w:szCs w:val="22"/>
        </w:rPr>
        <w:t>» в результате реорганизации путем присоединения к ПАО "МРСК Сибири", все права обязанности АО «</w:t>
      </w:r>
      <w:proofErr w:type="spellStart"/>
      <w:r w:rsidRPr="00434928">
        <w:rPr>
          <w:sz w:val="22"/>
          <w:szCs w:val="22"/>
        </w:rPr>
        <w:t>Тываэнерго</w:t>
      </w:r>
      <w:proofErr w:type="spellEnd"/>
      <w:r w:rsidRPr="00434928">
        <w:rPr>
          <w:sz w:val="22"/>
          <w:szCs w:val="22"/>
        </w:rPr>
        <w:t>» по настоящему Договору переходят в порядке правопреемства в полном объеме к ПАО "МРСК Сибири".</w:t>
      </w:r>
    </w:p>
    <w:p w:rsidR="00FC579E" w:rsidRPr="00A579B9" w:rsidRDefault="00FC579E" w:rsidP="000056F5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F62FCC" w:rsidRPr="00A579B9" w:rsidRDefault="00F62FCC" w:rsidP="000056F5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0056F5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0056F5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0F13B4" w:rsidRPr="00FC579E" w:rsidRDefault="0041727E" w:rsidP="000056F5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1727E">
        <w:rPr>
          <w:rFonts w:ascii="Times New Roman" w:hAnsi="Times New Roman" w:cs="Times New Roman"/>
        </w:rPr>
        <w:t>Приложение № 3. Характеристики и требования.</w:t>
      </w:r>
    </w:p>
    <w:p w:rsidR="000F13B4" w:rsidRDefault="000F13B4" w:rsidP="000056F5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0056F5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D510FF" w:rsidRPr="00434928" w:rsidTr="00A906FE">
        <w:trPr>
          <w:trHeight w:val="411"/>
        </w:trPr>
        <w:tc>
          <w:tcPr>
            <w:tcW w:w="4920" w:type="dxa"/>
            <w:hideMark/>
          </w:tcPr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434928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434928">
              <w:rPr>
                <w:rFonts w:ascii="Times New Roman" w:hAnsi="Times New Roman" w:cs="Times New Roman"/>
                <w:bCs/>
              </w:rPr>
              <w:t>»</w:t>
            </w:r>
          </w:p>
          <w:p w:rsidR="00D510FF" w:rsidRPr="00434928" w:rsidRDefault="00D510FF" w:rsidP="00A906F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D510FF" w:rsidRPr="00434928" w:rsidRDefault="00D510FF" w:rsidP="00A906F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D510FF" w:rsidRPr="00434928" w:rsidRDefault="00D510FF" w:rsidP="00A906F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D510FF" w:rsidRPr="00434928" w:rsidRDefault="00D510FF" w:rsidP="00A906F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D510FF" w:rsidRPr="00434928" w:rsidRDefault="00D510FF" w:rsidP="00A906F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D510FF" w:rsidRPr="00434928" w:rsidRDefault="00D510FF" w:rsidP="00A906F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D510FF" w:rsidRPr="00434928" w:rsidRDefault="00D510FF" w:rsidP="00A906F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D510FF" w:rsidRPr="00434928" w:rsidRDefault="00D510FF" w:rsidP="00A906F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D510FF" w:rsidRPr="00434928" w:rsidRDefault="00D510FF" w:rsidP="00A906F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_________________/</w:t>
            </w:r>
            <w:r w:rsidRPr="00434928">
              <w:rPr>
                <w:rFonts w:ascii="Times New Roman" w:hAnsi="Times New Roman" w:cs="Times New Roman"/>
              </w:rPr>
              <w:t>Н.А. Федоров/</w:t>
            </w:r>
          </w:p>
        </w:tc>
        <w:tc>
          <w:tcPr>
            <w:tcW w:w="4209" w:type="dxa"/>
            <w:hideMark/>
          </w:tcPr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D510FF" w:rsidRPr="00434928" w:rsidRDefault="00D510FF" w:rsidP="00A906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D510FF" w:rsidRPr="00434928" w:rsidRDefault="00D510FF" w:rsidP="00A906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D510FF" w:rsidRPr="00434928" w:rsidRDefault="00D510FF" w:rsidP="00A906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 xml:space="preserve">Адрес почтовый: </w:t>
            </w:r>
          </w:p>
          <w:p w:rsidR="00D510FF" w:rsidRPr="00434928" w:rsidRDefault="00D510FF" w:rsidP="00A906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ИНН/КПП</w:t>
            </w:r>
          </w:p>
          <w:p w:rsidR="00D510FF" w:rsidRPr="00434928" w:rsidRDefault="00D510FF" w:rsidP="00A906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D510FF" w:rsidRPr="00434928" w:rsidRDefault="00D510FF" w:rsidP="00A906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D510FF" w:rsidRPr="00434928" w:rsidRDefault="00D510FF" w:rsidP="00A906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D510FF" w:rsidRPr="00434928" w:rsidRDefault="00D510FF" w:rsidP="00A906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___________________/  /</w:t>
            </w:r>
          </w:p>
        </w:tc>
      </w:tr>
      <w:tr w:rsidR="00D510FF" w:rsidRPr="00434928" w:rsidTr="00A906FE">
        <w:trPr>
          <w:trHeight w:val="679"/>
        </w:trPr>
        <w:tc>
          <w:tcPr>
            <w:tcW w:w="4920" w:type="dxa"/>
            <w:hideMark/>
          </w:tcPr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   М.П.</w:t>
            </w:r>
          </w:p>
        </w:tc>
        <w:tc>
          <w:tcPr>
            <w:tcW w:w="4209" w:type="dxa"/>
            <w:hideMark/>
          </w:tcPr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     М.П.</w:t>
            </w:r>
          </w:p>
        </w:tc>
      </w:tr>
      <w:tr w:rsidR="00D510FF" w:rsidRPr="00434928" w:rsidTr="00A906FE">
        <w:trPr>
          <w:trHeight w:val="679"/>
        </w:trPr>
        <w:tc>
          <w:tcPr>
            <w:tcW w:w="4920" w:type="dxa"/>
            <w:hideMark/>
          </w:tcPr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"_____"_____________20___г.</w:t>
            </w:r>
          </w:p>
        </w:tc>
        <w:tc>
          <w:tcPr>
            <w:tcW w:w="4209" w:type="dxa"/>
            <w:hideMark/>
          </w:tcPr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"_____"_____________20___г.</w:t>
            </w:r>
          </w:p>
          <w:p w:rsidR="00D510FF" w:rsidRPr="00434928" w:rsidRDefault="00D510FF" w:rsidP="00A906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510FF" w:rsidRPr="003A3C8C" w:rsidRDefault="00F62FCC" w:rsidP="00D510FF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D510FF">
        <w:rPr>
          <w:b w:val="0"/>
          <w:sz w:val="22"/>
          <w:szCs w:val="22"/>
        </w:rPr>
        <w:lastRenderedPageBreak/>
        <w:t xml:space="preserve">  </w:t>
      </w:r>
      <w:r w:rsidR="00D510FF" w:rsidRPr="0088141D">
        <w:rPr>
          <w:b w:val="0"/>
          <w:sz w:val="22"/>
          <w:szCs w:val="22"/>
        </w:rPr>
        <w:t>П</w:t>
      </w:r>
      <w:r w:rsidR="00D510FF" w:rsidRPr="0088141D">
        <w:rPr>
          <w:b w:val="0"/>
          <w:caps w:val="0"/>
          <w:sz w:val="22"/>
          <w:szCs w:val="22"/>
        </w:rPr>
        <w:t xml:space="preserve">риложение </w:t>
      </w:r>
      <w:r w:rsidR="00D510FF" w:rsidRPr="0088141D">
        <w:rPr>
          <w:b w:val="0"/>
          <w:sz w:val="22"/>
          <w:szCs w:val="22"/>
        </w:rPr>
        <w:t>№ 1</w:t>
      </w:r>
    </w:p>
    <w:p w:rsidR="00D510FF" w:rsidRPr="0088141D" w:rsidRDefault="00D510FF" w:rsidP="00D510FF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D510FF" w:rsidRPr="0088141D" w:rsidRDefault="00D510FF" w:rsidP="00D510FF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D510FF" w:rsidRPr="0088141D" w:rsidRDefault="00D510FF" w:rsidP="00D510FF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544"/>
        <w:gridCol w:w="1701"/>
        <w:gridCol w:w="1276"/>
        <w:gridCol w:w="709"/>
        <w:gridCol w:w="850"/>
        <w:gridCol w:w="993"/>
        <w:gridCol w:w="1134"/>
      </w:tblGrid>
      <w:tr w:rsidR="00D510FF" w:rsidRPr="0088141D" w:rsidTr="00A906FE">
        <w:tc>
          <w:tcPr>
            <w:tcW w:w="533" w:type="dxa"/>
            <w:vAlign w:val="center"/>
          </w:tcPr>
          <w:p w:rsidR="00D510FF" w:rsidRPr="00B46BA0" w:rsidRDefault="00D510FF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544" w:type="dxa"/>
            <w:vAlign w:val="center"/>
          </w:tcPr>
          <w:p w:rsidR="00D510FF" w:rsidRPr="00B46BA0" w:rsidRDefault="00D510FF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701" w:type="dxa"/>
            <w:vAlign w:val="center"/>
          </w:tcPr>
          <w:p w:rsidR="00D510FF" w:rsidRPr="00B46BA0" w:rsidRDefault="00D510FF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276" w:type="dxa"/>
            <w:vAlign w:val="center"/>
          </w:tcPr>
          <w:p w:rsidR="00D510FF" w:rsidRPr="00B46BA0" w:rsidRDefault="00D510FF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510FF" w:rsidRPr="00B46BA0" w:rsidRDefault="00D510FF" w:rsidP="00A906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D510FF" w:rsidRPr="00B46BA0" w:rsidRDefault="00D510FF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D510FF" w:rsidRPr="00B46BA0" w:rsidRDefault="00D510FF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vAlign w:val="center"/>
          </w:tcPr>
          <w:p w:rsidR="00D510FF" w:rsidRPr="00B46BA0" w:rsidRDefault="00D510FF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D510FF" w:rsidRPr="00B46BA0" w:rsidRDefault="00D510FF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D510FF" w:rsidRPr="00B46BA0" w:rsidRDefault="00D510FF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D510FF" w:rsidRPr="00B46BA0" w:rsidRDefault="00D510FF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D510FF" w:rsidRPr="0088141D" w:rsidTr="00A906FE">
        <w:trPr>
          <w:trHeight w:val="406"/>
        </w:trPr>
        <w:tc>
          <w:tcPr>
            <w:tcW w:w="533" w:type="dxa"/>
            <w:vAlign w:val="center"/>
          </w:tcPr>
          <w:p w:rsidR="00D510FF" w:rsidRPr="00C14C81" w:rsidRDefault="00D510FF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D510FF" w:rsidRPr="00C14C81" w:rsidRDefault="00D510FF" w:rsidP="00A906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F">
              <w:rPr>
                <w:rFonts w:ascii="Times New Roman" w:hAnsi="Times New Roman" w:cs="Times New Roman"/>
                <w:sz w:val="20"/>
                <w:szCs w:val="20"/>
              </w:rPr>
              <w:t>КТПТ-ВВ-250/10/0,4 УХЛ1 б/</w:t>
            </w:r>
            <w:proofErr w:type="spellStart"/>
            <w:proofErr w:type="gramStart"/>
            <w:r w:rsidRPr="00D510FF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D510FF" w:rsidRPr="00C14C81" w:rsidRDefault="00D510FF" w:rsidP="00A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510FF" w:rsidRPr="00C14C81" w:rsidRDefault="00D510FF" w:rsidP="00A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FF" w:rsidRPr="00C14C81" w:rsidRDefault="00D510FF" w:rsidP="00A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510FF" w:rsidRPr="00C14C81" w:rsidRDefault="00D510FF" w:rsidP="00A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D510FF" w:rsidRPr="00C14C81" w:rsidRDefault="00D510FF" w:rsidP="00A90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510FF" w:rsidRPr="00C14C81" w:rsidRDefault="00D510FF" w:rsidP="00A90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0FF" w:rsidRPr="0088141D" w:rsidTr="00A906FE">
        <w:trPr>
          <w:trHeight w:val="406"/>
        </w:trPr>
        <w:tc>
          <w:tcPr>
            <w:tcW w:w="533" w:type="dxa"/>
            <w:vAlign w:val="center"/>
          </w:tcPr>
          <w:p w:rsidR="00D510FF" w:rsidRPr="00C14C81" w:rsidRDefault="00D510FF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D510FF" w:rsidRPr="00C14C81" w:rsidRDefault="00D510FF" w:rsidP="00A906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F">
              <w:rPr>
                <w:rFonts w:ascii="Times New Roman" w:hAnsi="Times New Roman" w:cs="Times New Roman"/>
                <w:sz w:val="20"/>
                <w:szCs w:val="20"/>
              </w:rPr>
              <w:t>КТПТ-ВВ-630/10/0,4 УХЛ1 б/</w:t>
            </w:r>
            <w:proofErr w:type="spellStart"/>
            <w:proofErr w:type="gramStart"/>
            <w:r w:rsidRPr="00D510FF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D510FF" w:rsidRPr="00C14C81" w:rsidRDefault="00D510FF" w:rsidP="00A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510FF" w:rsidRPr="00C14C81" w:rsidRDefault="00D510FF" w:rsidP="00A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10FF" w:rsidRPr="00C14C81" w:rsidRDefault="00D510FF" w:rsidP="00A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510FF" w:rsidRPr="00C14C81" w:rsidRDefault="00D510FF" w:rsidP="00A90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D510FF" w:rsidRPr="00C14C81" w:rsidRDefault="00D510FF" w:rsidP="00A90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510FF" w:rsidRPr="00C14C81" w:rsidRDefault="00D510FF" w:rsidP="00A90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510FF" w:rsidRPr="0088141D" w:rsidRDefault="00D510FF" w:rsidP="00D510FF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510FF" w:rsidRDefault="00D510FF" w:rsidP="00D510FF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D510FF" w:rsidRPr="0088141D" w:rsidRDefault="00D510FF" w:rsidP="00D510FF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Дата начала поставки</w:t>
      </w:r>
      <w:r w:rsidRPr="00162F1D">
        <w:rPr>
          <w:sz w:val="22"/>
          <w:szCs w:val="22"/>
        </w:rPr>
        <w:t>: с 10.01.2021 г.  в течение 30 календарных дней.</w:t>
      </w:r>
    </w:p>
    <w:p w:rsidR="00D510FF" w:rsidRPr="0088141D" w:rsidRDefault="00D510FF" w:rsidP="00D51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Способ поставки товара - транспортом Поставщика до  г. Кызыл, ул. </w:t>
      </w:r>
      <w:proofErr w:type="gramStart"/>
      <w:r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Pr="0088141D">
        <w:rPr>
          <w:rFonts w:ascii="Times New Roman" w:eastAsia="Times New Roman" w:hAnsi="Times New Roman" w:cs="Times New Roman"/>
        </w:rPr>
        <w:t xml:space="preserve"> 2</w:t>
      </w:r>
      <w:r w:rsidRPr="0088141D">
        <w:rPr>
          <w:rFonts w:ascii="Times New Roman" w:hAnsi="Times New Roman" w:cs="Times New Roman"/>
        </w:rPr>
        <w:t>.</w:t>
      </w:r>
    </w:p>
    <w:p w:rsidR="00D510FF" w:rsidRPr="0088141D" w:rsidRDefault="00D510FF" w:rsidP="00D51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510FF" w:rsidRPr="003A3C8C" w:rsidRDefault="00D510FF" w:rsidP="00D510FF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D510FF" w:rsidRPr="0088141D" w:rsidRDefault="00D510FF" w:rsidP="00D510F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D510FF" w:rsidRDefault="00D510FF" w:rsidP="00D510F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D510FF" w:rsidRPr="0088141D" w:rsidRDefault="00D510FF" w:rsidP="00D510F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ПОКУПАТЕЛЬ                </w:t>
      </w:r>
      <w:r w:rsidRPr="0088141D">
        <w:rPr>
          <w:rFonts w:ascii="Times New Roman" w:hAnsi="Times New Roman" w:cs="Times New Roman"/>
          <w:bCs/>
        </w:rPr>
        <w:tab/>
        <w:t xml:space="preserve">      </w:t>
      </w:r>
      <w:r>
        <w:rPr>
          <w:rFonts w:ascii="Times New Roman" w:hAnsi="Times New Roman" w:cs="Times New Roman"/>
          <w:bCs/>
        </w:rPr>
        <w:t xml:space="preserve">                           </w:t>
      </w:r>
      <w:r w:rsidRPr="0088141D">
        <w:rPr>
          <w:rFonts w:ascii="Times New Roman" w:hAnsi="Times New Roman" w:cs="Times New Roman"/>
          <w:bCs/>
        </w:rPr>
        <w:t>ПОСТАВЩИК</w:t>
      </w:r>
    </w:p>
    <w:p w:rsidR="00D510FF" w:rsidRPr="0088141D" w:rsidRDefault="00D510FF" w:rsidP="00D510F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D510FF" w:rsidRPr="0088141D" w:rsidRDefault="00D510FF" w:rsidP="00D510F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D510FF" w:rsidRPr="0088141D" w:rsidRDefault="00D510FF" w:rsidP="00D510FF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_________________/</w:t>
      </w:r>
      <w:r w:rsidRPr="0088141D">
        <w:rPr>
          <w:rFonts w:ascii="Times New Roman" w:hAnsi="Times New Roman" w:cs="Times New Roman"/>
        </w:rPr>
        <w:t xml:space="preserve"> Н.А. Федоров</w:t>
      </w:r>
      <w:r w:rsidRPr="0088141D">
        <w:rPr>
          <w:rFonts w:ascii="Times New Roman" w:hAnsi="Times New Roman" w:cs="Times New Roman"/>
          <w:bCs/>
        </w:rPr>
        <w:t xml:space="preserve"> /                       ____________________/ /</w:t>
      </w:r>
      <w:r w:rsidRPr="0088141D">
        <w:rPr>
          <w:rFonts w:ascii="Times New Roman" w:hAnsi="Times New Roman" w:cs="Times New Roman"/>
        </w:rPr>
        <w:t xml:space="preserve">  </w:t>
      </w:r>
    </w:p>
    <w:p w:rsidR="00D510FF" w:rsidRPr="0088141D" w:rsidRDefault="00D510FF" w:rsidP="00D510FF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   М.П.   </w:t>
      </w: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A906FE" w:rsidRDefault="00A906FE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D510FF" w:rsidRDefault="00D510FF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</w:p>
    <w:p w:rsidR="00AB3325" w:rsidRPr="00A579B9" w:rsidRDefault="00AB3325" w:rsidP="00D510F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</w:pPr>
      <w:r w:rsidRPr="00A579B9"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851"/>
        <w:gridCol w:w="1701"/>
        <w:gridCol w:w="1701"/>
        <w:gridCol w:w="1417"/>
        <w:gridCol w:w="1560"/>
        <w:gridCol w:w="1701"/>
      </w:tblGrid>
      <w:tr w:rsidR="00AB3325" w:rsidRPr="00A579B9" w:rsidTr="00907767">
        <w:trPr>
          <w:trHeight w:val="278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907767">
        <w:trPr>
          <w:trHeight w:val="2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907767">
        <w:trPr>
          <w:trHeight w:val="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907767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907767" w:rsidRDefault="00D0516B" w:rsidP="009077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90776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907767" w:rsidRDefault="00D0516B" w:rsidP="00907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907767" w:rsidRDefault="00D0516B" w:rsidP="00907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907767" w:rsidRDefault="00D0516B" w:rsidP="00907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907767" w:rsidRDefault="00D0516B" w:rsidP="00907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907767" w:rsidRDefault="00D0516B" w:rsidP="00907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907767" w:rsidRDefault="00D0516B" w:rsidP="00907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907767" w:rsidRDefault="00D0516B" w:rsidP="00907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906FE" w:rsidRDefault="00A906FE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906FE" w:rsidRDefault="00A906FE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906FE" w:rsidRDefault="00A906FE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04CAA" w:rsidRDefault="00904CAA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906FE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64824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  <w:r w:rsidR="0041727E" w:rsidRPr="00864824">
        <w:rPr>
          <w:rFonts w:ascii="Times New Roman" w:eastAsia="Times New Roman" w:hAnsi="Times New Roman" w:cs="Times New Roman"/>
        </w:rPr>
        <w:t xml:space="preserve">              </w:t>
      </w:r>
    </w:p>
    <w:p w:rsidR="00A906FE" w:rsidRDefault="00A906FE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906FE" w:rsidRDefault="00A906FE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906FE" w:rsidRDefault="00A906FE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906FE" w:rsidRDefault="00A906FE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Pr="00864824" w:rsidRDefault="009141C8" w:rsidP="00A906FE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864824">
        <w:rPr>
          <w:rFonts w:ascii="Times New Roman" w:eastAsia="Times New Roman" w:hAnsi="Times New Roman" w:cs="Times New Roman"/>
        </w:rPr>
        <w:t>Приложение № 3</w:t>
      </w:r>
    </w:p>
    <w:p w:rsidR="009141C8" w:rsidRPr="00864824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04CAA" w:rsidRPr="00A906FE" w:rsidRDefault="00904CAA" w:rsidP="008719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6FE">
        <w:rPr>
          <w:rFonts w:ascii="Times New Roman" w:hAnsi="Times New Roman" w:cs="Times New Roman"/>
          <w:b/>
          <w:bCs/>
          <w:sz w:val="24"/>
          <w:szCs w:val="24"/>
        </w:rPr>
        <w:t>Характеристики и требования к поставляемому оборудованию</w:t>
      </w:r>
    </w:p>
    <w:tbl>
      <w:tblPr>
        <w:tblW w:w="10705" w:type="dxa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210"/>
        <w:gridCol w:w="142"/>
        <w:gridCol w:w="1559"/>
        <w:gridCol w:w="142"/>
        <w:gridCol w:w="9"/>
        <w:gridCol w:w="1267"/>
        <w:gridCol w:w="1559"/>
      </w:tblGrid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Код параметра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(не подлежит изменению)</w:t>
            </w:r>
          </w:p>
        </w:tc>
      </w:tr>
      <w:tr w:rsidR="00A906FE" w:rsidRPr="000435CE" w:rsidTr="00A906FE">
        <w:trPr>
          <w:trHeight w:val="346"/>
        </w:trPr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1.</w:t>
            </w:r>
            <w:r w:rsidRPr="000435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ab/>
              <w:t>Производитель: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343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- КТП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5CE">
              <w:rPr>
                <w:rFonts w:ascii="Times New Roman" w:hAnsi="Times New Roman"/>
              </w:rPr>
              <w:t>ZPM_ZAVOD</w:t>
            </w:r>
          </w:p>
        </w:tc>
      </w:tr>
      <w:tr w:rsidR="00A906FE" w:rsidRPr="000435CE" w:rsidTr="00A906FE">
        <w:trPr>
          <w:trHeight w:val="346"/>
        </w:trPr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2. Заводской тип (марка)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34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 КТП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КТП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346"/>
        </w:trPr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3. Основные требования к КТП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514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Конструктивное исполнение ТП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C745AB" w:rsidRDefault="00A906FE" w:rsidP="00A906FE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745AB">
              <w:rPr>
                <w:rFonts w:ascii="Times New Roman" w:eastAsia="Times New Roman" w:hAnsi="Times New Roman"/>
                <w:bCs/>
                <w:sz w:val="24"/>
                <w:szCs w:val="24"/>
              </w:rPr>
              <w:t>Тупиковая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jc w:val="center"/>
              <w:rPr>
                <w:rFonts w:ascii="Times New Roman" w:hAnsi="Times New Roman"/>
              </w:rPr>
            </w:pPr>
            <w:r w:rsidRPr="000435CE">
              <w:rPr>
                <w:rFonts w:ascii="Times New Roman" w:hAnsi="Times New Roman"/>
              </w:rPr>
              <w:t>ZPM_KONSTRUKCIYA</w:t>
            </w: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Габаритные размеры (Д×Ш), мм, не более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C745AB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4B2146">
              <w:rPr>
                <w:rFonts w:ascii="Times New Roman" w:eastAsia="Times New Roman" w:hAnsi="Times New Roman"/>
                <w:bCs/>
                <w:sz w:val="24"/>
                <w:szCs w:val="24"/>
              </w:rPr>
              <w:t>6900х6800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C745AB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keepNext/>
              <w:jc w:val="center"/>
              <w:rPr>
                <w:rFonts w:ascii="Times New Roman" w:hAnsi="Times New Roman"/>
              </w:rPr>
            </w:pPr>
            <w:r w:rsidRPr="000435CE">
              <w:rPr>
                <w:rFonts w:ascii="Times New Roman" w:hAnsi="Times New Roman"/>
              </w:rPr>
              <w:t>ZPM_RAZMER_GABARIT</w:t>
            </w: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Антикоррозийное покрытие </w:t>
            </w:r>
            <w:proofErr w:type="gramStart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металлоконструкции</w:t>
            </w:r>
            <w:proofErr w:type="gramEnd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обеспечивающее защиту на весь срок службы, 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Каждый трансформатор устанавливается в отдельной камере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Наличие в трансформаторных отсеках вентиляционных жалюзийных решеток с обеих сторон наружу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Ошиновка главных цепей </w:t>
            </w:r>
            <w:proofErr w:type="spellStart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огрунтована</w:t>
            </w:r>
            <w:proofErr w:type="spellEnd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окрашена, выполнена расцветка фаз в соответствии с НТД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Контактные соединения имеют луженую поверхность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3.8.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КТП </w:t>
            </w:r>
            <w:proofErr w:type="gramStart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оснащены</w:t>
            </w:r>
            <w:proofErr w:type="gramEnd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всеми видами защит: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- от атмосферных и коммутационных перенапряжений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нет);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от перегрузки и междуфазных </w:t>
            </w:r>
            <w:proofErr w:type="gramStart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КЗ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906FE" w:rsidRPr="000435CE" w:rsidRDefault="00A906FE" w:rsidP="00A906F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  <w:p w:rsidR="00A906FE" w:rsidRPr="000435CE" w:rsidRDefault="00A906FE" w:rsidP="00A906F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3.9.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Монтаж </w:t>
            </w:r>
            <w:proofErr w:type="spellStart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межшкафных</w:t>
            </w:r>
            <w:proofErr w:type="spellEnd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соединений выполняется на заводе изготовителе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3.10.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Окраска металлоконструкций и корпуса КТП полиэфирными порошковыми атмосферостойкими красками в фирменный цвет 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1)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(да, нет);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оготип Покупателя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наносится в представленной пропорции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(Рис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2)</w:t>
            </w:r>
            <w:r>
              <w:t xml:space="preserve"> </w:t>
            </w:r>
            <w:r w:rsidRPr="00784B34">
              <w:rPr>
                <w:rFonts w:ascii="Times New Roman" w:eastAsia="Times New Roman" w:hAnsi="Times New Roman"/>
                <w:sz w:val="24"/>
                <w:szCs w:val="24"/>
              </w:rPr>
              <w:t>, (да, нет);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Оформление КТП в представленном формате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(Рис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ет).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Знаки безопасности в соответствии с Рисунком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5, (да, нет).</w:t>
            </w:r>
          </w:p>
        </w:tc>
        <w:tc>
          <w:tcPr>
            <w:tcW w:w="1701" w:type="dxa"/>
            <w:gridSpan w:val="2"/>
          </w:tcPr>
          <w:p w:rsidR="00A906F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906F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906F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906F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  <w:p w:rsidR="00A906F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906F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  <w:p w:rsidR="00A906F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906F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  <w:p w:rsidR="00A906F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Двери КТП должны иметь резиновые уплотнители, степень защиты не ниже IP34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3.12.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Наличие запирающих устрой</w:t>
            </w:r>
            <w:proofErr w:type="gramStart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ств дв</w:t>
            </w:r>
            <w:proofErr w:type="gramEnd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ерей внутренней установки с универсальным ключом, предупреждающих об опасности знаков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3.13.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Сплошной металлический пол внутри КТП, включая трансформаторные отсеки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3.14.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Листовой металл на всех элементах КТП толщиной не менее 2 мм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4. </w:t>
            </w:r>
            <w:r w:rsidRPr="000435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УХЛ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0"/>
                <w:szCs w:val="20"/>
              </w:rPr>
              <w:t>ZPM_KLIMAT_RAZM</w:t>
            </w: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температуры окружающего воздуха, не ниже, °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+40 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температуры окружающего воздуха, не выше, °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79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не менее,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20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79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не менее, м/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gridSpan w:val="2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36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79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не менее, м/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gridSpan w:val="2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79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Максимальная высота установки над уровнем моря, не ниже,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5. Общие параметры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Исполнение (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киосковая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столбовая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/бетонная)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иосковая</w:t>
            </w:r>
            <w:proofErr w:type="spellEnd"/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ZFL_ISPOLNENIE_TP_RP</w:t>
            </w:r>
          </w:p>
        </w:tc>
      </w:tr>
      <w:tr w:rsidR="00A906FE" w:rsidRPr="000435CE" w:rsidTr="00A906FE"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Тип КТП (тупиковая/проходная)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Тупиковая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ZFL_TIP_TP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Мощность КТП,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701" w:type="dxa"/>
            <w:gridSpan w:val="2"/>
            <w:vAlign w:val="center"/>
          </w:tcPr>
          <w:p w:rsidR="00A906FE" w:rsidRPr="001C6518" w:rsidRDefault="00A906FE" w:rsidP="00A906FE">
            <w:pPr>
              <w:spacing w:after="0"/>
              <w:jc w:val="center"/>
              <w:rPr>
                <w:rFonts w:ascii="Times New Roman" w:eastAsia="Trebuchet MS" w:hAnsi="Times New Roman"/>
                <w:i/>
                <w:sz w:val="24"/>
                <w:szCs w:val="24"/>
              </w:rPr>
            </w:pPr>
            <w:r w:rsidRPr="00381655">
              <w:rPr>
                <w:rFonts w:ascii="Times New Roman" w:eastAsia="Trebuchet MS" w:hAnsi="Times New Roman"/>
                <w:i/>
                <w:sz w:val="24"/>
                <w:szCs w:val="24"/>
              </w:rPr>
              <w:t>250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напряжение ВН,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ZPM_U_VN_NOM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Наибольшее рабочее напряжение ВН,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ZPM_U_RAB_MAX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напряжение НН,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0,4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ZPM_U_NN_NOM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Номинальная частота,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ZPM_F_NOM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Исполнение вводов ВН–НН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(кабель/воздух)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Воздух-воздух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Материал здания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сэндвич-панели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металл, ж/бетонные блоки)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Металл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лестниц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водослива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освещения в РУВН, РУНН, трансформаторных камерах, кабельных и релейных отсеках и розетки 220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 В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(переменного напряжения) для организации обслуживания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br/>
              <w:t>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Освещение аварийное, рабочее (тип светильников –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светодиодные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D4C2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технических сре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дств дл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я поддержания рабочей температуры оборудования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shd w:val="clear" w:color="auto" w:fill="auto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5.15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приборов </w:t>
            </w:r>
            <w:r w:rsidRPr="004D0C90">
              <w:rPr>
                <w:rFonts w:ascii="Times New Roman" w:eastAsia="Times New Roman" w:hAnsi="Times New Roman"/>
                <w:sz w:val="24"/>
                <w:szCs w:val="24"/>
              </w:rPr>
              <w:t>технического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учета электрической энергии </w:t>
            </w:r>
            <w:r w:rsidRPr="004D0C90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вводных присоединениях</w:t>
            </w:r>
            <w:r w:rsidRPr="004D0C9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силовых трансформаторов РУ</w:t>
            </w:r>
            <w:r w:rsidRPr="004D0C90">
              <w:rPr>
                <w:rFonts w:ascii="Times New Roman" w:eastAsia="Times New Roman" w:hAnsi="Times New Roman"/>
                <w:sz w:val="24"/>
                <w:szCs w:val="24"/>
              </w:rPr>
              <w:t>НН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906FE" w:rsidRPr="00300A86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shd w:val="clear" w:color="auto" w:fill="auto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5.16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A906FE" w:rsidRPr="000D4C2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C2E">
              <w:rPr>
                <w:rFonts w:ascii="Times New Roman" w:eastAsia="Times New Roman" w:hAnsi="Times New Roman"/>
                <w:sz w:val="24"/>
                <w:szCs w:val="24"/>
              </w:rPr>
              <w:t>Наличие приборов учета электрической энергии на отходящих присоединениях РУНН:</w:t>
            </w:r>
          </w:p>
          <w:p w:rsidR="00A906FE" w:rsidRPr="000D4C2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C2E">
              <w:rPr>
                <w:rFonts w:ascii="Times New Roman" w:eastAsia="Times New Roman" w:hAnsi="Times New Roman"/>
                <w:sz w:val="24"/>
                <w:szCs w:val="24"/>
              </w:rPr>
              <w:t>- на присоединении, отходящем на наружное освещение (при его наличии), (да, нет)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C2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D4C2E">
              <w:rPr>
                <w:rFonts w:ascii="Times New Roman" w:eastAsia="Times New Roman" w:hAnsi="Times New Roman"/>
                <w:sz w:val="24"/>
                <w:szCs w:val="24"/>
              </w:rPr>
              <w:t>на всех отходящих присоединениях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0D4C2E">
              <w:rPr>
                <w:rFonts w:ascii="Times New Roman" w:eastAsia="Times New Roman" w:hAnsi="Times New Roman"/>
                <w:sz w:val="24"/>
                <w:szCs w:val="24"/>
              </w:rPr>
              <w:t>(да, нет)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906F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906FE" w:rsidRPr="00300A86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  <w:p w:rsidR="00A906F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906FE" w:rsidRPr="00FA2123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нет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shd w:val="clear" w:color="auto" w:fill="auto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Наличие интегрированного контроллера присоединения, поддерживающего цифровой обмен и возможность интеграции в SCADA/DMS/OMS – системы посредством различных видов цифровой связи (проводной, радио, GSM/GPRS, и </w:t>
            </w:r>
            <w:proofErr w:type="spellStart"/>
            <w:proofErr w:type="gramStart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пр</w:t>
            </w:r>
            <w:proofErr w:type="spellEnd"/>
            <w:proofErr w:type="gramEnd"/>
            <w:r w:rsidRPr="000435CE">
              <w:rPr>
                <w:rFonts w:ascii="Times New Roman" w:eastAsia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906FE" w:rsidRPr="009B6D22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906FE" w:rsidRPr="000435CE" w:rsidRDefault="00A906FE" w:rsidP="00A906F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sz w:val="24"/>
                <w:szCs w:val="24"/>
              </w:rPr>
              <w:t>6. Параметры РУВН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Производитель/Тип РУВН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Производитель / тип коммутационных аппаратов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ВН (ВНР)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5210" w:type="dxa"/>
            <w:vAlign w:val="center"/>
          </w:tcPr>
          <w:p w:rsidR="00A906F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Номинальный ток главных цепей,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менее,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A906FE" w:rsidRPr="00FA2123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40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  <w:vAlign w:val="center"/>
          </w:tcPr>
          <w:p w:rsidR="00A906F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Ток термической стойкости на стороне ВН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 ГОСТ 14695-80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(в течение 1с),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не менее,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A906FE" w:rsidRPr="002F7ECD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605EA">
              <w:rPr>
                <w:rFonts w:ascii="Times New Roman" w:eastAsia="Times New Roman" w:hAnsi="Times New Roman"/>
                <w:i/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0" w:type="dxa"/>
            <w:vAlign w:val="center"/>
          </w:tcPr>
          <w:p w:rsidR="00A906F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Ток электродинамической стойкости на стороне ВН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 ГОСТ 14695-80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менее,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A906FE" w:rsidRPr="002F7ECD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605EA">
              <w:rPr>
                <w:rFonts w:ascii="Times New Roman" w:eastAsia="Times New Roman" w:hAnsi="Times New Roman"/>
                <w:i/>
                <w:sz w:val="24"/>
                <w:szCs w:val="24"/>
              </w:rPr>
              <w:t>41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0" w:type="dxa"/>
            <w:vAlign w:val="center"/>
          </w:tcPr>
          <w:p w:rsidR="00A906F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Номинальный ток плавкой вставки предохранителя (в сторону трансформатора), А при наличии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A906FE" w:rsidRPr="004533B2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A906FE" w:rsidRPr="002F7ECD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533B2">
              <w:rPr>
                <w:rFonts w:ascii="Times New Roman" w:eastAsia="Times New Roman" w:hAnsi="Times New Roman"/>
                <w:i/>
                <w:sz w:val="24"/>
                <w:szCs w:val="24"/>
              </w:rPr>
              <w:t>32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Условия обслуживания (одностороннее, двустороннее)* 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 – только для обслуживаемых КТП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двустороннее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ZPM_OBSLUG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Степень защиты оболочек шкафов (КСО, КРУ, КРУЭ) по ГОСТ 14254-96, не менее*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 – только для обслуживаемых КТП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IP 34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ZPM_STEPEN_ZASHIT_OBOLOCH</w:t>
            </w:r>
          </w:p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Вид управления </w:t>
            </w:r>
            <w:r w:rsidRPr="00FA2123">
              <w:rPr>
                <w:rFonts w:ascii="Times New Roman" w:hAnsi="Times New Roman"/>
                <w:i/>
                <w:sz w:val="24"/>
              </w:rPr>
              <w:t>выключателей</w:t>
            </w:r>
            <w:r w:rsidRPr="002518E3">
              <w:rPr>
                <w:rFonts w:ascii="Times New Roman" w:eastAsia="Times New Roman" w:hAnsi="Times New Roman"/>
                <w:i/>
                <w:sz w:val="24"/>
                <w:szCs w:val="24"/>
              </w:rPr>
              <w:t>, выключателей нагрузки,</w:t>
            </w:r>
            <w:r w:rsidRPr="00FA2123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(местное, дистанционное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), </w:t>
            </w:r>
            <w:r w:rsidRPr="00993714">
              <w:rPr>
                <w:rFonts w:ascii="Times New Roman" w:eastAsia="Times New Roman" w:hAnsi="Times New Roman"/>
                <w:sz w:val="24"/>
                <w:szCs w:val="24"/>
              </w:rPr>
              <w:t>(да/ нет).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CB3796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Местное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ZPM_VID_UPRAVLEN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Вид управления </w:t>
            </w:r>
            <w:r w:rsidRPr="002518E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разъединителей и заземляющих </w:t>
            </w:r>
            <w:r w:rsidRPr="002518E3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разъединителей,</w:t>
            </w:r>
            <w:r w:rsidRPr="002518E3">
              <w:rPr>
                <w:i/>
              </w:rPr>
              <w:t xml:space="preserve"> </w:t>
            </w:r>
            <w:r w:rsidRPr="002518E3">
              <w:rPr>
                <w:rFonts w:ascii="Times New Roman" w:eastAsia="Times New Roman" w:hAnsi="Times New Roman"/>
                <w:i/>
                <w:sz w:val="24"/>
                <w:szCs w:val="24"/>
              </w:rPr>
              <w:t>устрой</w:t>
            </w:r>
            <w:proofErr w:type="gramStart"/>
            <w:r w:rsidRPr="002518E3">
              <w:rPr>
                <w:rFonts w:ascii="Times New Roman" w:eastAsia="Times New Roman" w:hAnsi="Times New Roman"/>
                <w:i/>
                <w:sz w:val="24"/>
                <w:szCs w:val="24"/>
              </w:rPr>
              <w:t>ств вв</w:t>
            </w:r>
            <w:proofErr w:type="gramEnd"/>
            <w:r w:rsidRPr="002518E3">
              <w:rPr>
                <w:rFonts w:ascii="Times New Roman" w:eastAsia="Times New Roman" w:hAnsi="Times New Roman"/>
                <w:i/>
                <w:sz w:val="24"/>
                <w:szCs w:val="24"/>
              </w:rPr>
              <w:t>ода/вывода АВР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(местное, дистанционное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), </w:t>
            </w:r>
            <w:r w:rsidRPr="00993714">
              <w:rPr>
                <w:rFonts w:ascii="Times New Roman" w:eastAsia="Times New Roman" w:hAnsi="Times New Roman"/>
                <w:sz w:val="24"/>
                <w:szCs w:val="24"/>
              </w:rPr>
              <w:t>(да/ нет).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FA2123" w:rsidRDefault="00A906FE" w:rsidP="00A906F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Местное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Габаритные размеры ячейки: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высота,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не более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ширина,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не более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глубина по габариту,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не более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глубина по основанию,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не более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906F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2200</w:t>
            </w:r>
          </w:p>
          <w:p w:rsidR="00A906F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800</w:t>
            </w:r>
          </w:p>
          <w:p w:rsidR="00A906F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600</w:t>
            </w:r>
          </w:p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ZPM_RAZMER_GABARIT</w:t>
            </w:r>
          </w:p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Расположение отсека сборных шин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(верхнее, нижнее)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Верхнее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дверей кабельного отсека, (да/ нет).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Блокировки замками в соответствии с ПУЭ (механические и/или электромагнитные), (да/ нет).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Стальные стенки корпуса и внутренних перегородок отсеков толщиной не менее 2 мм, с антикоррозионным покрытием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Заземлитель со встроенным пружинным приводом на включение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дверей в отсеке выдвижного элемента камеры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механической индикации положения ВЭ (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выкатного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элемента) и ЗН (заземлителя)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металлических перегородок между отсеками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проходных изоляторов в отсеке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выкатного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элемента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Установка ТТНП внутри (КСО, КРУ, КРУЭ)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(да/нет)*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 – только для обслуживаемых КТП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Выдвижной элемент высоковольтного отсека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(да/нет)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0" w:type="dxa"/>
          </w:tcPr>
          <w:p w:rsidR="00A906FE" w:rsidRPr="000435CE" w:rsidRDefault="00A906FE" w:rsidP="00A906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Требования к диагностированию:</w:t>
            </w:r>
          </w:p>
          <w:p w:rsidR="00A906FE" w:rsidRPr="000435CE" w:rsidRDefault="00A906FE" w:rsidP="00A906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– в соответствии с периодичностью и объеме указанных в СТО 34.01-23.1-001-2017</w:t>
            </w:r>
            <w:proofErr w:type="gramEnd"/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– в объеме дополнительных требований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СТО 34.01-23.1-001-2017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Периодичность и объем технического обслуживания</w:t>
            </w:r>
          </w:p>
        </w:tc>
        <w:tc>
          <w:tcPr>
            <w:tcW w:w="1843" w:type="dxa"/>
            <w:gridSpan w:val="3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ZPM_PERIOD_PROVED_TO</w:t>
            </w: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sz w:val="24"/>
                <w:szCs w:val="24"/>
              </w:rPr>
              <w:t>7. Трансформаторы тока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Заводской тип (марка)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ZPM_TIP</w:t>
            </w: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Изготовитель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ZPM_ZAVOD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Тип изоляции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ZPM_VID_IZOLYAC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66</w:t>
            </w:r>
            <w:r w:rsidRPr="000435CE" w:rsidDel="006E04E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ZPM_U_NOM_KV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Наибольшее рабочее напряжение,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72</w:t>
            </w:r>
            <w:r w:rsidRPr="000435CE" w:rsidDel="006E04E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ZPM_U_RAB_MAX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7.6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Номинальная частота,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ZPM_F_NO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M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7.7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Допустимая перегрузка по первичному току, при котором сохраняется заявленный класс точности для измерительных обмоток, при температуре окружающего воздуха до +40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7.8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Ток термической стойкости, кА, не менее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ZPM_I_TERM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7.9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Время протекания тока термической стойкости,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ZPM_TIME_I_TERM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Ток электродинамической стойкости, кА, не менее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ZPM_I_DIN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Номинальный первичный ток, А и кол-во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- ввод ВН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- ввод НН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- отходящие линии</w:t>
            </w:r>
          </w:p>
          <w:p w:rsidR="00A906FE" w:rsidRPr="00300A86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 w:rsidRPr="00300A86">
              <w:rPr>
                <w:rFonts w:ascii="Times New Roman" w:eastAsia="Times New Roman" w:hAnsi="Times New Roman"/>
                <w:i/>
                <w:sz w:val="24"/>
                <w:szCs w:val="24"/>
              </w:rPr>
              <w:t>при наличии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600-1000</w:t>
            </w:r>
          </w:p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ZPM_I_PERV_NOM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ZPM_I_VTOR_NOM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7.13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Количество вторичных обмоток, не менее, шт.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ZPM_KOL_OBMOT_VTOR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7.14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Класс точности,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для целей учета,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не хуже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0,5S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ZPM_KLASS_TOCHN_SIMV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7.15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Номинальная нагрузка, ВА, не менее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AA3A35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7.16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Номинальная предельная кратность вторичной обмотки для защиты, не менее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ZPM_NOM_KRAT_VTOR_OBM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7.17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Коэффициент безопасности приборов обмотки для измерений, не менее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7.18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сертификата соответствия или декларации соответствия требованиям безопасности в системе ГОСТ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и об утверждении типа средств измерений,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7.19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свидетельства о первичной поверке средств измерений,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7.20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интервал не менее 8 лет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7.21.</w:t>
            </w:r>
          </w:p>
        </w:tc>
        <w:tc>
          <w:tcPr>
            <w:tcW w:w="5210" w:type="dxa"/>
          </w:tcPr>
          <w:p w:rsidR="00A906FE" w:rsidRPr="000435CE" w:rsidRDefault="00A906FE" w:rsidP="00A906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Требования к диагностированию:</w:t>
            </w:r>
          </w:p>
          <w:p w:rsidR="00A906FE" w:rsidRPr="000435CE" w:rsidRDefault="00A906FE" w:rsidP="00A906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– в соответствии с периодичностью и объеме указанных в СТО 34.01-23.1-001-2017</w:t>
            </w:r>
            <w:proofErr w:type="gramEnd"/>
          </w:p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– в объеме дополнительных требований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СТО 34.01-23.1-001-2017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7.2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10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Периодичность и объем технического обслуживания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ZPM_PERIOD_PROVED_TO</w:t>
            </w: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sz w:val="24"/>
                <w:szCs w:val="24"/>
              </w:rPr>
              <w:t>8. Параметры РУНН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Производитель / тип коммутационного аппарата ввода НН 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600-1000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ZPM_I_NOM_A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Коммутационные аппараты отходящих линий и количество, шт.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переходных шинок для крепления двух кабелей 0,4 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5210" w:type="dxa"/>
            <w:vAlign w:val="center"/>
          </w:tcPr>
          <w:p w:rsidR="00A906F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АВР НН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двухтрансформаторной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ТП,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906FE" w:rsidRPr="00477472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AA3A35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8.6</w:t>
            </w:r>
          </w:p>
        </w:tc>
        <w:tc>
          <w:tcPr>
            <w:tcW w:w="5210" w:type="dxa"/>
            <w:vAlign w:val="center"/>
          </w:tcPr>
          <w:p w:rsidR="00A906FE" w:rsidRPr="0003652D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52D">
              <w:rPr>
                <w:rFonts w:ascii="Times New Roman" w:eastAsia="Times New Roman" w:hAnsi="Times New Roman"/>
                <w:sz w:val="24"/>
                <w:szCs w:val="24"/>
              </w:rPr>
              <w:t>Номинальный ток сборных шин, не менее, А:</w:t>
            </w:r>
          </w:p>
          <w:p w:rsidR="00A906FE" w:rsidRPr="0003652D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- 250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3652D" w:rsidRDefault="00A906FE" w:rsidP="00A906F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906FE" w:rsidRPr="0003652D" w:rsidRDefault="00A906FE" w:rsidP="00A906F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3652D">
              <w:rPr>
                <w:rFonts w:ascii="Times New Roman" w:hAnsi="Times New Roman"/>
                <w:bCs/>
                <w:i/>
                <w:sz w:val="24"/>
                <w:szCs w:val="24"/>
              </w:rPr>
              <w:t>400</w:t>
            </w:r>
          </w:p>
          <w:p w:rsidR="00A906FE" w:rsidRPr="0003652D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906FE" w:rsidRPr="0003652D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3652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ZPM_I_SHIN_SBOR_NOM</w:t>
            </w: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b/>
                <w:sz w:val="24"/>
                <w:szCs w:val="24"/>
              </w:rPr>
              <w:t>9. Параметры силового трансформатора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352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Трансформатор масляный герметичный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5352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Тип (марка) / Производитель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ZPM_TIP</w:t>
            </w:r>
          </w:p>
        </w:tc>
      </w:tr>
      <w:tr w:rsidR="00A906FE" w:rsidRPr="00AA3A35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5352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напряжение ВН/НН,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ZPM_U_VN_NOM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br/>
              <w:t>ZPM_U_NN_NOM</w:t>
            </w: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5352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5352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Количество силовых трансформаторов, шт.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5352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Ступени и диапазон регулирования ПБВ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AA3A35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5352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Схема и группа соединений обмоток трансформатора:</w:t>
            </w:r>
          </w:p>
          <w:p w:rsidR="00A906FE" w:rsidRPr="000435CE" w:rsidRDefault="00A906FE" w:rsidP="00A906F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∆/</w:t>
            </w:r>
            <w:r w:rsidRPr="000435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0435CE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н</w:t>
            </w:r>
            <w:proofErr w:type="gramStart"/>
            <w:r w:rsidRPr="000435CE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 ,</w:t>
            </w:r>
            <w:proofErr w:type="gramEnd"/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- при симметричной нагрузке;</w:t>
            </w:r>
          </w:p>
          <w:p w:rsidR="00A906FE" w:rsidRPr="000435CE" w:rsidRDefault="00A906FE" w:rsidP="00A906F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0435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Z</w:t>
            </w:r>
            <w:r w:rsidRPr="000435CE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н </w:t>
            </w: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– при несимметричной нагрузке и мощности до 400 </w:t>
            </w:r>
            <w:proofErr w:type="spellStart"/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кВА</w:t>
            </w:r>
            <w:proofErr w:type="spellEnd"/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0435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0435CE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н </w:t>
            </w: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– при обосновании (необходимость параллельной работы с установленным в сетях трансформатором).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ZPM_SHEM_GR_SOED_OBMOT</w:t>
            </w: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5352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Параметры потерь короткого замыкания при T = 75 °С, не более, Вт (с учетом допустимого отклонения ± 10 %, в соответствии с ГОСТ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52719-2007):</w:t>
            </w:r>
          </w:p>
          <w:p w:rsidR="00A906FE" w:rsidRPr="00FA2123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i/>
                <w:sz w:val="24"/>
              </w:rPr>
            </w:pPr>
            <w:r w:rsidRPr="00FA2123"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FA2123">
              <w:rPr>
                <w:rFonts w:ascii="Times New Roman" w:hAnsi="Times New Roman"/>
                <w:i/>
                <w:sz w:val="24"/>
              </w:rPr>
              <w:t xml:space="preserve">для трансформатора 250 </w:t>
            </w:r>
            <w:proofErr w:type="spellStart"/>
            <w:r w:rsidRPr="00FA2123">
              <w:rPr>
                <w:rFonts w:ascii="Times New Roman" w:hAnsi="Times New Roman"/>
                <w:i/>
                <w:sz w:val="24"/>
              </w:rPr>
              <w:t>кВА</w:t>
            </w:r>
            <w:proofErr w:type="spellEnd"/>
          </w:p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9.9</w:t>
            </w:r>
          </w:p>
        </w:tc>
        <w:tc>
          <w:tcPr>
            <w:tcW w:w="5352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Параметры потерь холостого хода при T = 75 °С, не более, Вт (с учетом допустимого отклонения ± 15 %, в соответствии с ГОСТ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52719-2007):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для трансформатора 250 </w:t>
            </w:r>
            <w:proofErr w:type="spellStart"/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кВА</w:t>
            </w:r>
            <w:proofErr w:type="spellEnd"/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ZPM_P_HH_VT</w:t>
            </w: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9.10</w:t>
            </w:r>
          </w:p>
        </w:tc>
        <w:tc>
          <w:tcPr>
            <w:tcW w:w="5352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ZPM_SROK_SLUZBY</w:t>
            </w: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5352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Гарантийный срок со дня ввода в эксплуатацию, лет, не менее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9.12.</w:t>
            </w:r>
          </w:p>
        </w:tc>
        <w:tc>
          <w:tcPr>
            <w:tcW w:w="5352" w:type="dxa"/>
            <w:gridSpan w:val="2"/>
          </w:tcPr>
          <w:p w:rsidR="00A906FE" w:rsidRPr="000435CE" w:rsidRDefault="00A906FE" w:rsidP="00A906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Требования к диагностированию:</w:t>
            </w:r>
          </w:p>
          <w:p w:rsidR="00A906FE" w:rsidRPr="000435CE" w:rsidRDefault="00A906FE" w:rsidP="00A906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– в соответствии с периодичностью и объеме указанных в СТО 34.01-23.1-001-2017</w:t>
            </w:r>
            <w:proofErr w:type="gramEnd"/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– в объеме дополнительных требований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СТО 34.01-23.1-001-2017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9.1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52" w:type="dxa"/>
            <w:gridSpan w:val="2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Периодичность и объем технического обслуживания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ZPM_PERIOD_PROVED_TO</w:t>
            </w: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10. </w:t>
            </w:r>
            <w:proofErr w:type="gramStart"/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Учет электроэнергии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3332">
              <w:rPr>
                <w:rFonts w:ascii="Times New Roman" w:hAnsi="Times New Roman"/>
                <w:b/>
                <w:sz w:val="24"/>
                <w:szCs w:val="24"/>
              </w:rPr>
              <w:t>(требования согласно СТО ПАО «</w:t>
            </w:r>
            <w:proofErr w:type="spellStart"/>
            <w:r w:rsidRPr="00163332">
              <w:rPr>
                <w:rFonts w:ascii="Times New Roman" w:hAnsi="Times New Roman"/>
                <w:b/>
                <w:sz w:val="24"/>
                <w:szCs w:val="24"/>
              </w:rPr>
              <w:t>Россети</w:t>
            </w:r>
            <w:proofErr w:type="spellEnd"/>
            <w:r w:rsidRPr="00163332">
              <w:rPr>
                <w:rFonts w:ascii="Times New Roman" w:hAnsi="Times New Roman"/>
                <w:b/>
                <w:sz w:val="24"/>
                <w:szCs w:val="24"/>
              </w:rPr>
              <w:t>» №34.01-5.1-009-2019 «Приборы учета электроэнергии.</w:t>
            </w:r>
            <w:proofErr w:type="gramEnd"/>
            <w:r w:rsidRPr="001633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63332">
              <w:rPr>
                <w:rFonts w:ascii="Times New Roman" w:hAnsi="Times New Roman"/>
                <w:b/>
                <w:sz w:val="24"/>
                <w:szCs w:val="24"/>
              </w:rPr>
              <w:t>Общие технические требования»)</w:t>
            </w:r>
            <w:proofErr w:type="gramEnd"/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Тип </w:t>
            </w:r>
            <w:r w:rsidRPr="00163332">
              <w:rPr>
                <w:rFonts w:ascii="Times New Roman" w:eastAsia="Times New Roman" w:hAnsi="Times New Roman"/>
                <w:sz w:val="24"/>
                <w:szCs w:val="24"/>
              </w:rPr>
              <w:t>прибора учета электроэнергии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ZPM_TIP</w:t>
            </w: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Расположение </w:t>
            </w:r>
            <w:r w:rsidRPr="00163332">
              <w:rPr>
                <w:rFonts w:ascii="Times New Roman" w:eastAsia="Times New Roman" w:hAnsi="Times New Roman"/>
                <w:sz w:val="24"/>
                <w:szCs w:val="24"/>
              </w:rPr>
              <w:t>прибора учета электроэнергии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5210" w:type="dxa"/>
            <w:vAlign w:val="center"/>
          </w:tcPr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Прибор учета электроэнергии:</w:t>
            </w:r>
          </w:p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- на присоединении, отходящем на наружное освещение (при его наличии), (да, нет)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на всех отходящих присоединениях,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ZPM_SCHETCHIK</w:t>
            </w: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5210" w:type="dxa"/>
            <w:vAlign w:val="center"/>
          </w:tcPr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Коробка испытательная переходная, шт.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Класс точности (акт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/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еакт.), не хуже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015C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</w:t>
            </w:r>
            <w:r w:rsidRPr="00A3414A">
              <w:rPr>
                <w:rFonts w:ascii="Times New Roman" w:eastAsia="Times New Roman" w:hAnsi="Times New Roman"/>
                <w:sz w:val="24"/>
                <w:szCs w:val="24"/>
              </w:rPr>
              <w:t>с СТО</w:t>
            </w:r>
            <w:r w:rsidRPr="005A015C">
              <w:rPr>
                <w:rFonts w:ascii="Times New Roman" w:eastAsia="Times New Roman" w:hAnsi="Times New Roman"/>
                <w:sz w:val="24"/>
                <w:szCs w:val="24"/>
              </w:rPr>
              <w:t xml:space="preserve"> ПАО «</w:t>
            </w:r>
            <w:proofErr w:type="spellStart"/>
            <w:r w:rsidRPr="005A015C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5A015C">
              <w:rPr>
                <w:rFonts w:ascii="Times New Roman" w:eastAsia="Times New Roman" w:hAnsi="Times New Roman"/>
                <w:sz w:val="24"/>
                <w:szCs w:val="24"/>
              </w:rPr>
              <w:t>» №34.01-5.1-009-2019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ZPM_KLASS_TOCHN_SIMV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Напряжение питания </w:t>
            </w:r>
            <w:r w:rsidRPr="00163332">
              <w:rPr>
                <w:rFonts w:ascii="Times New Roman" w:eastAsia="Times New Roman" w:hAnsi="Times New Roman"/>
                <w:sz w:val="24"/>
                <w:szCs w:val="24"/>
              </w:rPr>
              <w:t>прибора учета электроэнергии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</w:t>
            </w:r>
            <w:r w:rsidRPr="00A3414A">
              <w:rPr>
                <w:rFonts w:ascii="Times New Roman" w:eastAsia="Times New Roman" w:hAnsi="Times New Roman"/>
                <w:sz w:val="24"/>
                <w:szCs w:val="24"/>
              </w:rPr>
              <w:t>с СТО</w:t>
            </w:r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 xml:space="preserve"> ПАО «</w:t>
            </w:r>
            <w:proofErr w:type="spellStart"/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>» №34.01-5.1-009-2019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Учет собственных нужд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</w:t>
            </w:r>
            <w:r w:rsidRPr="00A3414A">
              <w:rPr>
                <w:rFonts w:ascii="Times New Roman" w:eastAsia="Times New Roman" w:hAnsi="Times New Roman"/>
                <w:sz w:val="24"/>
                <w:szCs w:val="24"/>
              </w:rPr>
              <w:t>с СТО</w:t>
            </w:r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 xml:space="preserve"> ПАО «</w:t>
            </w:r>
            <w:proofErr w:type="spellStart"/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>» №34.01-5.1-009-2019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резервного блока питания </w:t>
            </w:r>
            <w:r w:rsidRPr="00163332">
              <w:rPr>
                <w:rFonts w:ascii="Times New Roman" w:eastAsia="Times New Roman" w:hAnsi="Times New Roman"/>
                <w:sz w:val="24"/>
                <w:szCs w:val="24"/>
              </w:rPr>
              <w:t>прибора учета электроэнергии</w:t>
            </w:r>
            <w:r w:rsidRPr="000435CE" w:rsidDel="00C00BC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от источника питания от сети ~220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Del="007D6E6D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</w:t>
            </w:r>
            <w:r w:rsidRPr="00A3414A">
              <w:rPr>
                <w:rFonts w:ascii="Times New Roman" w:eastAsia="Times New Roman" w:hAnsi="Times New Roman"/>
                <w:sz w:val="24"/>
                <w:szCs w:val="24"/>
              </w:rPr>
              <w:t>с СТО</w:t>
            </w:r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 xml:space="preserve"> ПАО «</w:t>
            </w:r>
            <w:proofErr w:type="spellStart"/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7E02D2">
              <w:rPr>
                <w:rFonts w:ascii="Times New Roman" w:eastAsia="Times New Roman" w:hAnsi="Times New Roman"/>
                <w:sz w:val="24"/>
                <w:szCs w:val="24"/>
              </w:rPr>
              <w:t>» №34.01-5.1-009-2019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Количество интерфейсов RS-485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Приборы учета используются в качестве измерительных преобразователей системы ТМ,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11. Требования по безопасности АИИС КУЭ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Пломбирование промежуточных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клеммников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испытательных коробок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Выводы измерительных трансформаторов, используемых в измерительных цепях коммерческого учета, вторичные измерительные цепи и шкафы с оборудованием АИИС КУЭ должны быть защищены от несанкционированного доступа (установка пломб, марок и т.п.)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В измерительных цепях измерительно-информационных комплексов точек измерений предусматривать возможность замены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прибора учета электроэнергии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и подключения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образцового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прибора учета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без отключения присоединения (установка испытательных коробок, блоков и т.п.)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По условию механической прочности должны применяться медные проводники сечением не менее 2,5 мм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 xml:space="preserve">12. </w:t>
            </w:r>
            <w:r w:rsidRPr="002321A6">
              <w:rPr>
                <w:rFonts w:ascii="Times New Roman" w:hAnsi="Times New Roman"/>
                <w:b/>
                <w:sz w:val="24"/>
                <w:szCs w:val="24"/>
              </w:rPr>
              <w:t>Требования к ТМ, АИИС КУЭ, оборудовани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2321A6">
              <w:rPr>
                <w:rFonts w:ascii="Times New Roman" w:hAnsi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Совмещенный шкаф ТМ, АИИС КУЭ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(да, нет)</w:t>
            </w:r>
          </w:p>
        </w:tc>
        <w:tc>
          <w:tcPr>
            <w:tcW w:w="1701" w:type="dxa"/>
            <w:gridSpan w:val="2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Единый контроллер ТМ и АИИС КУЭ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 xml:space="preserve">со </w:t>
            </w:r>
            <w:proofErr w:type="gramStart"/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>встроенным</w:t>
            </w:r>
            <w:proofErr w:type="gramEnd"/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 xml:space="preserve"> GSM-модемом и GPS/ГЛОНАСС-приемником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</w:p>
        </w:tc>
        <w:tc>
          <w:tcPr>
            <w:tcW w:w="1701" w:type="dxa"/>
            <w:gridSpan w:val="2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Обеспечение единым контроллером ТМ и АИИС КУЭ канала для удаленной настройки всего подключённого оборудования, (да, нет)</w:t>
            </w:r>
          </w:p>
        </w:tc>
        <w:tc>
          <w:tcPr>
            <w:tcW w:w="1701" w:type="dxa"/>
            <w:gridSpan w:val="2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5210" w:type="dxa"/>
            <w:vAlign w:val="center"/>
          </w:tcPr>
          <w:p w:rsidR="00A906FE" w:rsidRPr="000435CE" w:rsidDel="007C30B6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Обеспечение единым контроллером ТМ и АИИС КУЭ установки единого точного времени всем подключенным устройствам ТП (КТП), а также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приборам учета потребителей, (да, нет)</w:t>
            </w:r>
          </w:p>
        </w:tc>
        <w:tc>
          <w:tcPr>
            <w:tcW w:w="1701" w:type="dxa"/>
            <w:gridSpan w:val="2"/>
          </w:tcPr>
          <w:p w:rsidR="00A906FE" w:rsidRPr="006C4574" w:rsidDel="007C30B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5210" w:type="dxa"/>
            <w:vAlign w:val="center"/>
          </w:tcPr>
          <w:p w:rsidR="00A906FE" w:rsidRPr="000435CE" w:rsidDel="007C30B6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Синхронизация времени на контроллере ТМ и АИИС КУЭ приемником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GPS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/ГЛОНАСС, (да, нет)</w:t>
            </w:r>
          </w:p>
        </w:tc>
        <w:tc>
          <w:tcPr>
            <w:tcW w:w="1701" w:type="dxa"/>
            <w:gridSpan w:val="2"/>
          </w:tcPr>
          <w:p w:rsidR="00A906FE" w:rsidRPr="006C4574" w:rsidDel="007C30B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12.6</w:t>
            </w:r>
          </w:p>
        </w:tc>
        <w:tc>
          <w:tcPr>
            <w:tcW w:w="5210" w:type="dxa"/>
            <w:vAlign w:val="center"/>
          </w:tcPr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Резерв контроллера ТМ и АИИС КУЭ:</w:t>
            </w:r>
          </w:p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- резервный порт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RS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-485, шт.</w:t>
            </w:r>
          </w:p>
          <w:p w:rsidR="00A906FE" w:rsidRPr="000435CE" w:rsidDel="007C30B6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- сигналы подсистемы ввода-вывода, %. </w:t>
            </w:r>
          </w:p>
        </w:tc>
        <w:tc>
          <w:tcPr>
            <w:tcW w:w="1701" w:type="dxa"/>
            <w:gridSpan w:val="2"/>
          </w:tcPr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BC788F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906FE" w:rsidRPr="006C4574" w:rsidDel="007C30B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12.7</w:t>
            </w:r>
          </w:p>
        </w:tc>
        <w:tc>
          <w:tcPr>
            <w:tcW w:w="5210" w:type="dxa"/>
            <w:vAlign w:val="center"/>
          </w:tcPr>
          <w:p w:rsidR="00A906FE" w:rsidRPr="000435CE" w:rsidDel="007C30B6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gramEnd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контроллера</w:t>
            </w:r>
            <w:proofErr w:type="gramEnd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 ТМ и АИИС КУЭ должно иметь возможность расширения и обновления для организации поддержки новых протоколов передачи данных</w:t>
            </w:r>
            <w:r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</w:p>
        </w:tc>
        <w:tc>
          <w:tcPr>
            <w:tcW w:w="1701" w:type="dxa"/>
            <w:gridSpan w:val="2"/>
          </w:tcPr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6C4574" w:rsidDel="007C30B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12.8</w:t>
            </w:r>
          </w:p>
        </w:tc>
        <w:tc>
          <w:tcPr>
            <w:tcW w:w="5210" w:type="dxa"/>
            <w:vAlign w:val="center"/>
          </w:tcPr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Обеспечение ОПС:</w:t>
            </w:r>
          </w:p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- отдельным прибором</w:t>
            </w:r>
            <w:r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906F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охранно-пожарными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датчиками типа «сухой контакт»</w:t>
            </w:r>
            <w:r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>- пожарными датчиками дыма, (да, нет);</w:t>
            </w:r>
          </w:p>
          <w:p w:rsidR="00A906FE" w:rsidRPr="000435CE" w:rsidDel="007C30B6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i/>
                <w:sz w:val="24"/>
                <w:szCs w:val="24"/>
              </w:rPr>
              <w:t>(Установка отдельного прибора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BC788F">
              <w:rPr>
                <w:rFonts w:ascii="Times New Roman" w:eastAsia="Times New Roman" w:hAnsi="Times New Roman"/>
                <w:i/>
                <w:sz w:val="24"/>
                <w:szCs w:val="24"/>
              </w:rPr>
              <w:t>обосновывается технико-эконмическими расчетами)</w:t>
            </w:r>
          </w:p>
        </w:tc>
        <w:tc>
          <w:tcPr>
            <w:tcW w:w="1701" w:type="dxa"/>
            <w:gridSpan w:val="2"/>
          </w:tcPr>
          <w:p w:rsidR="00A906FE" w:rsidRPr="00BC788F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  <w:p w:rsidR="00A906F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  <w:p w:rsidR="00A906F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A906FE" w:rsidRPr="006C4574" w:rsidDel="007C30B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12.9</w:t>
            </w:r>
          </w:p>
        </w:tc>
        <w:tc>
          <w:tcPr>
            <w:tcW w:w="5210" w:type="dxa"/>
            <w:vAlign w:val="center"/>
          </w:tcPr>
          <w:p w:rsidR="00A906FE" w:rsidRPr="000435CE" w:rsidDel="007C30B6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УСПД (концентратор) обеспечивает прием данных от приборов учета потребителей на основе технологий (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PLC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RF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LoRaWAN</w:t>
            </w:r>
            <w:proofErr w:type="spellEnd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A906FE" w:rsidRPr="006C4574" w:rsidDel="007C30B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5210" w:type="dxa"/>
            <w:vAlign w:val="center"/>
          </w:tcPr>
          <w:p w:rsidR="00A906FE" w:rsidRPr="000435CE" w:rsidDel="007C30B6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УСПД (концентратор) обеспечивает передачу команд отключения/включения на приборы учета потребителей на основе технологий (PLC, RF, </w:t>
            </w:r>
            <w:proofErr w:type="spellStart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LoRaWAN</w:t>
            </w:r>
            <w:proofErr w:type="spellEnd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A906FE" w:rsidRPr="006C4574" w:rsidDel="007C30B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5210" w:type="dxa"/>
            <w:vAlign w:val="center"/>
          </w:tcPr>
          <w:p w:rsidR="00A906FE" w:rsidRPr="000435CE" w:rsidDel="007C30B6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УСПД (концентратор) обеспечивает передачу </w:t>
            </w:r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 xml:space="preserve">через единый контроллер ТМ и АИИСКУЭ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на верхний уровень данных от приборов учета, ретрансляцию команд и запросов верхнего уровня на приборы учета, (да, нет)</w:t>
            </w:r>
          </w:p>
        </w:tc>
        <w:tc>
          <w:tcPr>
            <w:tcW w:w="1701" w:type="dxa"/>
            <w:gridSpan w:val="2"/>
          </w:tcPr>
          <w:p w:rsidR="00A906FE" w:rsidRPr="00BC788F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6C4574" w:rsidDel="007C30B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5210" w:type="dxa"/>
            <w:vAlign w:val="center"/>
          </w:tcPr>
          <w:p w:rsidR="00A906FE" w:rsidRPr="009B6D22" w:rsidDel="007C30B6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Передача данных АИИС КУЭ и ТМ в центры сбора и обработки данных</w:t>
            </w:r>
            <w:r>
              <w:t xml:space="preserve"> </w:t>
            </w:r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>через единый контроллер ТМ и АИИСКУЭ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 посредством </w:t>
            </w: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различных видов цифровой связи (проводной, радио, </w:t>
            </w:r>
            <w:r w:rsidRPr="009B6D2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GSM</w:t>
            </w: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B6D2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GPRS</w:t>
            </w: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 xml:space="preserve">, и </w:t>
            </w:r>
            <w:proofErr w:type="spellStart"/>
            <w:proofErr w:type="gramStart"/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701" w:type="dxa"/>
            <w:gridSpan w:val="2"/>
          </w:tcPr>
          <w:p w:rsidR="00A906FE" w:rsidRPr="00187104" w:rsidDel="007C30B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</w:tcPr>
          <w:p w:rsidR="00A906F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12.13</w:t>
            </w:r>
          </w:p>
        </w:tc>
        <w:tc>
          <w:tcPr>
            <w:tcW w:w="5210" w:type="dxa"/>
          </w:tcPr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Интеграция единого контроллера ТМ и АИИСКУЭ  с ИВК «</w:t>
            </w:r>
            <w:proofErr w:type="gramStart"/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Пирамида-сети</w:t>
            </w:r>
            <w:proofErr w:type="gramEnd"/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gridSpan w:val="2"/>
          </w:tcPr>
          <w:p w:rsidR="00A906FE" w:rsidRPr="00300A8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12.14</w:t>
            </w:r>
          </w:p>
        </w:tc>
        <w:tc>
          <w:tcPr>
            <w:tcW w:w="5210" w:type="dxa"/>
            <w:vAlign w:val="center"/>
          </w:tcPr>
          <w:p w:rsidR="00A906FE" w:rsidRPr="000435CE" w:rsidDel="007C30B6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GSM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- модем обеспечивает использование 2-х сим карт различных операторов связи, (да, нет)</w:t>
            </w:r>
          </w:p>
        </w:tc>
        <w:tc>
          <w:tcPr>
            <w:tcW w:w="1701" w:type="dxa"/>
            <w:gridSpan w:val="2"/>
          </w:tcPr>
          <w:p w:rsidR="00A906FE" w:rsidRPr="006C4574" w:rsidDel="007C30B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12.15</w:t>
            </w:r>
          </w:p>
        </w:tc>
        <w:tc>
          <w:tcPr>
            <w:tcW w:w="5210" w:type="dxa"/>
            <w:vAlign w:val="center"/>
          </w:tcPr>
          <w:p w:rsidR="00A906FE" w:rsidRPr="000435CE" w:rsidDel="007C30B6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Связь элементов ТМ, АИИС КУЭ, УСПД, оборудования связи, контроллеров ОПС обеспечивается посредством RS-485, </w:t>
            </w:r>
            <w:proofErr w:type="spellStart"/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>Ethernet</w:t>
            </w:r>
            <w:proofErr w:type="spellEnd"/>
          </w:p>
        </w:tc>
        <w:tc>
          <w:tcPr>
            <w:tcW w:w="1701" w:type="dxa"/>
            <w:gridSpan w:val="2"/>
          </w:tcPr>
          <w:p w:rsidR="00A906FE" w:rsidRPr="006C4574" w:rsidDel="007C30B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12.16</w:t>
            </w:r>
          </w:p>
        </w:tc>
        <w:tc>
          <w:tcPr>
            <w:tcW w:w="5210" w:type="dxa"/>
            <w:vAlign w:val="center"/>
          </w:tcPr>
          <w:p w:rsidR="00A906FE" w:rsidRPr="000435CE" w:rsidDel="007C30B6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Система питания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ТМ и АИИС КУЭ содержит источник резервного питания на основе </w:t>
            </w:r>
            <w:proofErr w:type="spellStart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ионистора</w:t>
            </w:r>
            <w:proofErr w:type="spellEnd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, с обеспечением резервного питания не менее 2-х минут, (да, нет)</w:t>
            </w:r>
          </w:p>
        </w:tc>
        <w:tc>
          <w:tcPr>
            <w:tcW w:w="1701" w:type="dxa"/>
            <w:gridSpan w:val="2"/>
          </w:tcPr>
          <w:p w:rsidR="00A906FE" w:rsidRPr="006C4574" w:rsidDel="007C30B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12.17</w:t>
            </w:r>
          </w:p>
        </w:tc>
        <w:tc>
          <w:tcPr>
            <w:tcW w:w="5210" w:type="dxa"/>
            <w:vAlign w:val="center"/>
          </w:tcPr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Модули ввода-вывода и контроллеры ОПС:</w:t>
            </w:r>
          </w:p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proofErr w:type="gramStart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интегрированы</w:t>
            </w:r>
            <w:proofErr w:type="gramEnd"/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 в контроллер ТМ</w:t>
            </w:r>
            <w:r w:rsidRPr="00390882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906FE" w:rsidRPr="00BC788F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- поддержива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ют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 xml:space="preserve"> обмен данными по протоколам 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Modbus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, МЭК-101, МЭК-104</w:t>
            </w:r>
            <w:r w:rsidRPr="00390882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BC78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A906FE" w:rsidRPr="000435CE" w:rsidDel="007C30B6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88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(Должны быть интегрированы в контроллер ТМ, либо поддерживать обмен данными по протоколам </w:t>
            </w:r>
            <w:proofErr w:type="spellStart"/>
            <w:r w:rsidRPr="00BC788F">
              <w:rPr>
                <w:rFonts w:ascii="Times New Roman" w:eastAsia="Times New Roman" w:hAnsi="Times New Roman"/>
                <w:i/>
                <w:sz w:val="24"/>
                <w:szCs w:val="24"/>
              </w:rPr>
              <w:t>Modbus</w:t>
            </w:r>
            <w:proofErr w:type="spellEnd"/>
            <w:r w:rsidRPr="00BC788F">
              <w:rPr>
                <w:rFonts w:ascii="Times New Roman" w:eastAsia="Times New Roman" w:hAnsi="Times New Roman"/>
                <w:i/>
                <w:sz w:val="24"/>
                <w:szCs w:val="24"/>
              </w:rPr>
              <w:t>, МЭК-101, МЭК-104)</w:t>
            </w:r>
          </w:p>
        </w:tc>
        <w:tc>
          <w:tcPr>
            <w:tcW w:w="1701" w:type="dxa"/>
            <w:gridSpan w:val="2"/>
          </w:tcPr>
          <w:p w:rsidR="00A906FE" w:rsidRPr="00BC788F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  <w:r w:rsidRPr="00BC788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  <w:p w:rsidR="00A906FE" w:rsidRPr="00BC788F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  <w:p w:rsidR="00A906FE" w:rsidRPr="00BC788F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  <w:p w:rsidR="00A906FE" w:rsidRPr="006C4574" w:rsidDel="007C30B6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 xml:space="preserve">13. </w:t>
            </w:r>
            <w:r w:rsidRPr="002321A6">
              <w:rPr>
                <w:rFonts w:ascii="Times New Roman" w:hAnsi="Times New Roman"/>
                <w:b/>
                <w:sz w:val="24"/>
                <w:szCs w:val="24"/>
              </w:rPr>
              <w:t>Требования к объему передаваемой информации, поддерживаемым протоколам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 xml:space="preserve">Возможность передачи данных от приборов потребителей по сетям не реже 1 раза в 30 мин,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(да, нет)</w:t>
            </w:r>
          </w:p>
        </w:tc>
        <w:tc>
          <w:tcPr>
            <w:tcW w:w="1852" w:type="dxa"/>
            <w:gridSpan w:val="4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5210" w:type="dxa"/>
            <w:vAlign w:val="center"/>
          </w:tcPr>
          <w:p w:rsidR="00A906FE" w:rsidRPr="002275B9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Объем передачи данных от приборов/приборам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учета потребителей по сетям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PLC и RF не менее чем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A906F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 показания счетчиков</w:t>
            </w:r>
            <w:r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906FE" w:rsidRPr="002275B9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>- получасовые приращения мощности, (да, нет);</w:t>
            </w:r>
          </w:p>
          <w:p w:rsidR="00A906F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 уровень напряжения при выходе за установленные предельные значения</w:t>
            </w:r>
            <w:r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906FE" w:rsidRPr="002275B9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4BC9">
              <w:rPr>
                <w:rFonts w:ascii="Times New Roman" w:eastAsia="Times New Roman" w:hAnsi="Times New Roman"/>
                <w:sz w:val="24"/>
                <w:szCs w:val="24"/>
              </w:rPr>
              <w:t>- сигналы вскрытия приборов учета, шунтирования и другие служебные сигналы приборов учета, (да, нет);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 команд отключения/включения потребителей</w:t>
            </w:r>
            <w:r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2" w:type="dxa"/>
            <w:gridSpan w:val="4"/>
            <w:vAlign w:val="center"/>
          </w:tcPr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A906F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906F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906F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FA2123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5210" w:type="dxa"/>
            <w:vAlign w:val="center"/>
          </w:tcPr>
          <w:p w:rsidR="00A906FE" w:rsidRPr="002275B9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Объем передачи данных от приборов, установленных в СТ</w:t>
            </w:r>
            <w:proofErr w:type="gramStart"/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П(</w:t>
            </w:r>
            <w:proofErr w:type="gramEnd"/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КТП)</w:t>
            </w:r>
            <w:r w:rsidRPr="002275B9">
              <w:t xml:space="preserve">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A906FE" w:rsidRPr="002275B9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 данные интервального учета электроэнергии</w:t>
            </w:r>
            <w:r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906F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 мгновенные измер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ения тока, напряжения, мощности</w:t>
            </w:r>
            <w:r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4DB">
              <w:rPr>
                <w:rFonts w:ascii="Times New Roman" w:eastAsia="Times New Roman" w:hAnsi="Times New Roman"/>
                <w:sz w:val="24"/>
                <w:szCs w:val="24"/>
              </w:rPr>
              <w:t>- сигналы вскрытия приборов учета, шунтирования и другие служебные си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гналы приборов учета, (да, нет)</w:t>
            </w:r>
          </w:p>
        </w:tc>
        <w:tc>
          <w:tcPr>
            <w:tcW w:w="1852" w:type="dxa"/>
            <w:gridSpan w:val="4"/>
            <w:vAlign w:val="center"/>
          </w:tcPr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906F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Обмен данными контроллер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 ТМ и АИИС КУЭ с приборами учета с использованием протокола СПОДЭС, (да, нет)</w:t>
            </w:r>
          </w:p>
        </w:tc>
        <w:tc>
          <w:tcPr>
            <w:tcW w:w="1852" w:type="dxa"/>
            <w:gridSpan w:val="4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Обмен данными ТМ с цент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ами сбора по протоколам МЭК-61850 и МЭК-104, (да, нет)</w:t>
            </w:r>
          </w:p>
        </w:tc>
        <w:tc>
          <w:tcPr>
            <w:tcW w:w="1852" w:type="dxa"/>
            <w:gridSpan w:val="4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13.6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передачи данных учета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электроэнергии, команд управления электроснабжением потребителей в АИИСКУЭ верхнего уровня «Пирамида. Сети», (да, нет)</w:t>
            </w:r>
          </w:p>
        </w:tc>
        <w:tc>
          <w:tcPr>
            <w:tcW w:w="1852" w:type="dxa"/>
            <w:gridSpan w:val="4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6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13.7</w:t>
            </w:r>
          </w:p>
        </w:tc>
        <w:tc>
          <w:tcPr>
            <w:tcW w:w="5210" w:type="dxa"/>
            <w:vAlign w:val="center"/>
          </w:tcPr>
          <w:p w:rsidR="00A906FE" w:rsidRPr="002275B9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Информационная безопасность:</w:t>
            </w:r>
          </w:p>
          <w:p w:rsidR="00A906FE" w:rsidRPr="002275B9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- защита канала связи между контроллером ТМ, АИИС КУЭ и центром сбора данных с использованием технологии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VPN</w:t>
            </w: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906FE" w:rsidRPr="002275B9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- поддержка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VPN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 обеспечивается </w:t>
            </w:r>
            <w:proofErr w:type="gramStart"/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gramEnd"/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 контроллера и встроенного модуля 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GSM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-связи</w:t>
            </w:r>
            <w:r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906FE" w:rsidRPr="002275B9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- защита </w:t>
            </w:r>
            <w:proofErr w:type="gramStart"/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gramEnd"/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 контроллера паролем</w:t>
            </w:r>
            <w:r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906FE" w:rsidRPr="002275B9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- ограничение подключения к контроллеру по </w:t>
            </w:r>
            <w:proofErr w:type="spellStart"/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нерегламентируемым</w:t>
            </w:r>
            <w:proofErr w:type="spellEnd"/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 портам</w:t>
            </w:r>
            <w:r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- защита паролем подключения к модулям системы для их настройки</w:t>
            </w:r>
            <w:r w:rsidRPr="005F16EB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2" w:type="dxa"/>
            <w:gridSpan w:val="4"/>
            <w:vAlign w:val="center"/>
          </w:tcPr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906F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275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906F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06FE" w:rsidRPr="002275B9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13.8</w:t>
            </w:r>
          </w:p>
        </w:tc>
        <w:tc>
          <w:tcPr>
            <w:tcW w:w="5210" w:type="dxa"/>
            <w:vAlign w:val="center"/>
          </w:tcPr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>Информационный обмен объектными устройствами ТМ с центром сбора: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>Телесигнализация в объеме: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 xml:space="preserve">- положение всех силовых выключателей 0,4-10 </w:t>
            </w:r>
            <w:proofErr w:type="spellStart"/>
            <w:r w:rsidRPr="00300A86">
              <w:t>кВ</w:t>
            </w:r>
            <w:proofErr w:type="spellEnd"/>
            <w:r w:rsidRPr="00300A86">
              <w:t xml:space="preserve">, разъединителей 6-10 </w:t>
            </w:r>
            <w:proofErr w:type="spellStart"/>
            <w:r w:rsidRPr="00300A86">
              <w:t>кВ</w:t>
            </w:r>
            <w:proofErr w:type="spellEnd"/>
            <w:r w:rsidRPr="00300A86">
              <w:t>, (да, нет);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 xml:space="preserve">- сигналы: выхода значения 3U0, 3I0 за допустимые границы (в изолированной сети 6-10 </w:t>
            </w:r>
            <w:proofErr w:type="spellStart"/>
            <w:r w:rsidRPr="00300A86">
              <w:t>кВ</w:t>
            </w:r>
            <w:proofErr w:type="spellEnd"/>
            <w:r w:rsidRPr="00300A86">
              <w:t xml:space="preserve">); 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>- режима АВР (</w:t>
            </w:r>
            <w:proofErr w:type="gramStart"/>
            <w:r w:rsidRPr="00300A86">
              <w:t>введен</w:t>
            </w:r>
            <w:proofErr w:type="gramEnd"/>
            <w:r w:rsidRPr="00300A86">
              <w:t>/выведен), (да, нет);</w:t>
            </w:r>
          </w:p>
          <w:p w:rsidR="00A906FE" w:rsidRDefault="00A906FE" w:rsidP="00A906FE">
            <w:pPr>
              <w:pStyle w:val="ab"/>
              <w:spacing w:before="0" w:after="0" w:line="240" w:lineRule="auto"/>
            </w:pPr>
            <w:r w:rsidRPr="00300A86">
              <w:t>- срабатывание систем РЗА</w:t>
            </w:r>
            <w:r w:rsidRPr="007F05A6">
              <w:t>, (да, нет);</w:t>
            </w:r>
          </w:p>
          <w:p w:rsidR="00A906FE" w:rsidRDefault="00A906FE" w:rsidP="00A906FE">
            <w:pPr>
              <w:pStyle w:val="ab"/>
              <w:spacing w:before="0" w:after="0" w:line="240" w:lineRule="auto"/>
            </w:pPr>
            <w:r w:rsidRPr="002324DB">
              <w:t>- срабатывание пожарной и охранной сигнализации, в том числе систем контроля открывания дверей в помещение, (да, нет);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>- формирование сигнала неисправность охранно-пожарной сигнализации, (да, нет);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>- формирование сигнала вскрытие приборов управления охранно-пожарной сигнализации, (да, нет);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>- наличие основного/резервного питания системы охранно-пожарной сигнализации, (да, нет);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>- неисправность защиты (сигнал, формируемый МП терминалом защиты, или сигнал отсутствия оперативного тока)</w:t>
            </w:r>
            <w:proofErr w:type="gramStart"/>
            <w:r w:rsidRPr="00300A86">
              <w:t xml:space="preserve"> ,</w:t>
            </w:r>
            <w:proofErr w:type="gramEnd"/>
            <w:r w:rsidRPr="00300A86">
              <w:t xml:space="preserve"> (да, нет).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>Телеизмерения ТМ в объеме: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 xml:space="preserve">- напряжения на секциях шин 6-10 </w:t>
            </w:r>
            <w:proofErr w:type="spellStart"/>
            <w:r w:rsidRPr="00300A86">
              <w:t>кВ</w:t>
            </w:r>
            <w:proofErr w:type="spellEnd"/>
            <w:r w:rsidRPr="00300A86">
              <w:t>, ток в ф азах</w:t>
            </w:r>
            <w:proofErr w:type="gramStart"/>
            <w:r w:rsidRPr="00300A86">
              <w:t xml:space="preserve"> А</w:t>
            </w:r>
            <w:proofErr w:type="gramEnd"/>
            <w:r w:rsidRPr="00300A86">
              <w:t xml:space="preserve">, B, С, активная и реактивная трехфазная мощности, (при наличии измерительных трансформаторов 6-10 </w:t>
            </w:r>
            <w:proofErr w:type="spellStart"/>
            <w:r w:rsidRPr="00300A86">
              <w:t>кВ</w:t>
            </w:r>
            <w:proofErr w:type="spellEnd"/>
            <w:r w:rsidRPr="00300A86">
              <w:t>) (да, нет);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 xml:space="preserve">- напряжения на секциях шин 0,4 </w:t>
            </w:r>
            <w:proofErr w:type="spellStart"/>
            <w:r w:rsidRPr="00300A86">
              <w:t>кВ</w:t>
            </w:r>
            <w:proofErr w:type="spellEnd"/>
            <w:r w:rsidRPr="00300A86">
              <w:t>, токи в каждой фазе, активная и реактивная трехфазная мощности на стороне НН силового трансформатора, (да, нет);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 xml:space="preserve">- уровень «запыленности» каждого пожарного дымового </w:t>
            </w:r>
            <w:proofErr w:type="spellStart"/>
            <w:r w:rsidRPr="00300A86">
              <w:t>извещателя</w:t>
            </w:r>
            <w:proofErr w:type="spellEnd"/>
            <w:r w:rsidRPr="00300A86">
              <w:t>, (да, нет);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lastRenderedPageBreak/>
              <w:t>- уровень заряда аккумуляторной батареи системы охранно-пожарной сигнализации, (да, нет)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>Команды, передаваемые ТМ: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 xml:space="preserve">- ТУ выключателями нагрузки 6-10 </w:t>
            </w:r>
            <w:proofErr w:type="spellStart"/>
            <w:r w:rsidRPr="00300A86">
              <w:t>кВ</w:t>
            </w:r>
            <w:proofErr w:type="spellEnd"/>
            <w:r w:rsidRPr="00300A86">
              <w:t xml:space="preserve"> (да, нет);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>- ТУ восстановление АВР, (да, нет);</w:t>
            </w:r>
          </w:p>
          <w:p w:rsidR="00A906FE" w:rsidRPr="00300A86" w:rsidRDefault="00A906FE" w:rsidP="00A906FE">
            <w:pPr>
              <w:pStyle w:val="ab"/>
              <w:spacing w:before="0" w:after="0" w:line="240" w:lineRule="auto"/>
            </w:pPr>
            <w:r w:rsidRPr="00300A86">
              <w:t>- ТУ взятие на «охрану» и снятие с «охраны» датчиков охранно-пожарной сигнализации, (да, нет)</w:t>
            </w:r>
          </w:p>
        </w:tc>
        <w:tc>
          <w:tcPr>
            <w:tcW w:w="1852" w:type="dxa"/>
            <w:gridSpan w:val="4"/>
            <w:vAlign w:val="center"/>
          </w:tcPr>
          <w:p w:rsidR="00A906FE" w:rsidRPr="00300A86" w:rsidRDefault="00A906FE" w:rsidP="00A906FE">
            <w:pPr>
              <w:pStyle w:val="ab"/>
            </w:pPr>
          </w:p>
          <w:p w:rsidR="00A906FE" w:rsidRPr="00300A86" w:rsidRDefault="00A906FE" w:rsidP="00A906FE">
            <w:pPr>
              <w:pStyle w:val="ab"/>
              <w:jc w:val="center"/>
            </w:pPr>
          </w:p>
          <w:p w:rsidR="00A906FE" w:rsidRPr="00300A86" w:rsidRDefault="00A906FE" w:rsidP="00A906FE">
            <w:pPr>
              <w:pStyle w:val="ab"/>
              <w:jc w:val="center"/>
            </w:pPr>
          </w:p>
          <w:p w:rsidR="00A906FE" w:rsidRPr="00300A86" w:rsidRDefault="00A906FE" w:rsidP="00A906FE">
            <w:pPr>
              <w:pStyle w:val="ab"/>
              <w:jc w:val="center"/>
            </w:pPr>
          </w:p>
          <w:p w:rsidR="00A906FE" w:rsidRPr="00300A86" w:rsidRDefault="00A906FE" w:rsidP="00A906FE">
            <w:pPr>
              <w:pStyle w:val="ab"/>
              <w:jc w:val="center"/>
            </w:pPr>
            <w:r>
              <w:t>-</w:t>
            </w:r>
          </w:p>
        </w:tc>
        <w:tc>
          <w:tcPr>
            <w:tcW w:w="126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14. Комплектность поставки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Трансформаторы силовые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РУ ВН в полной комплектации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РУ НН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в полной комплектации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Комплект ОПН ВН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Блочно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-модульное здание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нет)\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КТП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14.6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Запасные части и принадлежности (ЗИП)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(состав ЗИП определяется производителем)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14.7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сертификаты (декларации) соответствия, документация по монтажу, наладке и эксплуатации на русском языке, кол-во экз.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14.8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 каждую единицу измерительного оборудования должен быть предоставлен паспорт (с указанием даты поверки), комплектность по спецификации, руководство по эксплуатации,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15. Требования по надежности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30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ZPM_SROK_SLUZBY</w:t>
            </w: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16. Требования по безопасности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(деклараций) безопасности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Да, указать номер и дату документа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российских сертификатов (деклараций) безопасности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комплектующие КТП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17. Требования по аттестации, сертификации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экспертного заключения согласно «Положению об аттестации оборудования, технолог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ий и материалов в ПАО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Да, указать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номер и дату документа на КТП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5210" w:type="dxa"/>
            <w:vAlign w:val="center"/>
          </w:tcPr>
          <w:p w:rsidR="00A906F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Измерительные средства имеют сертификаты об утверждении типа средств измерении (с информацией о занесении СИ в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Госреестр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РФ) и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действующие свидетельства о поверке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(да, нет</w:t>
            </w:r>
            <w:r w:rsidRPr="005F16EB">
              <w:rPr>
                <w:rFonts w:ascii="Times New Roman" w:eastAsia="Times New Roman" w:hAnsi="Times New Roman"/>
                <w:sz w:val="24"/>
                <w:szCs w:val="24"/>
              </w:rPr>
              <w:t>, указать номер и дату документа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Да, указать номер и дату документа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18. Маркировка, упаковка, транспортировка, условия хранения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5210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 (авто или ж/д транспорт)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18.3</w:t>
            </w:r>
          </w:p>
        </w:tc>
        <w:tc>
          <w:tcPr>
            <w:tcW w:w="5210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18.4</w:t>
            </w:r>
          </w:p>
        </w:tc>
        <w:tc>
          <w:tcPr>
            <w:tcW w:w="5210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 и ЗИП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5210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rPr>
          <w:trHeight w:val="256"/>
        </w:trPr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18.6</w:t>
            </w:r>
          </w:p>
        </w:tc>
        <w:tc>
          <w:tcPr>
            <w:tcW w:w="5210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Шеф-монтажные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включены в стоимость оборудования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(да, нет)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9146" w:type="dxa"/>
            <w:gridSpan w:val="7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19. Дополнительные требования для КТП столбового исполнения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(НЕ ПРИМЕНИМО)</w:t>
            </w: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заземляющих ножей на разъединителе, а также привода основных и заземляющих ножей для безопасного управления ими с земли,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Конструкция привода разъединителя должна предусматривать возможность установки механического замка для фиксации привода при отключенных основных ножах разъединителя,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19.3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Конструктивное исполнение –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столбовая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(мачтовая):</w:t>
            </w:r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- для КТП мощностью до 100 </w:t>
            </w:r>
            <w:proofErr w:type="spellStart"/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кВА</w:t>
            </w:r>
            <w:proofErr w:type="spellEnd"/>
          </w:p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- для КТП мощностью 160 </w:t>
            </w:r>
            <w:proofErr w:type="spellStart"/>
            <w:r w:rsidRPr="000435CE">
              <w:rPr>
                <w:rFonts w:ascii="Times New Roman" w:eastAsia="Times New Roman" w:hAnsi="Times New Roman"/>
                <w:i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19.4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Шпильки вводов ВН, НН трансформатора комплектуются латунными (медными) гайками и шайбами (по 2 шт.),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19.5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КТП комплектуются фидером наружного освещения с автоматикой управления и возможность проводить операции ВКЛ/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ВЫКЛ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другими организациями без доступа в шкаф РУНН,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19.6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у производителя оформленных альбомов типовых технических решений по монтажу КТП,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19.7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оформленной в инструкции по эксплуатации возможности безопасного обслуживания КТП без применения подъемного механизма (автовышки),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19.8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7472">
              <w:rPr>
                <w:rFonts w:ascii="Times New Roman" w:hAnsi="Times New Roman"/>
                <w:sz w:val="24"/>
                <w:szCs w:val="24"/>
              </w:rPr>
              <w:t>Использование приборов учета в качестве измерительных приборов Вольтметр на 3 ф</w:t>
            </w:r>
            <w:r>
              <w:rPr>
                <w:rFonts w:ascii="Times New Roman" w:hAnsi="Times New Roman"/>
                <w:sz w:val="24"/>
                <w:szCs w:val="24"/>
              </w:rPr>
              <w:t>азы, амперметр в каждой фазе, (д</w:t>
            </w:r>
            <w:r w:rsidRPr="00477472">
              <w:rPr>
                <w:rFonts w:ascii="Times New Roman" w:hAnsi="Times New Roman"/>
                <w:sz w:val="24"/>
                <w:szCs w:val="24"/>
              </w:rPr>
              <w:t>а, нет)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300A86" w:rsidRDefault="00A906FE" w:rsidP="00A906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19.9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4"/>
                <w:szCs w:val="24"/>
              </w:rPr>
              <w:t xml:space="preserve">Исполнение вводов ВН – НН,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  <w:r w:rsidRPr="000435C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906FE" w:rsidRPr="000435CE" w:rsidRDefault="00A906FE" w:rsidP="00A906F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воздух -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 xml:space="preserve">СИП 0,4 </w:t>
            </w:r>
            <w:proofErr w:type="spellStart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)</w:t>
            </w:r>
          </w:p>
          <w:p w:rsidR="00A906FE" w:rsidRPr="000435CE" w:rsidRDefault="00A906FE" w:rsidP="00A906FE">
            <w:pPr>
              <w:spacing w:after="0"/>
              <w:rPr>
                <w:rFonts w:ascii="Times New Roman" w:eastAsia="Trebuchet MS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воздух (ВЛЗ 6 (10) </w:t>
            </w:r>
            <w:proofErr w:type="spellStart"/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) -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 xml:space="preserve">СИП 0,4 </w:t>
            </w:r>
            <w:proofErr w:type="spellStart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);</w:t>
            </w:r>
          </w:p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воздух (ВЛЗ 6 (10) </w:t>
            </w:r>
            <w:proofErr w:type="spellStart"/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) – кабель;</w:t>
            </w:r>
          </w:p>
          <w:p w:rsidR="00A906FE" w:rsidRPr="000435CE" w:rsidRDefault="00A906FE" w:rsidP="00A906F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- воздух – кабель;</w:t>
            </w:r>
          </w:p>
          <w:p w:rsidR="00A906FE" w:rsidRPr="000435CE" w:rsidRDefault="00A906FE" w:rsidP="00A906F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кабель –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 xml:space="preserve">СИП 0,4 </w:t>
            </w:r>
            <w:proofErr w:type="spellStart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);</w:t>
            </w:r>
          </w:p>
          <w:p w:rsidR="00A906FE" w:rsidRPr="000435CE" w:rsidRDefault="00A906FE" w:rsidP="00A906F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- кабель – кабель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300A86" w:rsidRDefault="00A906FE" w:rsidP="00A906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Merge w:val="restart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Cs/>
                <w:sz w:val="24"/>
                <w:szCs w:val="24"/>
              </w:rPr>
              <w:t>Автоматические выключатели отходящих линий: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Merge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pStyle w:val="af6"/>
              <w:numPr>
                <w:ilvl w:val="0"/>
                <w:numId w:val="18"/>
              </w:numPr>
              <w:tabs>
                <w:tab w:val="left" w:pos="164"/>
                <w:tab w:val="left" w:pos="354"/>
              </w:tabs>
              <w:spacing w:after="0" w:line="240" w:lineRule="auto"/>
              <w:ind w:left="0" w:firstLine="0"/>
              <w:contextualSpacing w:val="0"/>
              <w:rPr>
                <w:bCs/>
              </w:rPr>
            </w:pPr>
            <w:proofErr w:type="gramStart"/>
            <w:r w:rsidRPr="000435CE">
              <w:t>К</w:t>
            </w:r>
            <w:proofErr w:type="gramEnd"/>
            <w:r w:rsidRPr="000435CE">
              <w:t xml:space="preserve"> – количество, шт./</w:t>
            </w:r>
            <w:r w:rsidRPr="000435CE">
              <w:rPr>
                <w:bCs/>
              </w:rPr>
              <w:t>Т – тип/</w:t>
            </w:r>
            <w:r w:rsidRPr="000435CE">
              <w:rPr>
                <w:lang w:val="en-US"/>
              </w:rPr>
              <w:t>I</w:t>
            </w:r>
            <w:r w:rsidRPr="000435CE">
              <w:t>н – номинальный ток, А/</w:t>
            </w:r>
            <w:r w:rsidRPr="000435CE">
              <w:rPr>
                <w:lang w:val="en-US"/>
              </w:rPr>
              <w:t>I</w:t>
            </w:r>
            <w:r w:rsidRPr="000435CE">
              <w:t xml:space="preserve">р – ток </w:t>
            </w:r>
            <w:proofErr w:type="spellStart"/>
            <w:r w:rsidRPr="000435CE">
              <w:t>расцепителя</w:t>
            </w:r>
            <w:proofErr w:type="spellEnd"/>
            <w:r w:rsidRPr="000435CE">
              <w:t>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Merge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pStyle w:val="af6"/>
              <w:numPr>
                <w:ilvl w:val="0"/>
                <w:numId w:val="18"/>
              </w:numPr>
              <w:tabs>
                <w:tab w:val="left" w:pos="164"/>
                <w:tab w:val="left" w:pos="354"/>
              </w:tabs>
              <w:spacing w:after="0" w:line="240" w:lineRule="auto"/>
              <w:ind w:left="0" w:firstLine="0"/>
              <w:contextualSpacing w:val="0"/>
            </w:pPr>
            <w:proofErr w:type="gramStart"/>
            <w:r w:rsidRPr="000435CE">
              <w:t>К</w:t>
            </w:r>
            <w:proofErr w:type="gramEnd"/>
            <w:r w:rsidRPr="000435CE">
              <w:t xml:space="preserve"> – количество, шт./</w:t>
            </w:r>
            <w:r w:rsidRPr="000435CE">
              <w:rPr>
                <w:bCs/>
              </w:rPr>
              <w:t>Т – тип/</w:t>
            </w:r>
            <w:r w:rsidRPr="000435CE">
              <w:rPr>
                <w:lang w:val="en-US"/>
              </w:rPr>
              <w:t>I</w:t>
            </w:r>
            <w:r w:rsidRPr="000435CE">
              <w:t>н – номинальный ток, А/</w:t>
            </w:r>
            <w:r w:rsidRPr="000435CE">
              <w:rPr>
                <w:lang w:val="en-US"/>
              </w:rPr>
              <w:t>I</w:t>
            </w:r>
            <w:r w:rsidRPr="000435CE">
              <w:t xml:space="preserve">р – ток </w:t>
            </w:r>
            <w:proofErr w:type="spellStart"/>
            <w:r w:rsidRPr="000435CE">
              <w:t>расцепителя</w:t>
            </w:r>
            <w:proofErr w:type="spellEnd"/>
            <w:r w:rsidRPr="000435CE">
              <w:t>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Merge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pStyle w:val="af6"/>
              <w:numPr>
                <w:ilvl w:val="0"/>
                <w:numId w:val="18"/>
              </w:numPr>
              <w:tabs>
                <w:tab w:val="left" w:pos="164"/>
                <w:tab w:val="left" w:pos="354"/>
              </w:tabs>
              <w:spacing w:after="0" w:line="240" w:lineRule="auto"/>
              <w:ind w:left="0" w:firstLine="0"/>
              <w:contextualSpacing w:val="0"/>
            </w:pPr>
            <w:r w:rsidRPr="000435CE">
              <w:t>….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Merge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pStyle w:val="af6"/>
              <w:numPr>
                <w:ilvl w:val="0"/>
                <w:numId w:val="18"/>
              </w:numPr>
              <w:tabs>
                <w:tab w:val="left" w:pos="164"/>
                <w:tab w:val="left" w:pos="354"/>
              </w:tabs>
              <w:spacing w:after="0" w:line="240" w:lineRule="auto"/>
              <w:ind w:left="0" w:firstLine="0"/>
              <w:contextualSpacing w:val="0"/>
            </w:pPr>
            <w:r w:rsidRPr="000435CE">
              <w:t>для фидера уличного освещения</w:t>
            </w:r>
            <w:proofErr w:type="gramStart"/>
            <w:r>
              <w:t xml:space="preserve"> </w:t>
            </w:r>
            <w:r w:rsidRPr="000435CE">
              <w:t>Т</w:t>
            </w:r>
            <w:proofErr w:type="gramEnd"/>
            <w:r w:rsidRPr="000435CE">
              <w:t xml:space="preserve"> – тип/</w:t>
            </w:r>
            <w:proofErr w:type="spellStart"/>
            <w:r w:rsidRPr="000435CE">
              <w:t>Iн</w:t>
            </w:r>
            <w:proofErr w:type="spellEnd"/>
            <w:r w:rsidRPr="000435CE">
              <w:t xml:space="preserve"> – номинальный ток, А/ </w:t>
            </w:r>
            <w:r w:rsidRPr="000435CE">
              <w:rPr>
                <w:lang w:val="en-US"/>
              </w:rPr>
              <w:t>I</w:t>
            </w:r>
            <w:r w:rsidRPr="000435CE">
              <w:t xml:space="preserve">р – ток </w:t>
            </w:r>
            <w:proofErr w:type="spellStart"/>
            <w:r w:rsidRPr="000435CE">
              <w:t>расцепителя</w:t>
            </w:r>
            <w:proofErr w:type="spellEnd"/>
            <w:r w:rsidRPr="000435CE">
              <w:t>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19.1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7F4D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или 2-х </w:t>
            </w:r>
            <w:r w:rsidRPr="009C0EF0">
              <w:rPr>
                <w:rFonts w:ascii="Times New Roman" w:hAnsi="Times New Roman"/>
                <w:sz w:val="24"/>
                <w:szCs w:val="24"/>
              </w:rPr>
              <w:t xml:space="preserve">(при наличии отходящей линии для наружного освещения) </w:t>
            </w:r>
            <w:r w:rsidRPr="00537F4D">
              <w:rPr>
                <w:rFonts w:ascii="Times New Roman" w:hAnsi="Times New Roman"/>
                <w:sz w:val="24"/>
                <w:szCs w:val="24"/>
              </w:rPr>
              <w:t>смотровых окон на дверце шкафа РУНН/щита учета/шкафа АСКУЭ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F4D">
              <w:rPr>
                <w:rFonts w:ascii="Times New Roman" w:hAnsi="Times New Roman"/>
                <w:sz w:val="24"/>
                <w:szCs w:val="24"/>
              </w:rPr>
              <w:t xml:space="preserve"> напротив мест крепления приборов учета электроэнергии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F4D">
              <w:rPr>
                <w:rFonts w:ascii="Times New Roman" w:hAnsi="Times New Roman"/>
                <w:sz w:val="24"/>
                <w:szCs w:val="24"/>
              </w:rPr>
              <w:t>в соответствии с п.12.2, для визуального снятия показаний приборов учета электроэнергии без открытия дверцы шкафа. Размеры каждого окна, не менее, мм (</w:t>
            </w:r>
            <w:proofErr w:type="gramStart"/>
            <w:r w:rsidRPr="00537F4D"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 w:rsidRPr="00537F4D">
              <w:rPr>
                <w:rFonts w:ascii="Times New Roman" w:hAnsi="Times New Roman"/>
                <w:sz w:val="24"/>
                <w:szCs w:val="24"/>
              </w:rPr>
              <w:t>×В)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9146" w:type="dxa"/>
            <w:gridSpan w:val="7"/>
            <w:shd w:val="clear" w:color="auto" w:fill="auto"/>
            <w:vAlign w:val="center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 xml:space="preserve">20. Дополнительные требования для КТП </w:t>
            </w:r>
            <w:proofErr w:type="spellStart"/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киоскового</w:t>
            </w:r>
            <w:proofErr w:type="spellEnd"/>
            <w:r w:rsidRPr="000435CE">
              <w:rPr>
                <w:rFonts w:ascii="Times New Roman" w:hAnsi="Times New Roman"/>
                <w:b/>
                <w:sz w:val="24"/>
                <w:szCs w:val="24"/>
              </w:rPr>
              <w:t xml:space="preserve"> исполнения:</w:t>
            </w:r>
          </w:p>
        </w:tc>
        <w:tc>
          <w:tcPr>
            <w:tcW w:w="1559" w:type="dxa"/>
            <w:shd w:val="clear" w:color="auto" w:fill="auto"/>
          </w:tcPr>
          <w:p w:rsidR="00A906FE" w:rsidRPr="000435CE" w:rsidRDefault="00A906FE" w:rsidP="00A906FE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заземляющих ножей на разъединителе, а также привода основных и заземляющих ножей для безопасного управления ими с земли,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20.2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Конструкция привода разъединителя должна предусматривать возможность установки механического замка для фиксации привода при отключенных основных ножах разъединителя,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 xml:space="preserve">Да 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блокировки (в соответствии с действующими требованиями НТД) от включения выключателя нагрузки ВН при включенных заземляющих ножах и от включения заземляющих ножей при включенном выключателе нагрузки,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20.4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блокировки между сетчатым ограждением УВН (отсек предохранителей ВН и силового трансформатора) и заземляющими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ножами и разъединителя (выключателя нагрузки) ВН, не допускающая доступ в отсек УВН при отключенных заземляющих ножах разъединителя (выключателя нагрузки) ВН и предотвращающая их выключение при открытом сетчатом ограждении отсека (блокировка состоит из двух механических </w:t>
            </w:r>
            <w:proofErr w:type="spell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одноключевых</w:t>
            </w:r>
            <w:proofErr w:type="spell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блок-замков секрета А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, установленных на приводе заземляющих ножей разъединителя (выключателя нагрузки) 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ВН и на раме сетчатого ограждения отсека УВН),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20.5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Габариты КТП должны позволять установку силового трансформатора следующего номинала по мощности,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20.6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4"/>
                <w:szCs w:val="24"/>
              </w:rPr>
              <w:t>Конструкция КТП должна обеспечивать возможность замены силового трансформатора без демонтажа РУНН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20.7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КТП комплектуются фидером наружного освещения с автоматикой управления и возможность проводить операции ВКЛ/</w:t>
            </w:r>
            <w:proofErr w:type="gramStart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ВЫКЛ</w:t>
            </w:r>
            <w:proofErr w:type="gramEnd"/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другими организациями без доступа в КТП (антивандальный шкаф),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20.8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4"/>
                <w:szCs w:val="24"/>
              </w:rPr>
              <w:t>Двери в КТП должны без заеданий поворачиваться на шарнирах на угол не менее 95°, иметь замки и ручки. Ручки могут быть съемными или совмещены с ключом или защелкой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20.9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Прибор учета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 электрической энергии фидера уличного освещения должен располагаться так, чтобы была возможность снятия показаний без открывания дверей КТП,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5210" w:type="dxa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Шпильки вводов ВН, НН трансформатора комплектуются латунными (медными) гайками и шайбами (по 2 шт.),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Наличие у производителя оформленных альбомов типовых технических решений по монтажу КТП,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300A86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A86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4"/>
                <w:szCs w:val="24"/>
              </w:rPr>
              <w:t xml:space="preserve">Исполнение вводов ВН – НН, 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ет)</w:t>
            </w:r>
            <w:r w:rsidRPr="000435C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воздух -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 xml:space="preserve">СИП 0,4 </w:t>
            </w:r>
            <w:proofErr w:type="spellStart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)</w:t>
            </w:r>
          </w:p>
          <w:p w:rsidR="00A906FE" w:rsidRPr="000435CE" w:rsidRDefault="00A906FE" w:rsidP="00A906FE">
            <w:pPr>
              <w:spacing w:after="0"/>
              <w:ind w:left="94"/>
              <w:rPr>
                <w:rFonts w:ascii="Times New Roman" w:eastAsia="Trebuchet MS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воздух (ВЛЗ 6 (10) </w:t>
            </w:r>
            <w:proofErr w:type="spellStart"/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) -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 xml:space="preserve">СИП 0,4 </w:t>
            </w:r>
            <w:proofErr w:type="spellStart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);</w:t>
            </w:r>
          </w:p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воздух (ВЛЗ 6 (10) </w:t>
            </w:r>
            <w:proofErr w:type="spellStart"/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) – кабель;</w:t>
            </w:r>
          </w:p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- воздух – кабель;</w:t>
            </w:r>
          </w:p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кабель –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 xml:space="preserve">СИП 0,4 </w:t>
            </w:r>
            <w:proofErr w:type="spellStart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);</w:t>
            </w:r>
          </w:p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- кабель – кабель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 xml:space="preserve">- воздух - воздух (НН </w:t>
            </w:r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 xml:space="preserve">СИП 0,4 </w:t>
            </w:r>
            <w:proofErr w:type="spellStart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кВ</w:t>
            </w:r>
            <w:proofErr w:type="spellEnd"/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)</w:t>
            </w:r>
          </w:p>
          <w:p w:rsidR="00A906FE" w:rsidRPr="00300A86" w:rsidRDefault="00A906FE" w:rsidP="00A906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20.13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i/>
                <w:sz w:val="24"/>
                <w:szCs w:val="24"/>
              </w:rPr>
            </w:pPr>
            <w:r w:rsidRPr="00477472">
              <w:rPr>
                <w:rFonts w:ascii="Times New Roman" w:hAnsi="Times New Roman"/>
                <w:sz w:val="24"/>
                <w:szCs w:val="24"/>
              </w:rPr>
              <w:t>Использование приборов учета в качестве измерительных приборов Вольтметр на 3 ф</w:t>
            </w:r>
            <w:r>
              <w:rPr>
                <w:rFonts w:ascii="Times New Roman" w:hAnsi="Times New Roman"/>
                <w:sz w:val="24"/>
                <w:szCs w:val="24"/>
              </w:rPr>
              <w:t>азы, амперметр в каждой фазе, (д</w:t>
            </w:r>
            <w:r w:rsidRPr="00477472">
              <w:rPr>
                <w:rFonts w:ascii="Times New Roman" w:hAnsi="Times New Roman"/>
                <w:sz w:val="24"/>
                <w:szCs w:val="24"/>
              </w:rPr>
              <w:t>а, нет)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906FE" w:rsidRPr="00300A86" w:rsidRDefault="00A906FE" w:rsidP="00A906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A86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20.14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Cs/>
                <w:sz w:val="24"/>
                <w:szCs w:val="24"/>
              </w:rPr>
              <w:t>Тип коммутационного аппарата ввода ВН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* 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20.15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hAnsi="Times New Roman"/>
                <w:sz w:val="24"/>
                <w:szCs w:val="24"/>
              </w:rPr>
              <w:t>Номинальный 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коммутационного аппарата</w:t>
            </w:r>
            <w:r w:rsidRPr="000435CE">
              <w:rPr>
                <w:rFonts w:ascii="Times New Roman" w:hAnsi="Times New Roman"/>
                <w:sz w:val="24"/>
                <w:szCs w:val="24"/>
              </w:rPr>
              <w:t>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630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Merge w:val="restart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20.1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bCs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Cs/>
                <w:sz w:val="24"/>
                <w:szCs w:val="24"/>
              </w:rPr>
              <w:t>Автоматические выключатели отходящих линий: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Merge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pStyle w:val="af6"/>
              <w:numPr>
                <w:ilvl w:val="0"/>
                <w:numId w:val="19"/>
              </w:numPr>
              <w:tabs>
                <w:tab w:val="left" w:pos="0"/>
                <w:tab w:val="left" w:pos="354"/>
              </w:tabs>
              <w:spacing w:after="0" w:line="240" w:lineRule="auto"/>
              <w:ind w:left="94" w:firstLine="0"/>
              <w:contextualSpacing w:val="0"/>
              <w:rPr>
                <w:bCs/>
              </w:rPr>
            </w:pPr>
            <w:proofErr w:type="gramStart"/>
            <w:r w:rsidRPr="000435CE">
              <w:t>К</w:t>
            </w:r>
            <w:proofErr w:type="gramEnd"/>
            <w:r w:rsidRPr="000435CE">
              <w:t xml:space="preserve"> – количество, шт./</w:t>
            </w:r>
            <w:r w:rsidRPr="000435CE">
              <w:rPr>
                <w:bCs/>
              </w:rPr>
              <w:t>Т – тип/</w:t>
            </w:r>
            <w:r w:rsidRPr="000435CE">
              <w:rPr>
                <w:lang w:val="en-US"/>
              </w:rPr>
              <w:t>I</w:t>
            </w:r>
            <w:r w:rsidRPr="000435CE">
              <w:t>н – номинальный ток, А/</w:t>
            </w:r>
            <w:r w:rsidRPr="000435CE">
              <w:rPr>
                <w:lang w:val="en-US"/>
              </w:rPr>
              <w:t>I</w:t>
            </w:r>
            <w:r w:rsidRPr="000435CE">
              <w:t xml:space="preserve">р – ток </w:t>
            </w:r>
            <w:proofErr w:type="spellStart"/>
            <w:r w:rsidRPr="000435CE">
              <w:t>расцепителя</w:t>
            </w:r>
            <w:proofErr w:type="spellEnd"/>
            <w:r w:rsidRPr="000435CE">
              <w:t>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250</w:t>
            </w: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Merge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pStyle w:val="af6"/>
              <w:numPr>
                <w:ilvl w:val="0"/>
                <w:numId w:val="19"/>
              </w:numPr>
              <w:tabs>
                <w:tab w:val="left" w:pos="164"/>
                <w:tab w:val="left" w:pos="354"/>
              </w:tabs>
              <w:spacing w:after="0" w:line="240" w:lineRule="auto"/>
              <w:ind w:left="94" w:firstLine="0"/>
              <w:contextualSpacing w:val="0"/>
            </w:pPr>
            <w:proofErr w:type="gramStart"/>
            <w:r w:rsidRPr="000435CE">
              <w:t>К</w:t>
            </w:r>
            <w:proofErr w:type="gramEnd"/>
            <w:r w:rsidRPr="000435CE">
              <w:t xml:space="preserve"> – количество, шт./</w:t>
            </w:r>
            <w:r w:rsidRPr="000435CE">
              <w:rPr>
                <w:bCs/>
              </w:rPr>
              <w:t>Т – тип/</w:t>
            </w:r>
            <w:r w:rsidRPr="000435CE">
              <w:rPr>
                <w:lang w:val="en-US"/>
              </w:rPr>
              <w:t>I</w:t>
            </w:r>
            <w:r w:rsidRPr="000435CE">
              <w:t>н – номинальный ток, А/</w:t>
            </w:r>
            <w:r w:rsidRPr="000435CE">
              <w:rPr>
                <w:lang w:val="en-US"/>
              </w:rPr>
              <w:t>I</w:t>
            </w:r>
            <w:r w:rsidRPr="000435CE">
              <w:t xml:space="preserve">р – ток </w:t>
            </w:r>
            <w:proofErr w:type="spellStart"/>
            <w:r w:rsidRPr="000435CE">
              <w:t>расцепителя</w:t>
            </w:r>
            <w:proofErr w:type="spellEnd"/>
            <w:r w:rsidRPr="000435CE">
              <w:t>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Merge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pStyle w:val="af6"/>
              <w:numPr>
                <w:ilvl w:val="0"/>
                <w:numId w:val="19"/>
              </w:numPr>
              <w:tabs>
                <w:tab w:val="left" w:pos="164"/>
                <w:tab w:val="left" w:pos="354"/>
              </w:tabs>
              <w:spacing w:after="0" w:line="240" w:lineRule="auto"/>
              <w:ind w:left="94" w:firstLine="0"/>
              <w:contextualSpacing w:val="0"/>
            </w:pPr>
            <w:r w:rsidRPr="000435CE">
              <w:t>….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vMerge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pStyle w:val="af6"/>
              <w:numPr>
                <w:ilvl w:val="0"/>
                <w:numId w:val="19"/>
              </w:numPr>
              <w:tabs>
                <w:tab w:val="left" w:pos="164"/>
                <w:tab w:val="left" w:pos="354"/>
              </w:tabs>
              <w:spacing w:after="0" w:line="240" w:lineRule="auto"/>
              <w:ind w:left="94" w:firstLine="0"/>
              <w:contextualSpacing w:val="0"/>
            </w:pPr>
            <w:r w:rsidRPr="000435CE">
              <w:t>для фидера уличного освещения</w:t>
            </w:r>
            <w:proofErr w:type="gramStart"/>
            <w:r>
              <w:t xml:space="preserve"> </w:t>
            </w:r>
            <w:r w:rsidRPr="000435CE">
              <w:t>Т</w:t>
            </w:r>
            <w:proofErr w:type="gramEnd"/>
            <w:r w:rsidRPr="000435CE">
              <w:t xml:space="preserve"> – тип/</w:t>
            </w:r>
            <w:proofErr w:type="spellStart"/>
            <w:r w:rsidRPr="000435CE">
              <w:t>Iн</w:t>
            </w:r>
            <w:proofErr w:type="spellEnd"/>
            <w:r w:rsidRPr="000435CE">
              <w:t xml:space="preserve"> – номинальный ток, А/ </w:t>
            </w:r>
            <w:r w:rsidRPr="000435CE">
              <w:rPr>
                <w:lang w:val="en-US"/>
              </w:rPr>
              <w:t>I</w:t>
            </w:r>
            <w:r w:rsidRPr="000435CE">
              <w:t xml:space="preserve">р – ток </w:t>
            </w:r>
            <w:proofErr w:type="spellStart"/>
            <w:r w:rsidRPr="000435CE">
              <w:t>расцепителя</w:t>
            </w:r>
            <w:proofErr w:type="spellEnd"/>
            <w:r w:rsidRPr="000435CE">
              <w:t>, А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817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20.17</w:t>
            </w:r>
          </w:p>
        </w:tc>
        <w:tc>
          <w:tcPr>
            <w:tcW w:w="5210" w:type="dxa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</w:rPr>
            </w:pPr>
            <w:r w:rsidRPr="00537F4D">
              <w:rPr>
                <w:rFonts w:ascii="Times New Roman" w:eastAsia="Trebuchet MS" w:hAnsi="Times New Roman"/>
                <w:sz w:val="24"/>
                <w:szCs w:val="24"/>
              </w:rPr>
              <w:t>Наличие смотровых окон на дверце шкафа РУНН/щита учета/шкафа АСКУЭ</w:t>
            </w:r>
            <w:r>
              <w:rPr>
                <w:rFonts w:ascii="Times New Roman" w:eastAsia="Trebuchet MS" w:hAnsi="Times New Roman"/>
                <w:sz w:val="24"/>
                <w:szCs w:val="24"/>
              </w:rPr>
              <w:t xml:space="preserve"> </w:t>
            </w:r>
            <w:r w:rsidRPr="00537F4D">
              <w:rPr>
                <w:rFonts w:ascii="Times New Roman" w:eastAsia="Trebuchet MS" w:hAnsi="Times New Roman"/>
                <w:sz w:val="24"/>
                <w:szCs w:val="24"/>
              </w:rPr>
              <w:t>напротив мест крепления приборов учета электроэнергии, равное количеству отходящих линий РУНН плюс 1 (одно) окно для прибора учета электроэнергии на вводе в соответствии с п.12.2, для визуального снятия показаний приборов учета электроэнергии без открытия дверцы шкафа. Размеры каждого окна, не менее, мм (</w:t>
            </w:r>
            <w:proofErr w:type="gramStart"/>
            <w:r w:rsidRPr="00537F4D">
              <w:rPr>
                <w:rFonts w:ascii="Times New Roman" w:eastAsia="Trebuchet MS" w:hAnsi="Times New Roman"/>
                <w:sz w:val="24"/>
                <w:szCs w:val="24"/>
              </w:rPr>
              <w:t>Ш</w:t>
            </w:r>
            <w:proofErr w:type="gramEnd"/>
            <w:r w:rsidRPr="00537F4D">
              <w:rPr>
                <w:rFonts w:ascii="Times New Roman" w:eastAsia="Trebuchet MS" w:hAnsi="Times New Roman"/>
                <w:sz w:val="24"/>
                <w:szCs w:val="24"/>
              </w:rPr>
              <w:t>×В)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906FE" w:rsidRPr="000435CE" w:rsidRDefault="00A906FE" w:rsidP="00A906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435CE">
              <w:rPr>
                <w:rFonts w:ascii="Times New Roman" w:eastAsia="Trebuchet MS" w:hAnsi="Times New Roman"/>
                <w:i/>
                <w:sz w:val="24"/>
                <w:szCs w:val="24"/>
              </w:rPr>
              <w:t>110×110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06FE" w:rsidRPr="000435CE" w:rsidTr="00A906FE">
        <w:tc>
          <w:tcPr>
            <w:tcW w:w="10705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hAnsi="Times New Roman"/>
                <w:b/>
                <w:sz w:val="24"/>
                <w:szCs w:val="24"/>
              </w:rPr>
              <w:t>21. Дополнительные требования для проходных (узловых) ТП</w:t>
            </w:r>
            <w:proofErr w:type="gramStart"/>
            <w:r w:rsidRPr="000435C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</w:p>
        </w:tc>
      </w:tr>
      <w:tr w:rsidR="00A906FE" w:rsidRPr="000435CE" w:rsidTr="00A906F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35CE">
              <w:rPr>
                <w:rFonts w:ascii="Times New Roman" w:eastAsia="Times New Roman" w:hAnsi="Times New Roman"/>
                <w:sz w:val="24"/>
                <w:szCs w:val="24"/>
              </w:rPr>
              <w:t>21.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FE" w:rsidRPr="000435CE" w:rsidRDefault="00A906FE" w:rsidP="00A906FE">
            <w:pPr>
              <w:spacing w:after="0"/>
              <w:rPr>
                <w:rFonts w:ascii="Times New Roman" w:eastAsia="Trebuchet MS" w:hAnsi="Times New Roman"/>
                <w:sz w:val="24"/>
                <w:szCs w:val="24"/>
              </w:rPr>
            </w:pPr>
            <w:r w:rsidRPr="000435CE">
              <w:rPr>
                <w:rFonts w:ascii="Times New Roman" w:eastAsia="Trebuchet MS" w:hAnsi="Times New Roman"/>
                <w:sz w:val="24"/>
                <w:szCs w:val="24"/>
              </w:rPr>
              <w:t>Микропроцессорные устройства релейной защиты и противоаварийной автоматики, позволяющие осуществлять их дистанционную настройку и мониторинг состояния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FE" w:rsidRPr="00DE03E4" w:rsidRDefault="00A906FE" w:rsidP="00A906FE">
            <w:pPr>
              <w:spacing w:after="0"/>
              <w:jc w:val="center"/>
              <w:rPr>
                <w:rFonts w:ascii="Times New Roman" w:eastAsia="Trebuchet MS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6FE" w:rsidRPr="000435CE" w:rsidRDefault="00A906FE" w:rsidP="00A906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906FE" w:rsidRPr="000435CE" w:rsidRDefault="00A906FE" w:rsidP="00A90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435CE">
        <w:rPr>
          <w:rFonts w:ascii="Times New Roman" w:eastAsia="Times New Roman" w:hAnsi="Times New Roman"/>
          <w:sz w:val="20"/>
          <w:szCs w:val="20"/>
        </w:rPr>
        <w:t xml:space="preserve">Примечание: </w:t>
      </w:r>
    </w:p>
    <w:p w:rsidR="00A906FE" w:rsidRPr="000435CE" w:rsidRDefault="00A906FE" w:rsidP="00A90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435CE">
        <w:rPr>
          <w:rFonts w:ascii="Times New Roman" w:eastAsia="Times New Roman" w:hAnsi="Times New Roman"/>
          <w:sz w:val="20"/>
          <w:szCs w:val="20"/>
        </w:rPr>
        <w:t>1. Во всем неоговоренном ТП должны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0435CE">
        <w:rPr>
          <w:rFonts w:ascii="Times New Roman" w:eastAsia="Times New Roman" w:hAnsi="Times New Roman"/>
          <w:sz w:val="20"/>
          <w:szCs w:val="20"/>
        </w:rPr>
        <w:t>соответствовать требованиям ГОСТ 14695-80.</w:t>
      </w:r>
    </w:p>
    <w:p w:rsidR="00A906FE" w:rsidRPr="000435CE" w:rsidRDefault="00A906FE" w:rsidP="00A90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0435CE">
        <w:rPr>
          <w:rFonts w:ascii="Times New Roman" w:eastAsia="Times New Roman" w:hAnsi="Times New Roman"/>
          <w:sz w:val="20"/>
          <w:szCs w:val="20"/>
        </w:rPr>
        <w:t>2. . Параметры, отмеченные *, должны быть представлены изготовителем.</w:t>
      </w:r>
    </w:p>
    <w:p w:rsidR="00A906FE" w:rsidRPr="000435CE" w:rsidRDefault="00A906FE" w:rsidP="00A90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0"/>
          <w:szCs w:val="10"/>
        </w:rPr>
      </w:pPr>
    </w:p>
    <w:p w:rsidR="00A906FE" w:rsidRPr="000435CE" w:rsidRDefault="00A906FE" w:rsidP="00A90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u w:val="single"/>
        </w:rPr>
      </w:pPr>
      <w:r w:rsidRPr="000435CE">
        <w:rPr>
          <w:rFonts w:ascii="Times New Roman" w:eastAsia="Times New Roman" w:hAnsi="Times New Roman"/>
          <w:b/>
          <w:i/>
          <w:u w:val="single"/>
        </w:rPr>
        <w:t>Заполняется участником:</w:t>
      </w:r>
    </w:p>
    <w:p w:rsidR="00A906FE" w:rsidRPr="000435CE" w:rsidRDefault="00A906FE" w:rsidP="00A906FE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i/>
        </w:rPr>
      </w:pPr>
      <w:r w:rsidRPr="000435CE">
        <w:rPr>
          <w:rFonts w:ascii="Times New Roman" w:eastAsia="Times New Roman" w:hAnsi="Times New Roman"/>
          <w:b/>
          <w:i/>
        </w:rPr>
        <w:t xml:space="preserve">Полное соответствие установленным требованиям технического задания подтверждаю </w:t>
      </w:r>
    </w:p>
    <w:p w:rsidR="00A906FE" w:rsidRPr="000435CE" w:rsidRDefault="00A906FE" w:rsidP="00A906FE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  <w:r w:rsidRPr="000435CE">
        <w:rPr>
          <w:rFonts w:ascii="Times New Roman" w:eastAsia="Times New Roman" w:hAnsi="Times New Roman"/>
          <w:i/>
        </w:rPr>
        <w:t>(при наличии несоответствий зачеркнуть)</w:t>
      </w:r>
    </w:p>
    <w:p w:rsidR="00A906FE" w:rsidRPr="000435CE" w:rsidRDefault="00A906FE" w:rsidP="00A906FE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10"/>
          <w:szCs w:val="10"/>
        </w:rPr>
      </w:pPr>
    </w:p>
    <w:p w:rsidR="00A906FE" w:rsidRPr="000435CE" w:rsidRDefault="00A906FE" w:rsidP="00A906FE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A906FE" w:rsidRPr="000435CE" w:rsidRDefault="00A906FE" w:rsidP="00A906F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435CE">
        <w:rPr>
          <w:rFonts w:ascii="Times New Roman" w:eastAsia="Times New Roman" w:hAnsi="Times New Roman"/>
          <w:sz w:val="24"/>
          <w:szCs w:val="24"/>
        </w:rPr>
        <w:t>Должность</w:t>
      </w:r>
      <w:r w:rsidRPr="000435CE">
        <w:rPr>
          <w:rFonts w:ascii="Times New Roman" w:eastAsia="Times New Roman" w:hAnsi="Times New Roman"/>
          <w:sz w:val="24"/>
          <w:szCs w:val="24"/>
        </w:rPr>
        <w:tab/>
      </w:r>
      <w:r w:rsidRPr="000435CE">
        <w:rPr>
          <w:rFonts w:ascii="Times New Roman" w:eastAsia="Times New Roman" w:hAnsi="Times New Roman"/>
          <w:sz w:val="24"/>
          <w:szCs w:val="24"/>
        </w:rPr>
        <w:tab/>
      </w:r>
      <w:r w:rsidRPr="000435CE">
        <w:rPr>
          <w:rFonts w:ascii="Times New Roman" w:eastAsia="Times New Roman" w:hAnsi="Times New Roman"/>
          <w:sz w:val="24"/>
          <w:szCs w:val="24"/>
        </w:rPr>
        <w:tab/>
      </w:r>
      <w:r w:rsidRPr="000435CE">
        <w:rPr>
          <w:rFonts w:ascii="Times New Roman" w:eastAsia="Times New Roman" w:hAnsi="Times New Roman"/>
          <w:sz w:val="24"/>
          <w:szCs w:val="24"/>
        </w:rPr>
        <w:tab/>
      </w:r>
      <w:r w:rsidRPr="000435CE">
        <w:rPr>
          <w:rFonts w:ascii="Times New Roman" w:eastAsia="Times New Roman" w:hAnsi="Times New Roman"/>
          <w:sz w:val="24"/>
          <w:szCs w:val="24"/>
        </w:rPr>
        <w:tab/>
      </w:r>
      <w:r w:rsidRPr="000435CE">
        <w:rPr>
          <w:rFonts w:ascii="Times New Roman" w:eastAsia="Times New Roman" w:hAnsi="Times New Roman"/>
          <w:sz w:val="24"/>
          <w:szCs w:val="24"/>
        </w:rPr>
        <w:tab/>
        <w:t>М.П. Подпись</w:t>
      </w:r>
      <w:r w:rsidRPr="000435CE">
        <w:rPr>
          <w:rFonts w:ascii="Times New Roman" w:eastAsia="Times New Roman" w:hAnsi="Times New Roman"/>
          <w:sz w:val="24"/>
          <w:szCs w:val="24"/>
        </w:rPr>
        <w:tab/>
      </w:r>
      <w:r w:rsidRPr="000435CE">
        <w:rPr>
          <w:rFonts w:ascii="Times New Roman" w:eastAsia="Times New Roman" w:hAnsi="Times New Roman"/>
          <w:sz w:val="24"/>
          <w:szCs w:val="24"/>
        </w:rPr>
        <w:tab/>
      </w:r>
      <w:r w:rsidRPr="000435CE">
        <w:rPr>
          <w:rFonts w:ascii="Times New Roman" w:eastAsia="Times New Roman" w:hAnsi="Times New Roman"/>
          <w:sz w:val="24"/>
          <w:szCs w:val="24"/>
        </w:rPr>
        <w:tab/>
        <w:t>/И.О. Фамилия/</w:t>
      </w:r>
    </w:p>
    <w:p w:rsidR="00A906FE" w:rsidRPr="000435CE" w:rsidRDefault="00A906FE" w:rsidP="00A906F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A906FE" w:rsidRPr="000435CE" w:rsidRDefault="00A906FE" w:rsidP="00A906F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0435CE">
        <w:rPr>
          <w:rFonts w:ascii="Times New Roman" w:hAnsi="Times New Roman"/>
          <w:sz w:val="24"/>
        </w:rPr>
        <w:t xml:space="preserve"> </w:t>
      </w:r>
    </w:p>
    <w:p w:rsidR="00A906FE" w:rsidRPr="000435CE" w:rsidRDefault="00A906FE" w:rsidP="00A906F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906FE" w:rsidRPr="000435CE" w:rsidRDefault="00A906FE" w:rsidP="00A906FE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9185E"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inline distT="0" distB="0" distL="0" distR="0" wp14:anchorId="37214DB5" wp14:editId="13AEDDD7">
            <wp:extent cx="2888622" cy="1494845"/>
            <wp:effectExtent l="0" t="0" r="698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7779" cy="1494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6FE" w:rsidRPr="000435CE" w:rsidRDefault="00A906FE" w:rsidP="00A906FE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906FE" w:rsidRPr="000435CE" w:rsidRDefault="00A906FE" w:rsidP="00A906FE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435CE">
        <w:rPr>
          <w:rFonts w:ascii="Times New Roman" w:eastAsia="Times New Roman" w:hAnsi="Times New Roman"/>
          <w:sz w:val="24"/>
          <w:szCs w:val="24"/>
        </w:rPr>
        <w:t xml:space="preserve">Рис.1 Фирменный цвет. Цветовая палитра по международной шкале </w:t>
      </w:r>
      <w:r w:rsidRPr="000435CE">
        <w:rPr>
          <w:rFonts w:ascii="Times New Roman" w:eastAsia="Times New Roman" w:hAnsi="Times New Roman"/>
          <w:sz w:val="24"/>
          <w:szCs w:val="24"/>
          <w:lang w:val="en-US"/>
        </w:rPr>
        <w:t>PANTONE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A906FE" w:rsidRDefault="00A906FE" w:rsidP="00A906FE">
      <w:pPr>
        <w:keepNext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906FE" w:rsidRPr="000435CE" w:rsidRDefault="00A906FE" w:rsidP="00A906FE">
      <w:pPr>
        <w:keepNext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39185E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368146B7" wp14:editId="1882AA82">
            <wp:extent cx="5836257" cy="2166083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34556" cy="2165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6FE" w:rsidRPr="000435CE" w:rsidRDefault="00A906FE" w:rsidP="00A906FE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906FE" w:rsidRDefault="00A906FE" w:rsidP="00A906FE">
      <w:pPr>
        <w:keepNext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435CE">
        <w:rPr>
          <w:rFonts w:ascii="Times New Roman" w:eastAsia="Times New Roman" w:hAnsi="Times New Roman"/>
          <w:sz w:val="24"/>
          <w:szCs w:val="24"/>
        </w:rPr>
        <w:t>Рис.2 Фирменны</w:t>
      </w:r>
      <w:r>
        <w:rPr>
          <w:rFonts w:ascii="Times New Roman" w:eastAsia="Times New Roman" w:hAnsi="Times New Roman"/>
          <w:sz w:val="24"/>
          <w:szCs w:val="24"/>
        </w:rPr>
        <w:t>й</w:t>
      </w:r>
      <w:r w:rsidRPr="000435CE">
        <w:rPr>
          <w:rFonts w:ascii="Times New Roman" w:eastAsia="Times New Roman" w:hAnsi="Times New Roman"/>
          <w:sz w:val="24"/>
          <w:szCs w:val="24"/>
        </w:rPr>
        <w:t xml:space="preserve"> блок. Начертание логотип</w:t>
      </w:r>
      <w:r>
        <w:rPr>
          <w:rFonts w:ascii="Times New Roman" w:eastAsia="Times New Roman" w:hAnsi="Times New Roman"/>
          <w:sz w:val="24"/>
          <w:szCs w:val="24"/>
        </w:rPr>
        <w:t xml:space="preserve">а </w:t>
      </w:r>
      <w:r w:rsidRPr="000435CE">
        <w:rPr>
          <w:rFonts w:ascii="Times New Roman" w:eastAsia="Times New Roman" w:hAnsi="Times New Roman"/>
          <w:sz w:val="24"/>
          <w:szCs w:val="24"/>
        </w:rPr>
        <w:t xml:space="preserve"> в</w:t>
      </w:r>
      <w:r>
        <w:rPr>
          <w:rFonts w:ascii="Times New Roman" w:eastAsia="Times New Roman" w:hAnsi="Times New Roman"/>
          <w:sz w:val="24"/>
          <w:szCs w:val="24"/>
        </w:rPr>
        <w:t xml:space="preserve"> представленной </w:t>
      </w:r>
      <w:r w:rsidRPr="000435CE">
        <w:rPr>
          <w:rFonts w:ascii="Times New Roman" w:eastAsia="Times New Roman" w:hAnsi="Times New Roman"/>
          <w:sz w:val="24"/>
          <w:szCs w:val="24"/>
        </w:rPr>
        <w:t xml:space="preserve"> пропорции.</w:t>
      </w:r>
    </w:p>
    <w:p w:rsidR="00A906FE" w:rsidRDefault="00A906FE" w:rsidP="00A906FE">
      <w:pPr>
        <w:keepNext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906FE" w:rsidRDefault="00A906FE" w:rsidP="00A906FE">
      <w:pPr>
        <w:keepNext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</w:rPr>
      </w:pPr>
      <w:r w:rsidRPr="0039185E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67D3F067" wp14:editId="48BA7B94">
            <wp:extent cx="4810559" cy="3220278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16516" cy="32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6FE" w:rsidRDefault="00A906FE" w:rsidP="00A906FE">
      <w:pPr>
        <w:keepNext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906FE" w:rsidRDefault="00A906FE" w:rsidP="00A906FE">
      <w:pPr>
        <w:keepNext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Рис.3 Оформление КТП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киоскового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типа.</w:t>
      </w:r>
    </w:p>
    <w:p w:rsidR="00A906FE" w:rsidRDefault="00A906FE" w:rsidP="00A906FE">
      <w:pPr>
        <w:keepNext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</w:rPr>
      </w:pPr>
    </w:p>
    <w:p w:rsidR="00A906FE" w:rsidRDefault="00A906FE" w:rsidP="00A906FE">
      <w:pPr>
        <w:keepNext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</w:rPr>
      </w:pPr>
    </w:p>
    <w:p w:rsidR="00A906FE" w:rsidRPr="000435CE" w:rsidRDefault="00A906FE" w:rsidP="00A906FE">
      <w:pPr>
        <w:keepNext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906FE" w:rsidRPr="000435CE" w:rsidRDefault="00A906FE" w:rsidP="00A906FE">
      <w:pPr>
        <w:keepNext/>
        <w:spacing w:after="0" w:line="240" w:lineRule="auto"/>
        <w:jc w:val="both"/>
        <w:rPr>
          <w:rFonts w:ascii="Times New Roman" w:eastAsia="Times New Roman" w:hAnsi="Times New Roman"/>
        </w:rPr>
        <w:sectPr w:rsidR="00A906FE" w:rsidRPr="000435CE" w:rsidSect="00A906FE">
          <w:footerReference w:type="default" r:id="rId14"/>
          <w:pgSz w:w="12240" w:h="15840"/>
          <w:pgMar w:top="567" w:right="709" w:bottom="426" w:left="1276" w:header="624" w:footer="0" w:gutter="0"/>
          <w:cols w:space="720"/>
          <w:noEndnote/>
          <w:docGrid w:linePitch="299"/>
        </w:sectPr>
      </w:pPr>
    </w:p>
    <w:p w:rsidR="00A906FE" w:rsidRPr="000435CE" w:rsidRDefault="00A906FE" w:rsidP="00A906FE">
      <w:pPr>
        <w:pStyle w:val="14"/>
        <w:spacing w:before="0" w:after="0"/>
        <w:rPr>
          <w:i/>
        </w:rPr>
      </w:pPr>
    </w:p>
    <w:p w:rsidR="00A906FE" w:rsidRPr="000435CE" w:rsidRDefault="00A906FE" w:rsidP="00A906F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906FE" w:rsidRPr="000435CE" w:rsidRDefault="00A906FE" w:rsidP="00A906FE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435C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523C6A4" wp14:editId="38884E4E">
            <wp:extent cx="1590675" cy="23907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6FE" w:rsidRPr="000435CE" w:rsidRDefault="00A906FE" w:rsidP="00A906F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906FE" w:rsidRPr="000435CE" w:rsidRDefault="00A906FE" w:rsidP="00A906FE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0435CE">
        <w:rPr>
          <w:rFonts w:ascii="Times New Roman" w:hAnsi="Times New Roman"/>
          <w:sz w:val="24"/>
        </w:rPr>
        <w:t>Рис.</w:t>
      </w:r>
      <w:r>
        <w:rPr>
          <w:rFonts w:ascii="Times New Roman" w:hAnsi="Times New Roman"/>
          <w:sz w:val="24"/>
        </w:rPr>
        <w:t xml:space="preserve">5 </w:t>
      </w:r>
      <w:r w:rsidRPr="000435CE">
        <w:rPr>
          <w:rFonts w:ascii="Times New Roman" w:hAnsi="Times New Roman"/>
          <w:sz w:val="24"/>
        </w:rPr>
        <w:t xml:space="preserve">Знак безопасности </w:t>
      </w:r>
      <w:r w:rsidRPr="000435CE">
        <w:rPr>
          <w:rFonts w:ascii="Times New Roman" w:hAnsi="Times New Roman"/>
          <w:sz w:val="24"/>
          <w:szCs w:val="24"/>
        </w:rPr>
        <w:t>«Не влезай, убьет!»</w:t>
      </w:r>
    </w:p>
    <w:p w:rsidR="00A906FE" w:rsidRPr="000435CE" w:rsidRDefault="00A906FE" w:rsidP="00A906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06FE" w:rsidRPr="000435CE" w:rsidRDefault="00A906FE" w:rsidP="00A906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06FE" w:rsidRPr="00FA2123" w:rsidRDefault="00A906FE" w:rsidP="00A906FE">
      <w:pPr>
        <w:pStyle w:val="ab"/>
        <w:spacing w:after="0" w:line="240" w:lineRule="auto"/>
      </w:pPr>
      <w:r w:rsidRPr="00FA2123">
        <w:t>Требования к изготовлению знаков безопасности:</w:t>
      </w:r>
    </w:p>
    <w:p w:rsidR="00A906FE" w:rsidRPr="00FA2123" w:rsidRDefault="00A906FE" w:rsidP="00A906FE">
      <w:pPr>
        <w:pStyle w:val="ab"/>
        <w:spacing w:after="0" w:line="240" w:lineRule="auto"/>
      </w:pPr>
      <w:r w:rsidRPr="00FA2123">
        <w:t>- изготавливаются из металла толщиной не менее 0,5 мм со стеклокерамическим, эмалированным покрытием в соответствии с требованиями ГОСТ 24405-80 со сроком эксплуатации не менее 20 лет;</w:t>
      </w:r>
    </w:p>
    <w:p w:rsidR="00A906FE" w:rsidRPr="00FA2123" w:rsidRDefault="00A906FE" w:rsidP="00A906FE">
      <w:pPr>
        <w:pStyle w:val="ab"/>
        <w:spacing w:after="0" w:line="240" w:lineRule="auto"/>
      </w:pPr>
      <w:r w:rsidRPr="00FA2123">
        <w:t xml:space="preserve">- должны изготавливаться методом штамповки с </w:t>
      </w:r>
      <w:proofErr w:type="spellStart"/>
      <w:r w:rsidRPr="00FA2123">
        <w:t>отбортовкой</w:t>
      </w:r>
      <w:proofErr w:type="spellEnd"/>
      <w:r w:rsidRPr="00FA2123">
        <w:t xml:space="preserve"> по всему периметру базового носителя. Не допускается наличие отверстий на лицевой поверхности базовых носителей;</w:t>
      </w:r>
    </w:p>
    <w:p w:rsidR="00A906FE" w:rsidRPr="00FA2123" w:rsidRDefault="00A906FE" w:rsidP="00A906FE">
      <w:pPr>
        <w:pStyle w:val="ab"/>
        <w:spacing w:after="0" w:line="240" w:lineRule="auto"/>
      </w:pPr>
      <w:r w:rsidRPr="00FA2123">
        <w:t>- конструкция должна предусматривать наличие универсальных (для всех видов креплений) отверстий на бортах базовых носителей, в том числе кронштейнами, бандажной металлической лентой, метизами и др.;</w:t>
      </w:r>
    </w:p>
    <w:p w:rsidR="00A906FE" w:rsidRPr="00FA2123" w:rsidRDefault="00A906FE" w:rsidP="00A906FE">
      <w:pPr>
        <w:pStyle w:val="ab"/>
        <w:spacing w:after="0" w:line="240" w:lineRule="auto"/>
      </w:pPr>
      <w:r w:rsidRPr="00FA2123">
        <w:t xml:space="preserve">- нанесение текста и изображений на базовый носитель выполняется методам </w:t>
      </w:r>
      <w:proofErr w:type="spellStart"/>
      <w:r w:rsidRPr="00FA2123">
        <w:t>деколирования</w:t>
      </w:r>
      <w:proofErr w:type="spellEnd"/>
      <w:r w:rsidRPr="00FA2123">
        <w:t xml:space="preserve"> на эмалированную поверхность – нанесение изображения при помощи </w:t>
      </w:r>
      <w:proofErr w:type="spellStart"/>
      <w:r w:rsidRPr="00FA2123">
        <w:t>шелкографической</w:t>
      </w:r>
      <w:proofErr w:type="spellEnd"/>
      <w:r w:rsidRPr="00FA2123">
        <w:t xml:space="preserve"> печати с последующим высокотемпературным обжигом. Борта базовых носителей должны покрываться силикатной эмалью и закрываться </w:t>
      </w:r>
      <w:proofErr w:type="spellStart"/>
      <w:r w:rsidRPr="00FA2123">
        <w:t>деколью</w:t>
      </w:r>
      <w:proofErr w:type="spellEnd"/>
      <w:r w:rsidRPr="00FA2123">
        <w:t xml:space="preserve"> в продолжени</w:t>
      </w:r>
      <w:proofErr w:type="gramStart"/>
      <w:r w:rsidRPr="00FA2123">
        <w:t>и</w:t>
      </w:r>
      <w:proofErr w:type="gramEnd"/>
      <w:r w:rsidRPr="00FA2123">
        <w:t xml:space="preserve"> основного изображения лицевой поверхности (не допускается изготовление </w:t>
      </w:r>
      <w:proofErr w:type="spellStart"/>
      <w:r w:rsidRPr="00FA2123">
        <w:t>деколей</w:t>
      </w:r>
      <w:proofErr w:type="spellEnd"/>
      <w:r w:rsidRPr="00FA2123">
        <w:t xml:space="preserve"> на струйных, цифровых и офсетных принтерах);</w:t>
      </w:r>
    </w:p>
    <w:p w:rsidR="00A906FE" w:rsidRPr="00FA2123" w:rsidRDefault="00A906FE" w:rsidP="00A906FE">
      <w:pPr>
        <w:pStyle w:val="ab"/>
        <w:spacing w:after="0" w:line="240" w:lineRule="auto"/>
      </w:pPr>
      <w:r w:rsidRPr="00FA2123">
        <w:t xml:space="preserve">- </w:t>
      </w:r>
      <w:proofErr w:type="spellStart"/>
      <w:r w:rsidRPr="00FA2123">
        <w:t>цветографические</w:t>
      </w:r>
      <w:proofErr w:type="spellEnd"/>
      <w:r w:rsidRPr="00FA2123">
        <w:t xml:space="preserve"> изображения должны соответствовать стандартной шкале </w:t>
      </w:r>
      <w:proofErr w:type="spellStart"/>
      <w:r w:rsidRPr="00FA2123">
        <w:t>Pantone</w:t>
      </w:r>
      <w:proofErr w:type="spellEnd"/>
      <w:r w:rsidRPr="00FA2123">
        <w:t>/</w:t>
      </w:r>
      <w:proofErr w:type="spellStart"/>
      <w:r w:rsidRPr="00FA2123">
        <w:t>Ral</w:t>
      </w:r>
      <w:proofErr w:type="spellEnd"/>
      <w:r w:rsidRPr="00FA2123">
        <w:t>;</w:t>
      </w:r>
    </w:p>
    <w:p w:rsidR="00A906FE" w:rsidRPr="00FA2123" w:rsidRDefault="00A906FE" w:rsidP="00A906FE">
      <w:pPr>
        <w:pStyle w:val="ab"/>
        <w:spacing w:after="0" w:line="240" w:lineRule="auto"/>
      </w:pPr>
      <w:r w:rsidRPr="00FA2123">
        <w:t>- фоновые изображения базовых носителей должны быть матовые (антибликовые);</w:t>
      </w:r>
    </w:p>
    <w:p w:rsidR="00A906FE" w:rsidRPr="00FA2123" w:rsidRDefault="00A906FE" w:rsidP="00A906FE">
      <w:pPr>
        <w:pStyle w:val="ab"/>
        <w:spacing w:after="0" w:line="240" w:lineRule="auto"/>
      </w:pPr>
      <w:r w:rsidRPr="00FA2123">
        <w:t>- размеры элементов изображений, размещаемых на базовых носителях, необходимо выбирать, исходя из максимальной реализации свободного пространства;</w:t>
      </w:r>
    </w:p>
    <w:p w:rsidR="00A906FE" w:rsidRPr="00FA2123" w:rsidRDefault="00A906FE" w:rsidP="00A906FE">
      <w:pPr>
        <w:pStyle w:val="ab"/>
        <w:spacing w:after="0" w:line="240" w:lineRule="auto"/>
      </w:pPr>
      <w:r w:rsidRPr="00FA2123">
        <w:t>- поверхность покрытия должна быть гладкой, однородной, не должна содержать посторонних включений и загрязнения. Не допускается наличие пузырей, потеков, вспучивания, трещин, кратеров, разрывов и отслаиваний покрытия.</w:t>
      </w:r>
    </w:p>
    <w:p w:rsidR="00A906FE" w:rsidRPr="00FA2123" w:rsidRDefault="00A906FE" w:rsidP="00A906FE">
      <w:pPr>
        <w:pStyle w:val="ab"/>
        <w:spacing w:after="0" w:line="240" w:lineRule="auto"/>
      </w:pPr>
    </w:p>
    <w:p w:rsidR="00A906FE" w:rsidRPr="00FA2123" w:rsidRDefault="00A906FE" w:rsidP="00A906FE">
      <w:pPr>
        <w:pStyle w:val="ab"/>
        <w:spacing w:after="0" w:line="240" w:lineRule="auto"/>
      </w:pPr>
      <w:r w:rsidRPr="00FA2123">
        <w:t>Знаки безопасности должны удовлетворять следующим условиям эксплуатации:</w:t>
      </w:r>
    </w:p>
    <w:p w:rsidR="00A906FE" w:rsidRPr="00FA2123" w:rsidRDefault="00A906FE" w:rsidP="00A906FE">
      <w:pPr>
        <w:pStyle w:val="ab"/>
        <w:spacing w:after="0" w:line="240" w:lineRule="auto"/>
      </w:pPr>
      <w:r w:rsidRPr="00FA2123">
        <w:lastRenderedPageBreak/>
        <w:t>- возможность эксплуатации при температуре окружающей среды от -70</w:t>
      </w:r>
      <w:r w:rsidRPr="00FA2123">
        <w:rPr>
          <w:rFonts w:ascii="Cambria Math" w:hAnsi="Cambria Math"/>
        </w:rPr>
        <w:t>℃</w:t>
      </w:r>
      <w:r w:rsidRPr="00FA2123">
        <w:t xml:space="preserve"> до + 50</w:t>
      </w:r>
      <w:r w:rsidRPr="00FA2123">
        <w:rPr>
          <w:rFonts w:ascii="Cambria Math" w:hAnsi="Cambria Math"/>
        </w:rPr>
        <w:t>℃</w:t>
      </w:r>
      <w:r w:rsidRPr="00FA2123">
        <w:t xml:space="preserve"> и относительной влажности воздуха от 0 до 100%;</w:t>
      </w:r>
    </w:p>
    <w:p w:rsidR="00A906FE" w:rsidRPr="00FA2123" w:rsidRDefault="00A906FE" w:rsidP="00A906FE">
      <w:pPr>
        <w:pStyle w:val="ab"/>
        <w:spacing w:after="0" w:line="240" w:lineRule="auto"/>
      </w:pPr>
      <w:r w:rsidRPr="00FA2123">
        <w:t>- стойкость текста и изображения к воздействию растворителей и слабых растворов кислот, а также к выцветанию на протяжении всего срока службы;</w:t>
      </w:r>
    </w:p>
    <w:p w:rsidR="00A906FE" w:rsidRPr="00FA2123" w:rsidRDefault="00A906FE" w:rsidP="00A906FE">
      <w:pPr>
        <w:pStyle w:val="ab"/>
        <w:spacing w:after="0" w:line="240" w:lineRule="auto"/>
      </w:pPr>
      <w:r w:rsidRPr="00FA2123">
        <w:t>- стойкость к негативному влиянию коррозионных агентов атмосферы воздуха, соответствующих группе II (промышленная) в соответствии с ГОСТ 15150 на протяжении всего срока службы;</w:t>
      </w:r>
    </w:p>
    <w:p w:rsidR="00A906FE" w:rsidRPr="00FA2123" w:rsidRDefault="00A906FE" w:rsidP="00A906FE">
      <w:pPr>
        <w:pStyle w:val="ab"/>
        <w:spacing w:after="0" w:line="240" w:lineRule="auto"/>
      </w:pPr>
      <w:r w:rsidRPr="00FA2123">
        <w:t>- стойкость к воздействию атмосферных осадков (снега, инея, дождя), солнечного излучения, соляного тумана, пыли (для базовых носителей наружного размещения) на протяжении всего срока службы;</w:t>
      </w:r>
    </w:p>
    <w:p w:rsidR="00A906FE" w:rsidRPr="004205B8" w:rsidRDefault="00A906FE" w:rsidP="00A906FE">
      <w:pPr>
        <w:pStyle w:val="ab"/>
        <w:spacing w:after="0" w:line="240" w:lineRule="auto"/>
      </w:pPr>
      <w:r w:rsidRPr="00FA2123">
        <w:t>- при правильной эксплуатации и соблюдении общих правил охраны труда и гигиены должно исключаться выделение в окружающую среду токсичных и вредных веществ.</w:t>
      </w:r>
    </w:p>
    <w:p w:rsidR="00A906FE" w:rsidRPr="00676FEB" w:rsidRDefault="00A906FE" w:rsidP="00A906F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906FE" w:rsidRPr="00676FEB" w:rsidRDefault="00A906FE" w:rsidP="00A906F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141C8" w:rsidRPr="009141C8" w:rsidRDefault="009141C8" w:rsidP="00904CAA">
      <w:pPr>
        <w:jc w:val="center"/>
        <w:rPr>
          <w:rFonts w:ascii="Times New Roman" w:eastAsia="Times New Roman" w:hAnsi="Times New Roman" w:cs="Times New Roman"/>
        </w:rPr>
      </w:pPr>
    </w:p>
    <w:sectPr w:rsidR="009141C8" w:rsidRPr="009141C8" w:rsidSect="009141C8">
      <w:footerReference w:type="default" r:id="rId16"/>
      <w:pgSz w:w="11906" w:h="16838"/>
      <w:pgMar w:top="1134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F59" w:rsidRDefault="003D0F59" w:rsidP="00F62FCC">
      <w:pPr>
        <w:spacing w:after="0" w:line="240" w:lineRule="auto"/>
      </w:pPr>
      <w:r>
        <w:separator/>
      </w:r>
    </w:p>
  </w:endnote>
  <w:endnote w:type="continuationSeparator" w:id="0">
    <w:p w:rsidR="003D0F59" w:rsidRDefault="003D0F59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E" w:rsidRDefault="00A906FE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3A35">
      <w:rPr>
        <w:noProof/>
      </w:rPr>
      <w:t>7</w:t>
    </w:r>
    <w:r>
      <w:fldChar w:fldCharType="end"/>
    </w:r>
  </w:p>
  <w:p w:rsidR="00A906FE" w:rsidRDefault="00A906FE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A906FE" w:rsidRDefault="00A906FE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3A35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A906FE" w:rsidRDefault="00A906FE">
    <w:pPr>
      <w:pStyle w:val="af2"/>
    </w:pPr>
  </w:p>
  <w:p w:rsidR="00A906FE" w:rsidRDefault="00A9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F59" w:rsidRDefault="003D0F59" w:rsidP="00F62FCC">
      <w:pPr>
        <w:spacing w:after="0" w:line="240" w:lineRule="auto"/>
      </w:pPr>
      <w:r>
        <w:separator/>
      </w:r>
    </w:p>
  </w:footnote>
  <w:footnote w:type="continuationSeparator" w:id="0">
    <w:p w:rsidR="003D0F59" w:rsidRDefault="003D0F59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D28E11E0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F4C5091"/>
    <w:multiLevelType w:val="hybridMultilevel"/>
    <w:tmpl w:val="71BEDF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973DC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8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0">
    <w:nsid w:val="3D4829AA"/>
    <w:multiLevelType w:val="hybridMultilevel"/>
    <w:tmpl w:val="B148CF04"/>
    <w:lvl w:ilvl="0" w:tplc="27A07132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029D3"/>
    <w:multiLevelType w:val="hybridMultilevel"/>
    <w:tmpl w:val="E1AC16E0"/>
    <w:lvl w:ilvl="0" w:tplc="B42C936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5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7">
    <w:nsid w:val="6CFA7D75"/>
    <w:multiLevelType w:val="hybridMultilevel"/>
    <w:tmpl w:val="7220C4CA"/>
    <w:lvl w:ilvl="0" w:tplc="3EEE7D5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auto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5"/>
  </w:num>
  <w:num w:numId="11">
    <w:abstractNumId w:val="3"/>
  </w:num>
  <w:num w:numId="12">
    <w:abstractNumId w:val="7"/>
  </w:num>
  <w:num w:numId="13">
    <w:abstractNumId w:val="2"/>
  </w:num>
  <w:num w:numId="14">
    <w:abstractNumId w:val="16"/>
  </w:num>
  <w:num w:numId="15">
    <w:abstractNumId w:val="13"/>
  </w:num>
  <w:num w:numId="16">
    <w:abstractNumId w:val="17"/>
  </w:num>
  <w:num w:numId="17">
    <w:abstractNumId w:val="11"/>
  </w:num>
  <w:num w:numId="18">
    <w:abstractNumId w:val="5"/>
  </w:num>
  <w:num w:numId="19">
    <w:abstractNumId w:val="6"/>
  </w:num>
  <w:num w:numId="20">
    <w:abstractNumId w:val="10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56F5"/>
    <w:rsid w:val="00007CB2"/>
    <w:rsid w:val="00012AF8"/>
    <w:rsid w:val="00023C7D"/>
    <w:rsid w:val="00026FA3"/>
    <w:rsid w:val="000337A9"/>
    <w:rsid w:val="00043183"/>
    <w:rsid w:val="00043D51"/>
    <w:rsid w:val="000520F6"/>
    <w:rsid w:val="00056417"/>
    <w:rsid w:val="00062AD1"/>
    <w:rsid w:val="00062B52"/>
    <w:rsid w:val="00063351"/>
    <w:rsid w:val="00081936"/>
    <w:rsid w:val="000869D9"/>
    <w:rsid w:val="000973C2"/>
    <w:rsid w:val="000A2523"/>
    <w:rsid w:val="000A29B8"/>
    <w:rsid w:val="000A2B13"/>
    <w:rsid w:val="000A3D8B"/>
    <w:rsid w:val="000A65F3"/>
    <w:rsid w:val="000B2B04"/>
    <w:rsid w:val="000B4E14"/>
    <w:rsid w:val="000C42CC"/>
    <w:rsid w:val="000D2208"/>
    <w:rsid w:val="000E629F"/>
    <w:rsid w:val="000F13B4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853A0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B7F21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5DD6"/>
    <w:rsid w:val="00217164"/>
    <w:rsid w:val="00220549"/>
    <w:rsid w:val="00221C14"/>
    <w:rsid w:val="0022705B"/>
    <w:rsid w:val="00231D38"/>
    <w:rsid w:val="002339EC"/>
    <w:rsid w:val="00243715"/>
    <w:rsid w:val="00252D06"/>
    <w:rsid w:val="002547B2"/>
    <w:rsid w:val="00262748"/>
    <w:rsid w:val="00262CF6"/>
    <w:rsid w:val="00270354"/>
    <w:rsid w:val="00272B66"/>
    <w:rsid w:val="00280503"/>
    <w:rsid w:val="00284E46"/>
    <w:rsid w:val="00290D2C"/>
    <w:rsid w:val="00294246"/>
    <w:rsid w:val="002A0CCB"/>
    <w:rsid w:val="002A10E2"/>
    <w:rsid w:val="002A7F1D"/>
    <w:rsid w:val="002B5FE3"/>
    <w:rsid w:val="002D7DEE"/>
    <w:rsid w:val="002E4B71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25926"/>
    <w:rsid w:val="00335E00"/>
    <w:rsid w:val="00340964"/>
    <w:rsid w:val="00342A2B"/>
    <w:rsid w:val="00342B19"/>
    <w:rsid w:val="003447B3"/>
    <w:rsid w:val="00350A49"/>
    <w:rsid w:val="0035283E"/>
    <w:rsid w:val="0035571D"/>
    <w:rsid w:val="00356B2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0F59"/>
    <w:rsid w:val="003D1DFF"/>
    <w:rsid w:val="003D674B"/>
    <w:rsid w:val="003E2969"/>
    <w:rsid w:val="003E465D"/>
    <w:rsid w:val="003F1FA6"/>
    <w:rsid w:val="003F3ED4"/>
    <w:rsid w:val="003F7F37"/>
    <w:rsid w:val="00403F7A"/>
    <w:rsid w:val="004079AC"/>
    <w:rsid w:val="00410CF5"/>
    <w:rsid w:val="004113E6"/>
    <w:rsid w:val="00415EEE"/>
    <w:rsid w:val="0041727E"/>
    <w:rsid w:val="004263D6"/>
    <w:rsid w:val="00427AC3"/>
    <w:rsid w:val="00444443"/>
    <w:rsid w:val="004579A5"/>
    <w:rsid w:val="0046240C"/>
    <w:rsid w:val="00465BA5"/>
    <w:rsid w:val="00466F8D"/>
    <w:rsid w:val="004762B0"/>
    <w:rsid w:val="00476826"/>
    <w:rsid w:val="004778EB"/>
    <w:rsid w:val="00483149"/>
    <w:rsid w:val="004851D6"/>
    <w:rsid w:val="00486B01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32A8"/>
    <w:rsid w:val="00555753"/>
    <w:rsid w:val="00555E03"/>
    <w:rsid w:val="00561B50"/>
    <w:rsid w:val="00562033"/>
    <w:rsid w:val="00565ECC"/>
    <w:rsid w:val="00570DEC"/>
    <w:rsid w:val="0057189F"/>
    <w:rsid w:val="00580F58"/>
    <w:rsid w:val="00592AB5"/>
    <w:rsid w:val="0059365B"/>
    <w:rsid w:val="005A03B2"/>
    <w:rsid w:val="005B4EA7"/>
    <w:rsid w:val="005C215E"/>
    <w:rsid w:val="005C48BB"/>
    <w:rsid w:val="005C56BC"/>
    <w:rsid w:val="005C594F"/>
    <w:rsid w:val="005E0F14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6052"/>
    <w:rsid w:val="00726FE9"/>
    <w:rsid w:val="0073050A"/>
    <w:rsid w:val="00731C1F"/>
    <w:rsid w:val="007343CB"/>
    <w:rsid w:val="00740DA4"/>
    <w:rsid w:val="007421C3"/>
    <w:rsid w:val="00753EF1"/>
    <w:rsid w:val="00764BFF"/>
    <w:rsid w:val="00774C9A"/>
    <w:rsid w:val="00775B5E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D5AA1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66DA"/>
    <w:rsid w:val="00827109"/>
    <w:rsid w:val="0083636D"/>
    <w:rsid w:val="00845414"/>
    <w:rsid w:val="008457EF"/>
    <w:rsid w:val="0084582D"/>
    <w:rsid w:val="0085034A"/>
    <w:rsid w:val="00850B99"/>
    <w:rsid w:val="008528C0"/>
    <w:rsid w:val="00854596"/>
    <w:rsid w:val="0085460D"/>
    <w:rsid w:val="00861E9F"/>
    <w:rsid w:val="00864824"/>
    <w:rsid w:val="00865121"/>
    <w:rsid w:val="00871950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01DA"/>
    <w:rsid w:val="008D11AB"/>
    <w:rsid w:val="008D5B4D"/>
    <w:rsid w:val="008E67A8"/>
    <w:rsid w:val="008F26F9"/>
    <w:rsid w:val="008F4F7A"/>
    <w:rsid w:val="00904B9A"/>
    <w:rsid w:val="00904CAA"/>
    <w:rsid w:val="0090602F"/>
    <w:rsid w:val="00907767"/>
    <w:rsid w:val="009136F1"/>
    <w:rsid w:val="009141C8"/>
    <w:rsid w:val="009147D4"/>
    <w:rsid w:val="00916A6F"/>
    <w:rsid w:val="0091772D"/>
    <w:rsid w:val="009217C0"/>
    <w:rsid w:val="0092532D"/>
    <w:rsid w:val="00926C3D"/>
    <w:rsid w:val="00933734"/>
    <w:rsid w:val="00947F4C"/>
    <w:rsid w:val="0095021E"/>
    <w:rsid w:val="00953918"/>
    <w:rsid w:val="00957503"/>
    <w:rsid w:val="00974D2D"/>
    <w:rsid w:val="009761E0"/>
    <w:rsid w:val="00981BFD"/>
    <w:rsid w:val="00993D70"/>
    <w:rsid w:val="0099447D"/>
    <w:rsid w:val="009A07A3"/>
    <w:rsid w:val="009A0D1F"/>
    <w:rsid w:val="009B239B"/>
    <w:rsid w:val="009B42E6"/>
    <w:rsid w:val="009B4EC9"/>
    <w:rsid w:val="009B73CF"/>
    <w:rsid w:val="009D0E59"/>
    <w:rsid w:val="009D66B9"/>
    <w:rsid w:val="009D6BF3"/>
    <w:rsid w:val="009E1E44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4CF3"/>
    <w:rsid w:val="00A874CC"/>
    <w:rsid w:val="00A906FE"/>
    <w:rsid w:val="00A9080F"/>
    <w:rsid w:val="00A93036"/>
    <w:rsid w:val="00A93E3A"/>
    <w:rsid w:val="00AA1F89"/>
    <w:rsid w:val="00AA3A35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0604"/>
    <w:rsid w:val="00B114A4"/>
    <w:rsid w:val="00B13C08"/>
    <w:rsid w:val="00B22C57"/>
    <w:rsid w:val="00B22D19"/>
    <w:rsid w:val="00B272E3"/>
    <w:rsid w:val="00B3061B"/>
    <w:rsid w:val="00B34302"/>
    <w:rsid w:val="00B348E4"/>
    <w:rsid w:val="00B43D88"/>
    <w:rsid w:val="00B44AD4"/>
    <w:rsid w:val="00B516B3"/>
    <w:rsid w:val="00B525B3"/>
    <w:rsid w:val="00B5347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39A7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6BB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10FF"/>
    <w:rsid w:val="00D5689E"/>
    <w:rsid w:val="00D6466D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C55CD"/>
    <w:rsid w:val="00DC666D"/>
    <w:rsid w:val="00DD1B2A"/>
    <w:rsid w:val="00DD3B8B"/>
    <w:rsid w:val="00DE2EDC"/>
    <w:rsid w:val="00DE781C"/>
    <w:rsid w:val="00DF686E"/>
    <w:rsid w:val="00E013C3"/>
    <w:rsid w:val="00E040CD"/>
    <w:rsid w:val="00E15DE7"/>
    <w:rsid w:val="00E21A3C"/>
    <w:rsid w:val="00E33F35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3EAF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00A"/>
    <w:rsid w:val="00F01D9E"/>
    <w:rsid w:val="00F079D1"/>
    <w:rsid w:val="00F14987"/>
    <w:rsid w:val="00F41C3D"/>
    <w:rsid w:val="00F46FE5"/>
    <w:rsid w:val="00F47113"/>
    <w:rsid w:val="00F50D98"/>
    <w:rsid w:val="00F516E0"/>
    <w:rsid w:val="00F52A4A"/>
    <w:rsid w:val="00F61007"/>
    <w:rsid w:val="00F62FCC"/>
    <w:rsid w:val="00F6626D"/>
    <w:rsid w:val="00F67E75"/>
    <w:rsid w:val="00F7137D"/>
    <w:rsid w:val="00F75775"/>
    <w:rsid w:val="00F8125D"/>
    <w:rsid w:val="00F83BB9"/>
    <w:rsid w:val="00F909C0"/>
    <w:rsid w:val="00F9102E"/>
    <w:rsid w:val="00F92D9E"/>
    <w:rsid w:val="00FB2116"/>
    <w:rsid w:val="00FB5B34"/>
    <w:rsid w:val="00FC579E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A906F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906FE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A906FE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34">
    <w:name w:val="Стиль3"/>
    <w:basedOn w:val="a"/>
    <w:link w:val="35"/>
    <w:rsid w:val="00A906FE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eastAsia="en-US"/>
    </w:rPr>
  </w:style>
  <w:style w:type="character" w:customStyle="1" w:styleId="35">
    <w:name w:val="Стиль3 Знак"/>
    <w:link w:val="34"/>
    <w:rsid w:val="00A906FE"/>
    <w:rPr>
      <w:rFonts w:ascii="Arial" w:eastAsia="Times New Roman" w:hAnsi="Arial" w:cs="Times New Roman"/>
      <w:lang w:eastAsia="en-US"/>
    </w:rPr>
  </w:style>
  <w:style w:type="character" w:customStyle="1" w:styleId="FontStyle39">
    <w:name w:val="Font Style39"/>
    <w:uiPriority w:val="99"/>
    <w:rsid w:val="00A906FE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A906FE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A906FE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A906FE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906F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906FE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A906FE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A906FE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A906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4">
    <w:name w:val="м1"/>
    <w:basedOn w:val="af6"/>
    <w:link w:val="15"/>
    <w:qFormat/>
    <w:rsid w:val="00A906FE"/>
    <w:pPr>
      <w:spacing w:before="12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character" w:customStyle="1" w:styleId="15">
    <w:name w:val="м1 Знак"/>
    <w:link w:val="14"/>
    <w:rsid w:val="00A906FE"/>
    <w:rPr>
      <w:rFonts w:ascii="Times New Roman" w:eastAsia="Times New Roman" w:hAnsi="Times New Roman" w:cs="Times New Roman"/>
      <w:sz w:val="24"/>
      <w:szCs w:val="24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A906F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906FE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A906FE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34">
    <w:name w:val="Стиль3"/>
    <w:basedOn w:val="a"/>
    <w:link w:val="35"/>
    <w:rsid w:val="00A906FE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eastAsia="en-US"/>
    </w:rPr>
  </w:style>
  <w:style w:type="character" w:customStyle="1" w:styleId="35">
    <w:name w:val="Стиль3 Знак"/>
    <w:link w:val="34"/>
    <w:rsid w:val="00A906FE"/>
    <w:rPr>
      <w:rFonts w:ascii="Arial" w:eastAsia="Times New Roman" w:hAnsi="Arial" w:cs="Times New Roman"/>
      <w:lang w:eastAsia="en-US"/>
    </w:rPr>
  </w:style>
  <w:style w:type="character" w:customStyle="1" w:styleId="FontStyle39">
    <w:name w:val="Font Style39"/>
    <w:uiPriority w:val="99"/>
    <w:rsid w:val="00A906FE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A906FE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A906FE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A906FE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906F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906FE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A906FE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A906FE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A906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4">
    <w:name w:val="м1"/>
    <w:basedOn w:val="af6"/>
    <w:link w:val="15"/>
    <w:qFormat/>
    <w:rsid w:val="00A906FE"/>
    <w:pPr>
      <w:spacing w:before="12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character" w:customStyle="1" w:styleId="15">
    <w:name w:val="м1 Знак"/>
    <w:link w:val="14"/>
    <w:rsid w:val="00A906FE"/>
    <w:rPr>
      <w:rFonts w:ascii="Times New Roman" w:eastAsia="Times New Roman" w:hAnsi="Times New Roman" w:cs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9B2C0-B033-4470-8975-95DD4E370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8028</Words>
  <Characters>45760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3</cp:revision>
  <dcterms:created xsi:type="dcterms:W3CDTF">2020-09-24T07:22:00Z</dcterms:created>
  <dcterms:modified xsi:type="dcterms:W3CDTF">2020-09-24T09:45:00Z</dcterms:modified>
</cp:coreProperties>
</file>