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АО «Тываэнерго», именуемое в дальнейшем "Заказчик", </w:t>
      </w:r>
      <w:r w:rsidR="00295304" w:rsidRPr="00295304">
        <w:rPr>
          <w:rFonts w:ascii="Times New Roman" w:eastAsia="Times New Roman" w:hAnsi="Times New Roman" w:cs="Times New Roman"/>
          <w:sz w:val="24"/>
          <w:szCs w:val="24"/>
          <w:lang w:eastAsia="ru-RU"/>
        </w:rPr>
        <w:t xml:space="preserve">в лице </w:t>
      </w:r>
      <w:proofErr w:type="spellStart"/>
      <w:r w:rsidR="00295304" w:rsidRPr="00295304">
        <w:rPr>
          <w:rFonts w:ascii="Times New Roman" w:eastAsia="Times New Roman" w:hAnsi="Times New Roman" w:cs="Times New Roman"/>
          <w:sz w:val="24"/>
          <w:szCs w:val="24"/>
          <w:lang w:eastAsia="ru-RU"/>
        </w:rPr>
        <w:t>и.о</w:t>
      </w:r>
      <w:proofErr w:type="spellEnd"/>
      <w:r w:rsidR="00295304" w:rsidRPr="00295304">
        <w:rPr>
          <w:rFonts w:ascii="Times New Roman" w:eastAsia="Times New Roman" w:hAnsi="Times New Roman" w:cs="Times New Roman"/>
          <w:sz w:val="24"/>
          <w:szCs w:val="24"/>
          <w:lang w:eastAsia="ru-RU"/>
        </w:rPr>
        <w:t>. управляющего директора – первого заместителя генерального директора Лукина Антона Владимировича, действующего на основании Доверенности № 00/23/55 от 16.10.2019г</w:t>
      </w:r>
      <w:r w:rsidRPr="00205727">
        <w:rPr>
          <w:rFonts w:ascii="Times New Roman" w:eastAsia="Times New Roman" w:hAnsi="Times New Roman" w:cs="Times New Roman"/>
          <w:sz w:val="24"/>
          <w:szCs w:val="24"/>
          <w:lang w:eastAsia="ru-RU"/>
        </w:rPr>
        <w:t>.</w:t>
      </w:r>
      <w:r w:rsidR="00295304">
        <w:rPr>
          <w:rFonts w:ascii="Times New Roman" w:eastAsia="Times New Roman" w:hAnsi="Times New Roman" w:cs="Times New Roman"/>
          <w:sz w:val="24"/>
          <w:szCs w:val="24"/>
          <w:lang w:eastAsia="ru-RU"/>
        </w:rPr>
        <w:t>,</w:t>
      </w:r>
      <w:r w:rsidRPr="00205727">
        <w:rPr>
          <w:rFonts w:ascii="Times New Roman" w:eastAsia="Times New Roman" w:hAnsi="Times New Roman" w:cs="Times New Roman"/>
          <w:sz w:val="24"/>
          <w:szCs w:val="24"/>
          <w:lang w:eastAsia="ru-RU"/>
        </w:rPr>
        <w:t xml:space="preserve">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 о результатах закупочной процедуры на право заключения договора подряда от ___(указывается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w:t>
      </w:r>
      <w:r w:rsidR="0094119E">
        <w:rPr>
          <w:rFonts w:ascii="Times New Roman" w:eastAsia="Times New Roman" w:hAnsi="Times New Roman" w:cs="Times New Roman"/>
          <w:sz w:val="24"/>
          <w:szCs w:val="24"/>
          <w:lang w:eastAsia="ru-RU"/>
        </w:rPr>
        <w:t>е проектно-сметной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AA3268">
        <w:rPr>
          <w:rFonts w:ascii="Times New Roman" w:eastAsia="Times New Roman" w:hAnsi="Times New Roman" w:cs="Times New Roman"/>
          <w:sz w:val="24"/>
          <w:szCs w:val="24"/>
          <w:lang w:eastAsia="ru-RU"/>
        </w:rPr>
        <w:t xml:space="preserve"> прав на объекты недвижимости</w:t>
      </w:r>
      <w:r w:rsidR="00D259CD">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C71CFD">
        <w:rPr>
          <w:rFonts w:ascii="Times New Roman" w:eastAsia="Times New Roman" w:hAnsi="Times New Roman" w:cs="Times New Roman"/>
          <w:color w:val="000000"/>
          <w:sz w:val="24"/>
          <w:szCs w:val="24"/>
          <w:lang w:eastAsia="ru-RU"/>
        </w:rPr>
        <w:t>выполнить комплекс</w:t>
      </w:r>
      <w:r w:rsidR="00C71CFD" w:rsidRPr="00C71CFD">
        <w:rPr>
          <w:rFonts w:ascii="Times New Roman" w:eastAsia="Times New Roman" w:hAnsi="Times New Roman" w:cs="Times New Roman"/>
          <w:color w:val="000000"/>
          <w:sz w:val="24"/>
          <w:szCs w:val="24"/>
          <w:lang w:eastAsia="ru-RU"/>
        </w:rPr>
        <w:t xml:space="preserve"> работ (ПИР и СМР) п объектам технологического присоединения </w:t>
      </w:r>
      <w:r w:rsidR="00384E24">
        <w:rPr>
          <w:rFonts w:ascii="Times New Roman" w:eastAsia="Times New Roman" w:hAnsi="Times New Roman" w:cs="Times New Roman"/>
          <w:color w:val="000000"/>
          <w:sz w:val="24"/>
          <w:szCs w:val="24"/>
          <w:lang w:eastAsia="ru-RU"/>
        </w:rPr>
        <w:t xml:space="preserve">(Лот №25)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1D2D1A">
        <w:rPr>
          <w:rFonts w:ascii="Times New Roman" w:eastAsia="Times New Roman" w:hAnsi="Times New Roman" w:cs="Times New Roman"/>
          <w:b/>
          <w:sz w:val="24"/>
          <w:szCs w:val="24"/>
          <w:lang w:eastAsia="ru-RU"/>
        </w:rPr>
        <w:t>10</w:t>
      </w:r>
      <w:r w:rsidR="00A12747">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сто</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w:t>
      </w:r>
      <w:r w:rsidRPr="00205727">
        <w:rPr>
          <w:rFonts w:ascii="Times New Roman" w:eastAsia="Times New Roman" w:hAnsi="Times New Roman" w:cs="Times New Roman"/>
          <w:sz w:val="24"/>
          <w:szCs w:val="24"/>
          <w:lang w:eastAsia="ru-RU"/>
        </w:rPr>
        <w:lastRenderedPageBreak/>
        <w:t>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уметь оказывать первую помощь пострадавшим, в подтверждение чего Подрядчик при направлении работников на объекты Заказчика должен предоставлять Заказчику документы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w:t>
      </w:r>
      <w:r w:rsidRPr="00205727">
        <w:rPr>
          <w:rFonts w:ascii="Times New Roman" w:eastAsia="Times New Roman" w:hAnsi="Times New Roman" w:cs="Times New Roman"/>
          <w:sz w:val="24"/>
          <w:szCs w:val="24"/>
          <w:lang w:eastAsia="ru-RU"/>
        </w:rPr>
        <w:lastRenderedPageBreak/>
        <w:t xml:space="preserve">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незамедлительно принимать меры по устранению выявленных Заказчиком нарушений требований к привлеченному персоналу.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от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lastRenderedPageBreak/>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 отказе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заключать договоры на оказание услуг по контролю и надзору за ходом и качеством </w:t>
      </w:r>
      <w:r w:rsidRPr="00205727">
        <w:rPr>
          <w:rFonts w:ascii="Times New Roman" w:eastAsia="Times New Roman" w:hAnsi="Times New Roman" w:cs="Times New Roman"/>
          <w:sz w:val="24"/>
          <w:szCs w:val="24"/>
          <w:lang w:eastAsia="ru-RU"/>
        </w:rPr>
        <w:lastRenderedPageBreak/>
        <w:t>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 xml:space="preserve">комиссии и в соответствии со Сводным расчетом стоимости работ (Приложение № 4) составляет </w:t>
      </w:r>
      <w:r w:rsidR="00384E24">
        <w:rPr>
          <w:rFonts w:ascii="Times New Roman" w:eastAsia="Times New Roman" w:hAnsi="Times New Roman" w:cs="Times New Roman"/>
          <w:color w:val="000000"/>
          <w:sz w:val="24"/>
          <w:szCs w:val="24"/>
          <w:lang w:eastAsia="ru-RU"/>
        </w:rPr>
        <w:t>___________</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w:t>
      </w:r>
      <w:r w:rsidR="00655D14">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384E24">
        <w:rPr>
          <w:rFonts w:ascii="Times New Roman" w:eastAsia="Times New Roman" w:hAnsi="Times New Roman" w:cs="Times New Roman"/>
          <w:color w:val="000000"/>
          <w:sz w:val="24"/>
          <w:szCs w:val="24"/>
          <w:lang w:eastAsia="ru-RU"/>
        </w:rPr>
        <w:t>___</w:t>
      </w:r>
      <w:r w:rsidR="00205F44">
        <w:rPr>
          <w:rFonts w:ascii="Times New Roman" w:eastAsia="Times New Roman" w:hAnsi="Times New Roman" w:cs="Times New Roman"/>
          <w:color w:val="000000"/>
          <w:sz w:val="24"/>
          <w:szCs w:val="24"/>
          <w:lang w:eastAsia="ru-RU"/>
        </w:rPr>
        <w:t xml:space="preserve"> к</w:t>
      </w:r>
      <w:r w:rsidR="00384E24">
        <w:rPr>
          <w:rFonts w:ascii="Times New Roman" w:eastAsia="Times New Roman" w:hAnsi="Times New Roman" w:cs="Times New Roman"/>
          <w:color w:val="000000"/>
          <w:sz w:val="24"/>
          <w:szCs w:val="24"/>
          <w:lang w:eastAsia="ru-RU"/>
        </w:rPr>
        <w:t>опеек</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384E24">
        <w:rPr>
          <w:rFonts w:ascii="Times New Roman" w:eastAsia="Times New Roman" w:hAnsi="Times New Roman" w:cs="Times New Roman"/>
          <w:color w:val="000000"/>
          <w:sz w:val="24"/>
          <w:szCs w:val="24"/>
          <w:lang w:eastAsia="ru-RU"/>
        </w:rPr>
        <w:t>___________</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384E24">
        <w:rPr>
          <w:rFonts w:ascii="Times New Roman" w:eastAsia="Times New Roman" w:hAnsi="Times New Roman" w:cs="Times New Roman"/>
          <w:color w:val="000000"/>
          <w:sz w:val="24"/>
          <w:szCs w:val="24"/>
          <w:lang w:eastAsia="ru-RU"/>
        </w:rPr>
        <w:t xml:space="preserve">___ </w:t>
      </w:r>
      <w:r w:rsidR="005F53D3">
        <w:rPr>
          <w:rFonts w:ascii="Times New Roman" w:eastAsia="Times New Roman" w:hAnsi="Times New Roman" w:cs="Times New Roman"/>
          <w:color w:val="000000"/>
          <w:sz w:val="24"/>
          <w:szCs w:val="24"/>
          <w:lang w:eastAsia="ru-RU"/>
        </w:rPr>
        <w:t>копеек</w:t>
      </w:r>
      <w:r w:rsidRPr="00205727">
        <w:rPr>
          <w:rFonts w:ascii="Times New Roman" w:eastAsia="Times New Roman" w:hAnsi="Times New Roman" w:cs="Times New Roman"/>
          <w:color w:val="000000"/>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384E24">
        <w:rPr>
          <w:rFonts w:ascii="Times New Roman" w:eastAsia="Times New Roman" w:hAnsi="Times New Roman" w:cs="Times New Roman"/>
          <w:color w:val="000000"/>
          <w:sz w:val="24"/>
          <w:szCs w:val="24"/>
          <w:lang w:eastAsia="ru-RU"/>
        </w:rPr>
        <w:t>_________________</w:t>
      </w:r>
      <w:r w:rsidR="00733801">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 рублей _____</w:t>
      </w:r>
      <w:r w:rsidR="005F53D3">
        <w:rPr>
          <w:rFonts w:ascii="Times New Roman" w:eastAsia="Times New Roman" w:hAnsi="Times New Roman" w:cs="Times New Roman"/>
          <w:color w:val="000000"/>
          <w:sz w:val="24"/>
          <w:szCs w:val="24"/>
          <w:lang w:eastAsia="ru-RU"/>
        </w:rPr>
        <w:t xml:space="preserve"> копеек.</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w:t>
      </w:r>
      <w:r w:rsidRPr="00205727">
        <w:rPr>
          <w:rFonts w:ascii="Times New Roman" w:eastAsia="Times New Roman" w:hAnsi="Times New Roman" w:cs="Times New Roman"/>
          <w:bCs/>
          <w:iCs/>
          <w:sz w:val="24"/>
          <w:szCs w:val="24"/>
          <w:lang w:eastAsia="ru-RU"/>
        </w:rPr>
        <w:lastRenderedPageBreak/>
        <w:t xml:space="preserve">превысит стоимость, определенную сводным расчетом стоимости работ (приложение № 4) 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с даты подписания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с даты подписания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7.4. Расчеты по настоящему Договору осуществляются на осн</w:t>
      </w:r>
      <w:r w:rsidR="00734DCE">
        <w:rPr>
          <w:rFonts w:ascii="Times New Roman" w:eastAsia="Times New Roman" w:hAnsi="Times New Roman" w:cs="Times New Roman"/>
          <w:sz w:val="24"/>
          <w:szCs w:val="24"/>
          <w:lang w:eastAsia="ru-RU"/>
        </w:rPr>
        <w:t xml:space="preserve">овании актов выполненных работ, </w:t>
      </w:r>
      <w:r w:rsidRPr="00205727">
        <w:rPr>
          <w:rFonts w:ascii="Times New Roman" w:eastAsia="Times New Roman" w:hAnsi="Times New Roman" w:cs="Times New Roman"/>
          <w:sz w:val="24"/>
          <w:szCs w:val="24"/>
          <w:lang w:eastAsia="ru-RU"/>
        </w:rPr>
        <w:t xml:space="preserve">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средств с банковского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7.7. Счет-фактуры выставляются Заказчику Подрядчиком в соответствии с законодательством Российской Федерации.</w:t>
      </w:r>
    </w:p>
    <w:p w:rsidR="00CB189B" w:rsidRDefault="00205727" w:rsidP="00795D38">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7.8. 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w:t>
      </w:r>
      <w:r w:rsidRPr="00205727">
        <w:rPr>
          <w:rFonts w:ascii="Times New Roman" w:eastAsia="Times New Roman" w:hAnsi="Times New Roman" w:cs="Times New Roman"/>
          <w:sz w:val="24"/>
          <w:szCs w:val="24"/>
          <w:lang w:eastAsia="ru-RU"/>
        </w:rPr>
        <w:lastRenderedPageBreak/>
        <w:t>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с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w:t>
      </w:r>
      <w:r w:rsidRPr="00205727">
        <w:rPr>
          <w:rFonts w:ascii="Times New Roman" w:eastAsia="Times New Roman" w:hAnsi="Times New Roman" w:cs="Times New Roman"/>
          <w:sz w:val="24"/>
          <w:szCs w:val="24"/>
          <w:lang w:eastAsia="ru-RU"/>
        </w:rPr>
        <w:lastRenderedPageBreak/>
        <w:t xml:space="preserve">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у ответственного за </w:t>
      </w:r>
      <w:r w:rsidRPr="00205727">
        <w:rPr>
          <w:rFonts w:ascii="Times New Roman" w:eastAsia="Times New Roman" w:hAnsi="Times New Roman" w:cs="Times New Roman"/>
          <w:sz w:val="24"/>
          <w:szCs w:val="24"/>
          <w:lang w:eastAsia="ru-RU"/>
        </w:rPr>
        <w:lastRenderedPageBreak/>
        <w:t>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приобрести за свой счет новое оборудование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w:t>
      </w:r>
      <w:r w:rsidRPr="00205727">
        <w:rPr>
          <w:rFonts w:ascii="Times New Roman" w:eastAsia="Times New Roman" w:hAnsi="Times New Roman" w:cs="Times New Roman"/>
          <w:sz w:val="24"/>
          <w:szCs w:val="24"/>
          <w:lang w:eastAsia="ru-RU"/>
        </w:rPr>
        <w:lastRenderedPageBreak/>
        <w:t>деятельность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r w:rsidRPr="00205727">
        <w:rPr>
          <w:rFonts w:ascii="Times New Roman" w:eastAsia="Times New Roman" w:hAnsi="Times New Roman" w:cs="Times New Roman"/>
          <w:sz w:val="24"/>
          <w:szCs w:val="24"/>
          <w:lang w:val="en-US" w:eastAsia="ru-RU"/>
        </w:rPr>
        <w:t>D</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lastRenderedPageBreak/>
        <w:t>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11.2.4. 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w:t>
      </w:r>
      <w:r w:rsidRPr="00A02B46">
        <w:rPr>
          <w:rFonts w:ascii="Times New Roman" w:eastAsia="Times New Roman" w:hAnsi="Times New Roman" w:cs="Times New Roman"/>
          <w:sz w:val="24"/>
          <w:szCs w:val="24"/>
          <w:lang w:eastAsia="ru-RU"/>
        </w:rPr>
        <w:lastRenderedPageBreak/>
        <w:t>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зарегистрирован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r w:rsidRPr="00A02B46">
        <w:rPr>
          <w:rFonts w:ascii="Times New Roman" w:eastAsia="Times New Roman" w:hAnsi="Times New Roman" w:cs="Times New Roman"/>
          <w:sz w:val="24"/>
          <w:szCs w:val="24"/>
          <w:lang w:eastAsia="ru-RU"/>
        </w:rPr>
        <w:t>ruАА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«В1»)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Подрядчиком срока сдачи отдельного этапа работ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w:t>
      </w:r>
      <w:r w:rsidRPr="00205727">
        <w:rPr>
          <w:rFonts w:ascii="Times New Roman" w:eastAsia="Times New Roman" w:hAnsi="Times New Roman" w:cs="Times New Roman"/>
          <w:sz w:val="24"/>
          <w:szCs w:val="24"/>
          <w:lang w:eastAsia="ru-RU"/>
        </w:rPr>
        <w:lastRenderedPageBreak/>
        <w:t>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w:t>
      </w:r>
      <w:r w:rsidR="00205727" w:rsidRPr="00205727">
        <w:rPr>
          <w:rFonts w:ascii="Times New Roman" w:eastAsia="Times New Roman" w:hAnsi="Times New Roman" w:cs="Times New Roman"/>
          <w:sz w:val="24"/>
          <w:szCs w:val="24"/>
          <w:lang w:eastAsia="ru-RU"/>
        </w:rPr>
        <w:lastRenderedPageBreak/>
        <w:t>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.5. Обстоятельствами непреодолимой силы являются любые чрезвычайные и непредотвратимые ситуации, включая, но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(война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795D38">
      <w:pPr>
        <w:spacing w:after="0" w:line="240" w:lineRule="auto"/>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715A2C" w:rsidRPr="00205727" w:rsidRDefault="00715A2C" w:rsidP="00795D38">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w:t>
      </w:r>
      <w:r w:rsidRPr="00205727">
        <w:rPr>
          <w:rFonts w:ascii="Times New Roman" w:eastAsia="Times New Roman" w:hAnsi="Times New Roman" w:cs="Times New Roman"/>
          <w:sz w:val="24"/>
          <w:szCs w:val="24"/>
          <w:lang w:eastAsia="ru-RU"/>
        </w:rPr>
        <w:lastRenderedPageBreak/>
        <w:t>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.1. 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w:t>
      </w:r>
      <w:r w:rsidR="00205727" w:rsidRPr="00205727">
        <w:rPr>
          <w:rFonts w:ascii="Times New Roman" w:eastAsia="Times New Roman" w:hAnsi="Times New Roman" w:cs="Times New Roman"/>
          <w:sz w:val="24"/>
          <w:szCs w:val="24"/>
          <w:lang w:eastAsia="ru-RU"/>
        </w:rPr>
        <w:lastRenderedPageBreak/>
        <w:t>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B44573">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lastRenderedPageBreak/>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3. 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B44573">
      <w:pPr>
        <w:pStyle w:val="a7"/>
        <w:widowControl w:val="0"/>
        <w:numPr>
          <w:ilvl w:val="0"/>
          <w:numId w:val="13"/>
        </w:numPr>
        <w:tabs>
          <w:tab w:val="left" w:pos="142"/>
          <w:tab w:val="left" w:pos="426"/>
        </w:tabs>
        <w:spacing w:after="0" w:line="240" w:lineRule="auto"/>
        <w:ind w:left="0" w:hanging="11"/>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Р/с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в Восточно-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B270E8" w:rsidRPr="00205727" w:rsidTr="00205727">
        <w:trPr>
          <w:trHeight w:hRule="exact" w:val="2476"/>
        </w:trPr>
        <w:tc>
          <w:tcPr>
            <w:tcW w:w="5070" w:type="dxa"/>
            <w:tcBorders>
              <w:top w:val="nil"/>
              <w:left w:val="nil"/>
              <w:bottom w:val="nil"/>
              <w:right w:val="nil"/>
            </w:tcBorders>
          </w:tcPr>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B270E8" w:rsidRPr="00B270E8" w:rsidRDefault="00B270E8" w:rsidP="008365BB">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proofErr w:type="spellStart"/>
            <w:r w:rsidRPr="00B270E8">
              <w:rPr>
                <w:rFonts w:ascii="Times New Roman" w:eastAsia="Times New Roman" w:hAnsi="Times New Roman" w:cs="Times New Roman"/>
              </w:rPr>
              <w:t>И.о</w:t>
            </w:r>
            <w:proofErr w:type="spellEnd"/>
            <w:r w:rsidRPr="00B270E8">
              <w:rPr>
                <w:rFonts w:ascii="Times New Roman" w:eastAsia="Times New Roman" w:hAnsi="Times New Roman" w:cs="Times New Roman"/>
              </w:rPr>
              <w:t xml:space="preserve">. управляющего директора – первого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заместителя генерального директора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/А.В. Лукин/</w:t>
            </w:r>
          </w:p>
        </w:tc>
      </w:tr>
    </w:tbl>
    <w:p w:rsidR="00B270E8" w:rsidRPr="00205727" w:rsidRDefault="00B270E8"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070521" w:rsidRPr="00070521" w:rsidRDefault="00070521" w:rsidP="00070521">
      <w:pPr>
        <w:keepNext/>
        <w:suppressAutoHyphens/>
        <w:spacing w:after="0" w:line="240" w:lineRule="auto"/>
        <w:jc w:val="center"/>
        <w:rPr>
          <w:rFonts w:ascii="Times New Roman" w:eastAsia="Times New Roman" w:hAnsi="Times New Roman" w:cs="Times New Roman"/>
          <w:b/>
          <w:caps/>
          <w:lang w:eastAsia="ru-RU"/>
        </w:rPr>
      </w:pPr>
      <w:r w:rsidRPr="00070521">
        <w:rPr>
          <w:rFonts w:ascii="Times New Roman" w:eastAsia="Times New Roman" w:hAnsi="Times New Roman" w:cs="Times New Roman"/>
          <w:b/>
          <w:caps/>
          <w:lang w:eastAsia="ru-RU"/>
        </w:rPr>
        <w:t>ТЕХНИЧЕСКОЕ ЗАДАНИЕ на выполнение работ (оказание услуг)</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070521">
        <w:rPr>
          <w:rFonts w:ascii="Times New Roman" w:eastAsia="Times New Roman" w:hAnsi="Times New Roman" w:cs="Times New Roman"/>
          <w:sz w:val="24"/>
          <w:szCs w:val="24"/>
          <w:lang w:eastAsia="ru-RU"/>
        </w:rPr>
        <w:t xml:space="preserve">    </w:t>
      </w:r>
    </w:p>
    <w:p w:rsidR="00A12747" w:rsidRPr="00A12747" w:rsidRDefault="00A12747" w:rsidP="00A12747">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12747">
        <w:rPr>
          <w:rFonts w:ascii="Times New Roman" w:eastAsia="Times New Roman" w:hAnsi="Times New Roman" w:cs="Times New Roman"/>
          <w:lang w:eastAsia="ru-RU"/>
        </w:rPr>
        <w:t xml:space="preserve">     Условия выполнения работ (оказания услуг):  </w:t>
      </w:r>
    </w:p>
    <w:p w:rsidR="00A12747" w:rsidRPr="00A12747" w:rsidRDefault="00A12747" w:rsidP="00A12747">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12747">
        <w:rPr>
          <w:rFonts w:ascii="Times New Roman" w:eastAsia="Times New Roman" w:hAnsi="Times New Roman" w:cs="Times New Roman"/>
          <w:lang w:eastAsia="ru-RU"/>
        </w:rPr>
        <w:t xml:space="preserve">       Начало выполнения работ -     с даты подписания договора</w:t>
      </w:r>
      <w:r w:rsidRPr="00A12747">
        <w:rPr>
          <w:rFonts w:ascii="Times New Roman" w:eastAsia="Times New Roman" w:hAnsi="Times New Roman" w:cs="Times New Roman"/>
          <w:b/>
          <w:lang w:eastAsia="ru-RU"/>
        </w:rPr>
        <w:t xml:space="preserve">. </w:t>
      </w:r>
    </w:p>
    <w:p w:rsidR="00A12747" w:rsidRPr="00A12747" w:rsidRDefault="00A12747" w:rsidP="00A12747">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12747">
        <w:rPr>
          <w:rFonts w:ascii="Times New Roman" w:eastAsia="Times New Roman" w:hAnsi="Times New Roman" w:cs="Times New Roman"/>
          <w:lang w:eastAsia="ru-RU"/>
        </w:rPr>
        <w:t xml:space="preserve">       Сроки   вып</w:t>
      </w:r>
      <w:r w:rsidR="00F62D1E">
        <w:rPr>
          <w:rFonts w:ascii="Times New Roman" w:eastAsia="Times New Roman" w:hAnsi="Times New Roman" w:cs="Times New Roman"/>
          <w:lang w:eastAsia="ru-RU"/>
        </w:rPr>
        <w:t>олнения работ -     в течение 10</w:t>
      </w:r>
      <w:r w:rsidRPr="00A12747">
        <w:rPr>
          <w:rFonts w:ascii="Times New Roman" w:eastAsia="Times New Roman" w:hAnsi="Times New Roman" w:cs="Times New Roman"/>
          <w:lang w:eastAsia="ru-RU"/>
        </w:rPr>
        <w:t>0  календарных  дней с даты подписания договора</w:t>
      </w:r>
      <w:r w:rsidRPr="00A12747">
        <w:rPr>
          <w:rFonts w:ascii="Times New Roman" w:eastAsia="Times New Roman" w:hAnsi="Times New Roman" w:cs="Times New Roman"/>
          <w:b/>
          <w:lang w:eastAsia="ru-RU"/>
        </w:rPr>
        <w:t>.</w:t>
      </w:r>
    </w:p>
    <w:p w:rsidR="00A12747" w:rsidRPr="00A12747" w:rsidRDefault="00A12747" w:rsidP="00A12747">
      <w:pPr>
        <w:numPr>
          <w:ilvl w:val="0"/>
          <w:numId w:val="14"/>
        </w:numPr>
        <w:spacing w:before="120" w:after="0" w:line="240" w:lineRule="auto"/>
        <w:contextualSpacing/>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t>Основные условия выполнения работ:</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 xml:space="preserve">Разработать  проектную документацию и в соответствии с ней выполнить работы по строительству  КЛ10/0,4 </w:t>
      </w:r>
      <w:proofErr w:type="spellStart"/>
      <w:r w:rsidRPr="00A12747">
        <w:rPr>
          <w:rFonts w:ascii="Times New Roman" w:eastAsia="Calibri" w:hAnsi="Times New Roman" w:cs="Times New Roman"/>
          <w:lang w:eastAsia="ru-RU"/>
        </w:rPr>
        <w:t>кВ</w:t>
      </w:r>
      <w:proofErr w:type="spellEnd"/>
      <w:r w:rsidRPr="00A12747">
        <w:rPr>
          <w:rFonts w:ascii="Times New Roman" w:eastAsia="Calibri" w:hAnsi="Times New Roman" w:cs="Times New Roman"/>
          <w:lang w:eastAsia="ru-RU"/>
        </w:rPr>
        <w:t xml:space="preserve">, ВЛ-10 </w:t>
      </w:r>
      <w:proofErr w:type="spellStart"/>
      <w:r w:rsidRPr="00A12747">
        <w:rPr>
          <w:rFonts w:ascii="Times New Roman" w:eastAsia="Calibri" w:hAnsi="Times New Roman" w:cs="Times New Roman"/>
          <w:lang w:eastAsia="ru-RU"/>
        </w:rPr>
        <w:t>кВ</w:t>
      </w:r>
      <w:proofErr w:type="spellEnd"/>
      <w:r w:rsidRPr="00A12747">
        <w:rPr>
          <w:rFonts w:ascii="Times New Roman" w:eastAsia="Calibri" w:hAnsi="Times New Roman" w:cs="Times New Roman"/>
          <w:lang w:eastAsia="ru-RU"/>
        </w:rPr>
        <w:t xml:space="preserve"> и установке БКТП 6-10/0,4кВ 2*1</w:t>
      </w:r>
      <w:r w:rsidR="0026573A">
        <w:rPr>
          <w:rFonts w:ascii="Times New Roman" w:eastAsia="Calibri" w:hAnsi="Times New Roman" w:cs="Times New Roman"/>
          <w:lang w:eastAsia="ru-RU"/>
        </w:rPr>
        <w:t xml:space="preserve">000 </w:t>
      </w:r>
      <w:proofErr w:type="spellStart"/>
      <w:r w:rsidR="0026573A">
        <w:rPr>
          <w:rFonts w:ascii="Times New Roman" w:eastAsia="Calibri" w:hAnsi="Times New Roman" w:cs="Times New Roman"/>
          <w:lang w:eastAsia="ru-RU"/>
        </w:rPr>
        <w:t>кВА</w:t>
      </w:r>
      <w:proofErr w:type="spellEnd"/>
      <w:r w:rsidR="0026573A">
        <w:rPr>
          <w:rFonts w:ascii="Times New Roman" w:eastAsia="Calibri" w:hAnsi="Times New Roman" w:cs="Times New Roman"/>
          <w:lang w:eastAsia="ru-RU"/>
        </w:rPr>
        <w:t xml:space="preserve">, КТП 10/0,4 </w:t>
      </w:r>
      <w:proofErr w:type="spellStart"/>
      <w:r w:rsidR="0026573A">
        <w:rPr>
          <w:rFonts w:ascii="Times New Roman" w:eastAsia="Calibri" w:hAnsi="Times New Roman" w:cs="Times New Roman"/>
          <w:lang w:eastAsia="ru-RU"/>
        </w:rPr>
        <w:t>кВ</w:t>
      </w:r>
      <w:proofErr w:type="spellEnd"/>
      <w:r w:rsidR="0026573A">
        <w:rPr>
          <w:rFonts w:ascii="Times New Roman" w:eastAsia="Calibri" w:hAnsi="Times New Roman" w:cs="Times New Roman"/>
          <w:lang w:eastAsia="ru-RU"/>
        </w:rPr>
        <w:t xml:space="preserve"> 1*25 </w:t>
      </w:r>
      <w:proofErr w:type="spellStart"/>
      <w:r w:rsidR="0026573A">
        <w:rPr>
          <w:rFonts w:ascii="Times New Roman" w:eastAsia="Calibri" w:hAnsi="Times New Roman" w:cs="Times New Roman"/>
          <w:lang w:eastAsia="ru-RU"/>
        </w:rPr>
        <w:t>кВА</w:t>
      </w:r>
      <w:proofErr w:type="spellEnd"/>
      <w:r w:rsidR="0026573A">
        <w:rPr>
          <w:rFonts w:ascii="Times New Roman" w:eastAsia="Calibri" w:hAnsi="Times New Roman" w:cs="Times New Roman"/>
          <w:lang w:eastAsia="ru-RU"/>
        </w:rPr>
        <w:t>.</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A12747">
        <w:rPr>
          <w:rFonts w:ascii="Times New Roman" w:eastAsia="Calibri" w:hAnsi="Times New Roman" w:cs="Times New Roman"/>
          <w:lang w:eastAsia="ru-RU"/>
        </w:rPr>
        <w:t>Россети</w:t>
      </w:r>
      <w:proofErr w:type="spellEnd"/>
      <w:r w:rsidRPr="00A12747">
        <w:rPr>
          <w:rFonts w:ascii="Times New Roman" w:eastAsia="Calibri" w:hAnsi="Times New Roman" w:cs="Times New Roman"/>
          <w:lang w:eastAsia="ru-RU"/>
        </w:rPr>
        <w:t>».</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До  начала производства работ Подрядчик должен согласовать все отключения.</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A12747">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A12747" w:rsidRPr="00A12747" w:rsidRDefault="00A12747" w:rsidP="00A12747">
      <w:pPr>
        <w:spacing w:after="0" w:line="240" w:lineRule="auto"/>
        <w:ind w:firstLine="709"/>
        <w:jc w:val="both"/>
        <w:rPr>
          <w:rFonts w:ascii="Times New Roman" w:eastAsia="Calibri" w:hAnsi="Times New Roman" w:cs="Times New Roman"/>
          <w:lang w:eastAsia="ru-RU"/>
        </w:rPr>
      </w:pPr>
      <w:r w:rsidRPr="00A12747">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A12747" w:rsidRPr="00A12747" w:rsidRDefault="00A12747" w:rsidP="00A12747">
      <w:pPr>
        <w:spacing w:after="0" w:line="240" w:lineRule="auto"/>
        <w:rPr>
          <w:rFonts w:ascii="Times New Roman" w:eastAsia="Times New Roman" w:hAnsi="Times New Roman" w:cs="Times New Roman"/>
          <w:lang w:eastAsia="ru-RU"/>
        </w:rPr>
      </w:pPr>
    </w:p>
    <w:p w:rsidR="00A12747" w:rsidRPr="00A12747" w:rsidRDefault="00A12747" w:rsidP="00A12747">
      <w:pPr>
        <w:numPr>
          <w:ilvl w:val="0"/>
          <w:numId w:val="14"/>
        </w:numPr>
        <w:spacing w:after="0" w:line="240" w:lineRule="auto"/>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t xml:space="preserve">Объемы выполняемых работ (оказываемых услуг): </w:t>
      </w:r>
    </w:p>
    <w:p w:rsidR="00A12747" w:rsidRPr="00A12747" w:rsidRDefault="00A12747" w:rsidP="00A12747">
      <w:pPr>
        <w:widowControl w:val="0"/>
        <w:numPr>
          <w:ilvl w:val="0"/>
          <w:numId w:val="36"/>
        </w:numPr>
        <w:spacing w:after="0" w:line="240" w:lineRule="auto"/>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 xml:space="preserve">строительство  2 КЛ-10 </w:t>
      </w:r>
      <w:proofErr w:type="spellStart"/>
      <w:r w:rsidRPr="00A12747">
        <w:rPr>
          <w:rFonts w:ascii="Times New Roman" w:eastAsia="Times New Roman" w:hAnsi="Times New Roman" w:cs="Times New Roman"/>
          <w:szCs w:val="24"/>
          <w:lang w:eastAsia="ru-RU"/>
        </w:rPr>
        <w:t>кВ</w:t>
      </w:r>
      <w:proofErr w:type="spellEnd"/>
      <w:r w:rsidRPr="00A12747">
        <w:rPr>
          <w:rFonts w:ascii="Times New Roman" w:eastAsia="Times New Roman" w:hAnsi="Times New Roman" w:cs="Times New Roman"/>
          <w:szCs w:val="24"/>
          <w:lang w:eastAsia="ru-RU"/>
        </w:rPr>
        <w:t xml:space="preserve">   (</w:t>
      </w:r>
      <w:proofErr w:type="spellStart"/>
      <w:r w:rsidRPr="00A12747">
        <w:rPr>
          <w:rFonts w:ascii="Times New Roman" w:eastAsia="Times New Roman" w:hAnsi="Times New Roman" w:cs="Times New Roman"/>
          <w:szCs w:val="24"/>
          <w:lang w:eastAsia="ru-RU"/>
        </w:rPr>
        <w:t>ААШв</w:t>
      </w:r>
      <w:proofErr w:type="spellEnd"/>
      <w:r w:rsidRPr="00A12747">
        <w:rPr>
          <w:rFonts w:ascii="Times New Roman" w:eastAsia="Times New Roman" w:hAnsi="Times New Roman" w:cs="Times New Roman"/>
          <w:szCs w:val="24"/>
          <w:lang w:eastAsia="ru-RU"/>
        </w:rPr>
        <w:t xml:space="preserve"> 3 *240мм) – 0,220 км*;</w:t>
      </w:r>
    </w:p>
    <w:p w:rsidR="00A12747" w:rsidRPr="00A12747" w:rsidRDefault="00A12747" w:rsidP="00A12747">
      <w:pPr>
        <w:widowControl w:val="0"/>
        <w:numPr>
          <w:ilvl w:val="0"/>
          <w:numId w:val="36"/>
        </w:numPr>
        <w:spacing w:after="0" w:line="240" w:lineRule="auto"/>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 xml:space="preserve">строительство КЛ -10 </w:t>
      </w:r>
      <w:proofErr w:type="spellStart"/>
      <w:r w:rsidRPr="00A12747">
        <w:rPr>
          <w:rFonts w:ascii="Times New Roman" w:eastAsia="Times New Roman" w:hAnsi="Times New Roman" w:cs="Times New Roman"/>
          <w:szCs w:val="24"/>
          <w:lang w:eastAsia="ru-RU"/>
        </w:rPr>
        <w:t>кВ</w:t>
      </w:r>
      <w:proofErr w:type="spellEnd"/>
      <w:r w:rsidRPr="00A12747">
        <w:rPr>
          <w:rFonts w:ascii="Times New Roman" w:eastAsia="Times New Roman" w:hAnsi="Times New Roman" w:cs="Times New Roman"/>
          <w:szCs w:val="24"/>
          <w:lang w:eastAsia="ru-RU"/>
        </w:rPr>
        <w:t xml:space="preserve">   (</w:t>
      </w:r>
      <w:proofErr w:type="spellStart"/>
      <w:r w:rsidRPr="00A12747">
        <w:rPr>
          <w:rFonts w:ascii="Times New Roman" w:eastAsia="Times New Roman" w:hAnsi="Times New Roman" w:cs="Times New Roman"/>
          <w:szCs w:val="24"/>
          <w:lang w:eastAsia="ru-RU"/>
        </w:rPr>
        <w:t>ААШв</w:t>
      </w:r>
      <w:proofErr w:type="spellEnd"/>
      <w:r w:rsidRPr="00A12747">
        <w:rPr>
          <w:rFonts w:ascii="Times New Roman" w:eastAsia="Times New Roman" w:hAnsi="Times New Roman" w:cs="Times New Roman"/>
          <w:szCs w:val="24"/>
          <w:lang w:eastAsia="ru-RU"/>
        </w:rPr>
        <w:t xml:space="preserve"> 3 *240мм) – 0,100 км*;</w:t>
      </w:r>
    </w:p>
    <w:p w:rsidR="00A12747" w:rsidRPr="00A12747" w:rsidRDefault="00A12747" w:rsidP="00A12747">
      <w:pPr>
        <w:numPr>
          <w:ilvl w:val="0"/>
          <w:numId w:val="36"/>
        </w:numPr>
        <w:spacing w:after="0" w:line="240" w:lineRule="auto"/>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 xml:space="preserve">строительство 2 КЛ -0,4 </w:t>
      </w:r>
      <w:proofErr w:type="spellStart"/>
      <w:r w:rsidRPr="00A12747">
        <w:rPr>
          <w:rFonts w:ascii="Times New Roman" w:eastAsia="Times New Roman" w:hAnsi="Times New Roman" w:cs="Times New Roman"/>
          <w:szCs w:val="24"/>
          <w:lang w:eastAsia="ru-RU"/>
        </w:rPr>
        <w:t>кВ</w:t>
      </w:r>
      <w:proofErr w:type="spellEnd"/>
      <w:r w:rsidRPr="00A12747">
        <w:rPr>
          <w:rFonts w:ascii="Times New Roman" w:eastAsia="Times New Roman" w:hAnsi="Times New Roman" w:cs="Times New Roman"/>
          <w:szCs w:val="24"/>
          <w:lang w:eastAsia="ru-RU"/>
        </w:rPr>
        <w:t xml:space="preserve">   (</w:t>
      </w:r>
      <w:proofErr w:type="spellStart"/>
      <w:r w:rsidRPr="00A12747">
        <w:rPr>
          <w:rFonts w:ascii="Times New Roman" w:eastAsia="Times New Roman" w:hAnsi="Times New Roman" w:cs="Times New Roman"/>
          <w:szCs w:val="24"/>
          <w:lang w:eastAsia="ru-RU"/>
        </w:rPr>
        <w:t>ААШв</w:t>
      </w:r>
      <w:proofErr w:type="spellEnd"/>
      <w:r w:rsidRPr="00A12747">
        <w:rPr>
          <w:rFonts w:ascii="Times New Roman" w:eastAsia="Times New Roman" w:hAnsi="Times New Roman" w:cs="Times New Roman"/>
          <w:szCs w:val="24"/>
          <w:lang w:eastAsia="ru-RU"/>
        </w:rPr>
        <w:t xml:space="preserve"> 4 *240мм) –  0,113 км*; </w:t>
      </w:r>
    </w:p>
    <w:p w:rsidR="00A12747" w:rsidRPr="00A12747" w:rsidRDefault="00A12747" w:rsidP="00A12747">
      <w:pPr>
        <w:numPr>
          <w:ilvl w:val="0"/>
          <w:numId w:val="36"/>
        </w:numPr>
        <w:spacing w:after="0" w:line="240" w:lineRule="auto"/>
        <w:contextualSpacing/>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строительств</w:t>
      </w:r>
      <w:r w:rsidR="00F62D1E">
        <w:rPr>
          <w:rFonts w:ascii="Times New Roman" w:eastAsia="Times New Roman" w:hAnsi="Times New Roman" w:cs="Times New Roman"/>
          <w:szCs w:val="24"/>
          <w:lang w:eastAsia="ru-RU"/>
        </w:rPr>
        <w:t xml:space="preserve">о ВЛ -10 </w:t>
      </w:r>
      <w:proofErr w:type="spellStart"/>
      <w:r w:rsidR="00F62D1E">
        <w:rPr>
          <w:rFonts w:ascii="Times New Roman" w:eastAsia="Times New Roman" w:hAnsi="Times New Roman" w:cs="Times New Roman"/>
          <w:szCs w:val="24"/>
          <w:lang w:eastAsia="ru-RU"/>
        </w:rPr>
        <w:t>кВ</w:t>
      </w:r>
      <w:proofErr w:type="spellEnd"/>
      <w:r w:rsidR="00F62D1E">
        <w:rPr>
          <w:rFonts w:ascii="Times New Roman" w:eastAsia="Times New Roman" w:hAnsi="Times New Roman" w:cs="Times New Roman"/>
          <w:szCs w:val="24"/>
          <w:lang w:eastAsia="ru-RU"/>
        </w:rPr>
        <w:t xml:space="preserve"> (СИП-3 (1х50)) – 6,5</w:t>
      </w:r>
      <w:r w:rsidRPr="00A12747">
        <w:rPr>
          <w:rFonts w:ascii="Times New Roman" w:eastAsia="Times New Roman" w:hAnsi="Times New Roman" w:cs="Times New Roman"/>
          <w:szCs w:val="24"/>
          <w:lang w:eastAsia="ru-RU"/>
        </w:rPr>
        <w:t>00 км*;</w:t>
      </w:r>
    </w:p>
    <w:p w:rsidR="00A12747" w:rsidRPr="00A12747" w:rsidRDefault="00A12747" w:rsidP="00A12747">
      <w:pPr>
        <w:widowControl w:val="0"/>
        <w:numPr>
          <w:ilvl w:val="0"/>
          <w:numId w:val="36"/>
        </w:numPr>
        <w:spacing w:after="0" w:line="240" w:lineRule="auto"/>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 xml:space="preserve">установка  БКТП 10/0,4 </w:t>
      </w:r>
      <w:proofErr w:type="spellStart"/>
      <w:r w:rsidRPr="00A12747">
        <w:rPr>
          <w:rFonts w:ascii="Times New Roman" w:eastAsia="Times New Roman" w:hAnsi="Times New Roman" w:cs="Times New Roman"/>
          <w:szCs w:val="24"/>
          <w:lang w:eastAsia="ru-RU"/>
        </w:rPr>
        <w:t>кВ</w:t>
      </w:r>
      <w:proofErr w:type="spellEnd"/>
      <w:r w:rsidRPr="00A12747">
        <w:rPr>
          <w:rFonts w:ascii="Times New Roman" w:eastAsia="Times New Roman" w:hAnsi="Times New Roman" w:cs="Times New Roman"/>
          <w:szCs w:val="24"/>
          <w:lang w:eastAsia="ru-RU"/>
        </w:rPr>
        <w:t xml:space="preserve"> 2*1000 </w:t>
      </w:r>
      <w:proofErr w:type="spellStart"/>
      <w:r w:rsidRPr="00A12747">
        <w:rPr>
          <w:rFonts w:ascii="Times New Roman" w:eastAsia="Times New Roman" w:hAnsi="Times New Roman" w:cs="Times New Roman"/>
          <w:szCs w:val="24"/>
          <w:lang w:eastAsia="ru-RU"/>
        </w:rPr>
        <w:t>кВА</w:t>
      </w:r>
      <w:proofErr w:type="spellEnd"/>
      <w:r w:rsidRPr="00A12747">
        <w:rPr>
          <w:rFonts w:ascii="Times New Roman" w:eastAsia="Times New Roman" w:hAnsi="Times New Roman" w:cs="Times New Roman"/>
          <w:szCs w:val="24"/>
          <w:lang w:eastAsia="ru-RU"/>
        </w:rPr>
        <w:t xml:space="preserve"> – 1 </w:t>
      </w:r>
      <w:proofErr w:type="spellStart"/>
      <w:r w:rsidRPr="00A12747">
        <w:rPr>
          <w:rFonts w:ascii="Times New Roman" w:eastAsia="Times New Roman" w:hAnsi="Times New Roman" w:cs="Times New Roman"/>
          <w:szCs w:val="24"/>
          <w:lang w:eastAsia="ru-RU"/>
        </w:rPr>
        <w:t>шт</w:t>
      </w:r>
      <w:proofErr w:type="spellEnd"/>
      <w:r w:rsidRPr="00A12747">
        <w:rPr>
          <w:rFonts w:ascii="Times New Roman" w:eastAsia="Times New Roman" w:hAnsi="Times New Roman" w:cs="Times New Roman"/>
          <w:szCs w:val="24"/>
          <w:lang w:eastAsia="ru-RU"/>
        </w:rPr>
        <w:t>;</w:t>
      </w:r>
    </w:p>
    <w:p w:rsidR="00A12747" w:rsidRPr="00A12747" w:rsidRDefault="00A12747" w:rsidP="00A12747">
      <w:pPr>
        <w:widowControl w:val="0"/>
        <w:numPr>
          <w:ilvl w:val="0"/>
          <w:numId w:val="36"/>
        </w:numPr>
        <w:spacing w:after="0" w:line="240" w:lineRule="auto"/>
        <w:rPr>
          <w:rFonts w:ascii="Times New Roman" w:eastAsia="Times New Roman" w:hAnsi="Times New Roman" w:cs="Times New Roman"/>
          <w:szCs w:val="24"/>
          <w:lang w:eastAsia="ru-RU"/>
        </w:rPr>
      </w:pPr>
      <w:r w:rsidRPr="00A12747">
        <w:rPr>
          <w:rFonts w:ascii="Times New Roman" w:eastAsia="Times New Roman" w:hAnsi="Times New Roman" w:cs="Times New Roman"/>
          <w:szCs w:val="24"/>
          <w:lang w:eastAsia="ru-RU"/>
        </w:rPr>
        <w:t xml:space="preserve">установка  КТП 10/0,4 </w:t>
      </w:r>
      <w:proofErr w:type="spellStart"/>
      <w:r w:rsidRPr="00A12747">
        <w:rPr>
          <w:rFonts w:ascii="Times New Roman" w:eastAsia="Times New Roman" w:hAnsi="Times New Roman" w:cs="Times New Roman"/>
          <w:szCs w:val="24"/>
          <w:lang w:eastAsia="ru-RU"/>
        </w:rPr>
        <w:t>кВ</w:t>
      </w:r>
      <w:proofErr w:type="spellEnd"/>
      <w:r w:rsidRPr="00A12747">
        <w:rPr>
          <w:rFonts w:ascii="Times New Roman" w:eastAsia="Times New Roman" w:hAnsi="Times New Roman" w:cs="Times New Roman"/>
          <w:szCs w:val="24"/>
          <w:lang w:eastAsia="ru-RU"/>
        </w:rPr>
        <w:t xml:space="preserve"> 1*25 </w:t>
      </w:r>
      <w:proofErr w:type="spellStart"/>
      <w:r w:rsidRPr="00A12747">
        <w:rPr>
          <w:rFonts w:ascii="Times New Roman" w:eastAsia="Times New Roman" w:hAnsi="Times New Roman" w:cs="Times New Roman"/>
          <w:szCs w:val="24"/>
          <w:lang w:eastAsia="ru-RU"/>
        </w:rPr>
        <w:t>кВА</w:t>
      </w:r>
      <w:proofErr w:type="spellEnd"/>
      <w:r w:rsidRPr="00A12747">
        <w:rPr>
          <w:rFonts w:ascii="Times New Roman" w:eastAsia="Times New Roman" w:hAnsi="Times New Roman" w:cs="Times New Roman"/>
          <w:szCs w:val="24"/>
          <w:lang w:eastAsia="ru-RU"/>
        </w:rPr>
        <w:t xml:space="preserve"> – 1 </w:t>
      </w:r>
      <w:proofErr w:type="spellStart"/>
      <w:r w:rsidRPr="00A12747">
        <w:rPr>
          <w:rFonts w:ascii="Times New Roman" w:eastAsia="Times New Roman" w:hAnsi="Times New Roman" w:cs="Times New Roman"/>
          <w:szCs w:val="24"/>
          <w:lang w:eastAsia="ru-RU"/>
        </w:rPr>
        <w:t>шт</w:t>
      </w:r>
      <w:proofErr w:type="spellEnd"/>
      <w:r w:rsidRPr="00A12747">
        <w:rPr>
          <w:rFonts w:ascii="Times New Roman" w:eastAsia="Times New Roman" w:hAnsi="Times New Roman" w:cs="Times New Roman"/>
          <w:szCs w:val="24"/>
          <w:lang w:eastAsia="ru-RU"/>
        </w:rPr>
        <w:t>;</w:t>
      </w:r>
    </w:p>
    <w:p w:rsidR="00A12747" w:rsidRPr="00A12747" w:rsidRDefault="00A12747" w:rsidP="00A12747">
      <w:pPr>
        <w:spacing w:after="0" w:line="240" w:lineRule="auto"/>
        <w:jc w:val="both"/>
        <w:rPr>
          <w:rFonts w:ascii="Times New Roman" w:eastAsia="Times New Roman" w:hAnsi="Times New Roman" w:cs="Times New Roman"/>
          <w:i/>
          <w:lang w:eastAsia="ru-RU"/>
        </w:rPr>
      </w:pPr>
      <w:r w:rsidRPr="00A12747">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A12747" w:rsidRPr="00F62D1E" w:rsidRDefault="00A12747" w:rsidP="00A12747">
      <w:pPr>
        <w:spacing w:after="0" w:line="240" w:lineRule="auto"/>
        <w:jc w:val="both"/>
        <w:rPr>
          <w:rFonts w:ascii="Times New Roman" w:eastAsia="Times New Roman" w:hAnsi="Times New Roman" w:cs="Times New Roman"/>
          <w:lang w:eastAsia="ru-RU"/>
        </w:rPr>
      </w:pPr>
      <w:r w:rsidRPr="00F62D1E">
        <w:rPr>
          <w:rFonts w:ascii="Times New Roman" w:eastAsia="Times New Roman" w:hAnsi="Times New Roman" w:cs="Times New Roman"/>
          <w:lang w:eastAsia="ru-RU"/>
        </w:rPr>
        <w:t xml:space="preserve">             По окончании работ восстановить элементы благоустройства.</w:t>
      </w:r>
    </w:p>
    <w:p w:rsidR="00A12747" w:rsidRPr="00A12747" w:rsidRDefault="00A12747" w:rsidP="00A12747">
      <w:pPr>
        <w:spacing w:after="0" w:line="240" w:lineRule="auto"/>
        <w:rPr>
          <w:rFonts w:ascii="Times New Roman" w:eastAsia="Times New Roman" w:hAnsi="Times New Roman" w:cs="Times New Roman"/>
          <w:lang w:eastAsia="ru-RU"/>
        </w:rPr>
      </w:pPr>
    </w:p>
    <w:p w:rsidR="00A12747" w:rsidRPr="00A12747" w:rsidRDefault="00A12747" w:rsidP="00A12747">
      <w:pPr>
        <w:spacing w:after="0" w:line="240" w:lineRule="auto"/>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t>3.Обеспечение материалами и оборудованием для производства работ:</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3.1.</w:t>
      </w:r>
      <w:r w:rsidRPr="00A12747">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3.2.</w:t>
      </w:r>
      <w:r w:rsidRPr="00A12747">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A12747">
        <w:rPr>
          <w:rFonts w:ascii="Times New Roman" w:eastAsia="Times New Roman" w:hAnsi="Times New Roman" w:cs="Times New Roman"/>
          <w:lang w:eastAsia="ru-RU"/>
        </w:rPr>
        <w:t>Россети</w:t>
      </w:r>
      <w:proofErr w:type="spellEnd"/>
      <w:r w:rsidRPr="00A12747">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A12747">
        <w:rPr>
          <w:rFonts w:ascii="Times New Roman" w:eastAsia="Times New Roman" w:hAnsi="Times New Roman" w:cs="Times New Roman"/>
          <w:lang w:eastAsia="ru-RU"/>
        </w:rPr>
        <w:t>Россети</w:t>
      </w:r>
      <w:proofErr w:type="spellEnd"/>
      <w:r w:rsidRPr="00A12747">
        <w:rPr>
          <w:rFonts w:ascii="Times New Roman" w:eastAsia="Times New Roman" w:hAnsi="Times New Roman" w:cs="Times New Roman"/>
          <w:lang w:eastAsia="ru-RU"/>
        </w:rPr>
        <w:t>»).</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lastRenderedPageBreak/>
        <w:t>3.4.</w:t>
      </w:r>
      <w:r w:rsidRPr="00A12747">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3.5.</w:t>
      </w:r>
      <w:r w:rsidRPr="00A12747">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A12747" w:rsidRPr="00A12747" w:rsidRDefault="00A12747" w:rsidP="00A12747">
      <w:pPr>
        <w:spacing w:after="0" w:line="240" w:lineRule="auto"/>
        <w:jc w:val="both"/>
        <w:rPr>
          <w:rFonts w:ascii="Times New Roman" w:eastAsia="Times New Roman" w:hAnsi="Times New Roman" w:cs="Times New Roman"/>
          <w:lang w:eastAsia="ru-RU"/>
        </w:rPr>
      </w:pPr>
    </w:p>
    <w:p w:rsidR="00A12747" w:rsidRPr="00A12747" w:rsidRDefault="00A12747" w:rsidP="00A12747">
      <w:pPr>
        <w:spacing w:after="0" w:line="240" w:lineRule="auto"/>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t>4. Требования к безопасности выполняемых работ, экологии:</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A12747">
        <w:rPr>
          <w:rFonts w:ascii="Times New Roman" w:eastAsia="Times New Roman" w:hAnsi="Times New Roman" w:cs="Times New Roman"/>
          <w:lang w:eastAsia="ru-RU"/>
        </w:rPr>
        <w:t>энергообъектов</w:t>
      </w:r>
      <w:proofErr w:type="spellEnd"/>
      <w:r w:rsidRPr="00A12747">
        <w:rPr>
          <w:rFonts w:ascii="Times New Roman" w:eastAsia="Times New Roman" w:hAnsi="Times New Roman" w:cs="Times New Roman"/>
          <w:lang w:eastAsia="ru-RU"/>
        </w:rPr>
        <w:t xml:space="preserve"> Заказчика.</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ВЛ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A12747">
        <w:rPr>
          <w:rFonts w:ascii="Times New Roman" w:eastAsia="Times New Roman" w:hAnsi="Times New Roman" w:cs="Times New Roman"/>
          <w:lang w:eastAsia="ru-RU"/>
        </w:rPr>
        <w:tab/>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Подрядчик обязан:</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-обеспечить рабочих спец. одеждой и СИЗ (средствами индивидуальной      защиты);</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производится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A12747">
        <w:rPr>
          <w:rFonts w:ascii="Times New Roman" w:eastAsia="Times New Roman" w:hAnsi="Times New Roman" w:cs="Times New Roman"/>
          <w:lang w:eastAsia="ru-RU"/>
        </w:rPr>
        <w:t>п.п</w:t>
      </w:r>
      <w:proofErr w:type="spellEnd"/>
      <w:r w:rsidRPr="00A12747">
        <w:rPr>
          <w:rFonts w:ascii="Times New Roman" w:eastAsia="Times New Roman" w:hAnsi="Times New Roman" w:cs="Times New Roman"/>
          <w:lang w:eastAsia="ru-RU"/>
        </w:rPr>
        <w:t>. 13.1.1.-13.1.6.;13.2.;13.3.</w:t>
      </w:r>
    </w:p>
    <w:p w:rsidR="00A12747" w:rsidRPr="00A12747" w:rsidRDefault="00A12747" w:rsidP="00A12747">
      <w:pPr>
        <w:spacing w:after="0" w:line="240" w:lineRule="auto"/>
        <w:jc w:val="both"/>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A12747">
        <w:rPr>
          <w:rFonts w:ascii="Times New Roman" w:eastAsia="Times New Roman" w:hAnsi="Times New Roman" w:cs="Times New Roman"/>
          <w:sz w:val="24"/>
          <w:szCs w:val="24"/>
          <w:lang w:eastAsia="ru-RU"/>
        </w:rPr>
        <w:t xml:space="preserve"> </w:t>
      </w:r>
      <w:r w:rsidRPr="00A12747">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A12747" w:rsidRPr="00A12747" w:rsidRDefault="00A12747" w:rsidP="00A12747">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lastRenderedPageBreak/>
        <w:t>5. Требования к расходам на эксплуатацию и техническое обслуживание:</w:t>
      </w:r>
    </w:p>
    <w:p w:rsidR="00A12747" w:rsidRPr="00A12747" w:rsidRDefault="00A12747" w:rsidP="00A12747">
      <w:pPr>
        <w:keepNext/>
        <w:keepLines/>
        <w:widowControl w:val="0"/>
        <w:suppressLineNumbers/>
        <w:spacing w:after="0" w:line="0" w:lineRule="atLeast"/>
        <w:contextualSpacing/>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A12747" w:rsidRPr="00A12747" w:rsidRDefault="00A12747" w:rsidP="00A12747">
      <w:pPr>
        <w:keepNext/>
        <w:keepLines/>
        <w:widowControl w:val="0"/>
        <w:suppressLineNumbers/>
        <w:spacing w:after="0" w:line="0" w:lineRule="atLeast"/>
        <w:contextualSpacing/>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A12747" w:rsidRPr="00A12747" w:rsidRDefault="00A12747" w:rsidP="00A12747">
      <w:pPr>
        <w:keepNext/>
        <w:keepLines/>
        <w:widowControl w:val="0"/>
        <w:suppressLineNumbers/>
        <w:spacing w:after="0" w:line="0" w:lineRule="atLeast"/>
        <w:contextualSpacing/>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A12747" w:rsidRPr="00A12747" w:rsidRDefault="00A12747" w:rsidP="00A12747">
      <w:pPr>
        <w:keepNext/>
        <w:keepLines/>
        <w:widowControl w:val="0"/>
        <w:suppressLineNumbers/>
        <w:spacing w:after="0" w:line="0" w:lineRule="atLeast"/>
        <w:contextualSpacing/>
        <w:rPr>
          <w:rFonts w:ascii="Times New Roman" w:eastAsia="Times New Roman" w:hAnsi="Times New Roman" w:cs="Times New Roman"/>
          <w:lang w:eastAsia="ru-RU"/>
        </w:rPr>
      </w:pPr>
    </w:p>
    <w:p w:rsidR="00A12747" w:rsidRPr="00A12747" w:rsidRDefault="00A12747" w:rsidP="00A12747">
      <w:pPr>
        <w:numPr>
          <w:ilvl w:val="0"/>
          <w:numId w:val="15"/>
        </w:numPr>
        <w:spacing w:after="0" w:line="0" w:lineRule="atLeast"/>
        <w:jc w:val="center"/>
        <w:rPr>
          <w:rFonts w:ascii="Times New Roman" w:eastAsia="Times New Roman" w:hAnsi="Times New Roman" w:cs="Times New Roman"/>
          <w:b/>
          <w:lang w:eastAsia="ru-RU"/>
        </w:rPr>
      </w:pPr>
      <w:r w:rsidRPr="00A12747">
        <w:rPr>
          <w:rFonts w:ascii="Times New Roman" w:eastAsia="Times New Roman" w:hAnsi="Times New Roman" w:cs="Times New Roman"/>
          <w:b/>
          <w:lang w:eastAsia="ru-RU"/>
        </w:rPr>
        <w:t>Требования к подрядчику (исполнителю):</w:t>
      </w:r>
    </w:p>
    <w:p w:rsidR="00A12747" w:rsidRPr="00A12747" w:rsidRDefault="00A12747" w:rsidP="00A12747">
      <w:pPr>
        <w:keepNext/>
        <w:suppressAutoHyphens/>
        <w:spacing w:after="0" w:line="0" w:lineRule="atLeast"/>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A12747" w:rsidRPr="00A12747" w:rsidRDefault="00A12747" w:rsidP="00A12747">
      <w:pPr>
        <w:spacing w:after="0" w:line="0" w:lineRule="atLeast"/>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A12747" w:rsidRPr="00A12747" w:rsidRDefault="00A12747" w:rsidP="00A12747">
      <w:pPr>
        <w:spacing w:after="0" w:line="0" w:lineRule="atLeast"/>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A12747" w:rsidRPr="00A12747" w:rsidRDefault="00A12747" w:rsidP="00A12747">
      <w:pPr>
        <w:spacing w:after="0" w:line="0" w:lineRule="atLeast"/>
        <w:rPr>
          <w:rFonts w:ascii="Times New Roman" w:eastAsia="Times New Roman" w:hAnsi="Times New Roman" w:cs="Times New Roman"/>
          <w:lang w:eastAsia="ru-RU"/>
        </w:rPr>
      </w:pPr>
      <w:r w:rsidRPr="00A12747">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A12747" w:rsidRPr="00A12747" w:rsidRDefault="00A12747" w:rsidP="00A12747">
      <w:pPr>
        <w:spacing w:after="0" w:line="240" w:lineRule="auto"/>
        <w:rPr>
          <w:rFonts w:ascii="Times New Roman" w:eastAsia="Times New Roman" w:hAnsi="Times New Roman" w:cs="Times New Roman"/>
          <w:lang w:eastAsia="ru-RU"/>
        </w:rPr>
      </w:pPr>
    </w:p>
    <w:p w:rsidR="00A12747" w:rsidRPr="00A12747" w:rsidRDefault="00A12747" w:rsidP="00A12747">
      <w:pPr>
        <w:spacing w:after="0" w:line="240" w:lineRule="auto"/>
        <w:ind w:left="284" w:firstLine="7087"/>
        <w:rPr>
          <w:rFonts w:ascii="Times New Roman" w:eastAsia="Times New Roman" w:hAnsi="Times New Roman" w:cs="Times New Roman"/>
          <w:lang w:eastAsia="ru-RU"/>
        </w:rPr>
      </w:pPr>
    </w:p>
    <w:p w:rsidR="00A12747" w:rsidRPr="00A12747" w:rsidRDefault="00A12747" w:rsidP="00A12747">
      <w:pPr>
        <w:spacing w:after="0" w:line="240" w:lineRule="auto"/>
        <w:ind w:left="284" w:firstLine="7087"/>
        <w:rPr>
          <w:rFonts w:ascii="Times New Roman" w:eastAsia="Times New Roman" w:hAnsi="Times New Roman" w:cs="Times New Roman"/>
          <w:lang w:eastAsia="ru-RU"/>
        </w:rPr>
      </w:pPr>
    </w:p>
    <w:p w:rsidR="00A12747" w:rsidRPr="00A12747" w:rsidRDefault="00A12747" w:rsidP="00A12747">
      <w:pPr>
        <w:spacing w:after="0" w:line="240" w:lineRule="auto"/>
        <w:ind w:left="284" w:firstLine="7087"/>
        <w:rPr>
          <w:rFonts w:ascii="Times New Roman" w:eastAsia="Times New Roman" w:hAnsi="Times New Roman" w:cs="Times New Roman"/>
          <w:lang w:eastAsia="ru-RU"/>
        </w:rPr>
      </w:pPr>
    </w:p>
    <w:p w:rsidR="00A12747" w:rsidRPr="00A12747" w:rsidRDefault="00A12747" w:rsidP="00A12747">
      <w:pPr>
        <w:spacing w:after="0" w:line="240" w:lineRule="auto"/>
        <w:ind w:left="284" w:firstLine="7087"/>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Приложение №1</w:t>
      </w:r>
    </w:p>
    <w:p w:rsidR="00A12747" w:rsidRPr="00A12747" w:rsidRDefault="00A12747" w:rsidP="00A12747">
      <w:pPr>
        <w:spacing w:after="0" w:line="240" w:lineRule="auto"/>
        <w:ind w:left="284" w:firstLine="7087"/>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к техническому заданию</w:t>
      </w:r>
    </w:p>
    <w:p w:rsidR="00A12747" w:rsidRPr="00A12747" w:rsidRDefault="00A12747" w:rsidP="00A12747">
      <w:pPr>
        <w:spacing w:after="0" w:line="240" w:lineRule="auto"/>
        <w:ind w:left="284" w:firstLine="7087"/>
        <w:rPr>
          <w:rFonts w:ascii="Times New Roman" w:eastAsia="Times New Roman" w:hAnsi="Times New Roman" w:cs="Times New Roman"/>
          <w:sz w:val="20"/>
          <w:szCs w:val="20"/>
          <w:lang w:eastAsia="ru-RU"/>
        </w:rPr>
      </w:pPr>
    </w:p>
    <w:p w:rsidR="00A12747" w:rsidRPr="00A12747" w:rsidRDefault="00A12747" w:rsidP="00A12747">
      <w:pPr>
        <w:tabs>
          <w:tab w:val="left" w:pos="0"/>
        </w:tabs>
        <w:spacing w:after="0" w:line="240" w:lineRule="auto"/>
        <w:jc w:val="center"/>
        <w:rPr>
          <w:rFonts w:ascii="Times New Roman" w:eastAsia="Times New Roman" w:hAnsi="Times New Roman" w:cs="Times New Roman"/>
          <w:sz w:val="24"/>
          <w:szCs w:val="24"/>
          <w:lang w:eastAsia="ru-RU"/>
        </w:rPr>
      </w:pPr>
      <w:r w:rsidRPr="00A12747">
        <w:rPr>
          <w:rFonts w:ascii="Times New Roman" w:eastAsia="Times New Roman" w:hAnsi="Times New Roman" w:cs="Times New Roman"/>
          <w:sz w:val="24"/>
          <w:szCs w:val="24"/>
          <w:lang w:eastAsia="ru-RU"/>
        </w:rPr>
        <w:t>Перечень объектов технологического присоединения:</w:t>
      </w:r>
    </w:p>
    <w:p w:rsidR="00A12747" w:rsidRPr="00A12747" w:rsidRDefault="00A12747" w:rsidP="00A12747">
      <w:pPr>
        <w:spacing w:after="0" w:line="240" w:lineRule="auto"/>
        <w:rPr>
          <w:rFonts w:ascii="Times New Roman" w:eastAsia="Times New Roman" w:hAnsi="Times New Roman" w:cs="Times New Roman"/>
          <w:sz w:val="24"/>
          <w:szCs w:val="24"/>
          <w:lang w:eastAsia="ru-RU"/>
        </w:rPr>
      </w:pP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51"/>
        <w:gridCol w:w="2835"/>
        <w:gridCol w:w="4536"/>
        <w:gridCol w:w="1418"/>
      </w:tblGrid>
      <w:tr w:rsidR="00A12747" w:rsidRPr="00A12747" w:rsidTr="00A12747">
        <w:tc>
          <w:tcPr>
            <w:tcW w:w="534"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w:t>
            </w:r>
          </w:p>
        </w:tc>
        <w:tc>
          <w:tcPr>
            <w:tcW w:w="1151" w:type="dxa"/>
            <w:shd w:val="clear" w:color="auto" w:fill="auto"/>
          </w:tcPr>
          <w:p w:rsidR="00A12747" w:rsidRPr="00A12747" w:rsidRDefault="00A12747" w:rsidP="00A12747">
            <w:pPr>
              <w:spacing w:after="0" w:line="240" w:lineRule="auto"/>
              <w:rPr>
                <w:rFonts w:ascii="Times New Roman" w:eastAsia="Times New Roman" w:hAnsi="Times New Roman" w:cs="Times New Roman"/>
                <w:sz w:val="18"/>
                <w:szCs w:val="18"/>
                <w:lang w:eastAsia="ru-RU"/>
              </w:rPr>
            </w:pPr>
            <w:r w:rsidRPr="00A12747">
              <w:rPr>
                <w:rFonts w:ascii="Times New Roman" w:eastAsia="Times New Roman" w:hAnsi="Times New Roman" w:cs="Times New Roman"/>
                <w:sz w:val="18"/>
                <w:szCs w:val="18"/>
                <w:lang w:eastAsia="ru-RU"/>
              </w:rPr>
              <w:t>Наименование объекта ТП</w:t>
            </w:r>
          </w:p>
        </w:tc>
        <w:tc>
          <w:tcPr>
            <w:tcW w:w="2835"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Адрес объекта технологического присоединения</w:t>
            </w:r>
          </w:p>
        </w:tc>
        <w:tc>
          <w:tcPr>
            <w:tcW w:w="4536" w:type="dxa"/>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Виды работ с физическими параметрами</w:t>
            </w:r>
          </w:p>
        </w:tc>
        <w:tc>
          <w:tcPr>
            <w:tcW w:w="1418"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реквизиты технического задания</w:t>
            </w:r>
          </w:p>
        </w:tc>
      </w:tr>
      <w:tr w:rsidR="00A12747" w:rsidRPr="00A12747" w:rsidTr="00A12747">
        <w:tc>
          <w:tcPr>
            <w:tcW w:w="534"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1</w:t>
            </w:r>
          </w:p>
        </w:tc>
        <w:tc>
          <w:tcPr>
            <w:tcW w:w="1151" w:type="dxa"/>
            <w:shd w:val="clear" w:color="auto" w:fill="auto"/>
          </w:tcPr>
          <w:p w:rsidR="00A12747" w:rsidRPr="00A12747" w:rsidRDefault="00A12747" w:rsidP="00A12747">
            <w:pPr>
              <w:spacing w:after="0" w:line="240" w:lineRule="auto"/>
              <w:rPr>
                <w:rFonts w:ascii="Times New Roman" w:eastAsia="Times New Roman" w:hAnsi="Times New Roman" w:cs="Times New Roman"/>
                <w:sz w:val="18"/>
                <w:szCs w:val="18"/>
                <w:lang w:eastAsia="ru-RU"/>
              </w:rPr>
            </w:pPr>
            <w:r w:rsidRPr="00A12747">
              <w:rPr>
                <w:rFonts w:ascii="Times New Roman" w:eastAsia="Times New Roman" w:hAnsi="Times New Roman" w:cs="Times New Roman"/>
                <w:sz w:val="20"/>
                <w:szCs w:val="20"/>
                <w:lang w:eastAsia="ru-RU"/>
              </w:rPr>
              <w:t>Многоквартирные дома</w:t>
            </w:r>
          </w:p>
        </w:tc>
        <w:tc>
          <w:tcPr>
            <w:tcW w:w="2835"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 xml:space="preserve">Республика Тыва, г. Кызыл микрорайон 6А, участок с южной стороны от дома 37/8 по ул. </w:t>
            </w:r>
            <w:proofErr w:type="spellStart"/>
            <w:r w:rsidRPr="00A12747">
              <w:rPr>
                <w:rFonts w:ascii="Times New Roman" w:eastAsia="Times New Roman" w:hAnsi="Times New Roman" w:cs="Times New Roman"/>
                <w:sz w:val="20"/>
                <w:szCs w:val="20"/>
                <w:lang w:eastAsia="ru-RU"/>
              </w:rPr>
              <w:t>Лопсанчапа</w:t>
            </w:r>
            <w:proofErr w:type="spellEnd"/>
            <w:r w:rsidRPr="00A12747">
              <w:rPr>
                <w:rFonts w:ascii="Times New Roman" w:eastAsia="Times New Roman" w:hAnsi="Times New Roman" w:cs="Times New Roman"/>
                <w:sz w:val="20"/>
                <w:szCs w:val="20"/>
                <w:lang w:eastAsia="ru-RU"/>
              </w:rPr>
              <w:t xml:space="preserve"> (кадастровый номер 17:18:0105060:3345)</w:t>
            </w:r>
          </w:p>
        </w:tc>
        <w:tc>
          <w:tcPr>
            <w:tcW w:w="4536" w:type="dxa"/>
          </w:tcPr>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1.</w:t>
            </w:r>
            <w:r w:rsidRPr="00A12747">
              <w:rPr>
                <w:rFonts w:ascii="Times New Roman" w:eastAsia="Times New Roman" w:hAnsi="Times New Roman" w:cs="Times New Roman"/>
                <w:sz w:val="20"/>
                <w:szCs w:val="20"/>
                <w:lang w:eastAsia="ru-RU"/>
              </w:rPr>
              <w:tab/>
              <w:t xml:space="preserve">строительство  2 КЛ-10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w:t>
            </w:r>
            <w:proofErr w:type="spellStart"/>
            <w:r w:rsidRPr="00A12747">
              <w:rPr>
                <w:rFonts w:ascii="Times New Roman" w:eastAsia="Times New Roman" w:hAnsi="Times New Roman" w:cs="Times New Roman"/>
                <w:sz w:val="20"/>
                <w:szCs w:val="20"/>
                <w:lang w:eastAsia="ru-RU"/>
              </w:rPr>
              <w:t>ААШв</w:t>
            </w:r>
            <w:proofErr w:type="spellEnd"/>
            <w:r w:rsidRPr="00A12747">
              <w:rPr>
                <w:rFonts w:ascii="Times New Roman" w:eastAsia="Times New Roman" w:hAnsi="Times New Roman" w:cs="Times New Roman"/>
                <w:sz w:val="20"/>
                <w:szCs w:val="20"/>
                <w:lang w:eastAsia="ru-RU"/>
              </w:rPr>
              <w:t xml:space="preserve"> 3 *240мм) – 0,220 км*;</w:t>
            </w:r>
          </w:p>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2.</w:t>
            </w:r>
            <w:r w:rsidRPr="00A12747">
              <w:rPr>
                <w:rFonts w:ascii="Times New Roman" w:eastAsia="Times New Roman" w:hAnsi="Times New Roman" w:cs="Times New Roman"/>
                <w:sz w:val="20"/>
                <w:szCs w:val="20"/>
                <w:lang w:eastAsia="ru-RU"/>
              </w:rPr>
              <w:tab/>
              <w:t xml:space="preserve">строительство КЛ -10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w:t>
            </w:r>
            <w:proofErr w:type="spellStart"/>
            <w:r w:rsidRPr="00A12747">
              <w:rPr>
                <w:rFonts w:ascii="Times New Roman" w:eastAsia="Times New Roman" w:hAnsi="Times New Roman" w:cs="Times New Roman"/>
                <w:sz w:val="20"/>
                <w:szCs w:val="20"/>
                <w:lang w:eastAsia="ru-RU"/>
              </w:rPr>
              <w:t>ААШв</w:t>
            </w:r>
            <w:proofErr w:type="spellEnd"/>
            <w:r w:rsidRPr="00A12747">
              <w:rPr>
                <w:rFonts w:ascii="Times New Roman" w:eastAsia="Times New Roman" w:hAnsi="Times New Roman" w:cs="Times New Roman"/>
                <w:sz w:val="20"/>
                <w:szCs w:val="20"/>
                <w:lang w:eastAsia="ru-RU"/>
              </w:rPr>
              <w:t xml:space="preserve"> 3 *240мм) – 0,100 км*;</w:t>
            </w:r>
          </w:p>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3.</w:t>
            </w:r>
            <w:r w:rsidRPr="00A12747">
              <w:rPr>
                <w:rFonts w:ascii="Times New Roman" w:eastAsia="Times New Roman" w:hAnsi="Times New Roman" w:cs="Times New Roman"/>
                <w:sz w:val="20"/>
                <w:szCs w:val="20"/>
                <w:lang w:eastAsia="ru-RU"/>
              </w:rPr>
              <w:tab/>
              <w:t xml:space="preserve">строительство 2 КЛ -0,4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w:t>
            </w:r>
            <w:proofErr w:type="spellStart"/>
            <w:r w:rsidRPr="00A12747">
              <w:rPr>
                <w:rFonts w:ascii="Times New Roman" w:eastAsia="Times New Roman" w:hAnsi="Times New Roman" w:cs="Times New Roman"/>
                <w:sz w:val="20"/>
                <w:szCs w:val="20"/>
                <w:lang w:eastAsia="ru-RU"/>
              </w:rPr>
              <w:t>ААШв</w:t>
            </w:r>
            <w:proofErr w:type="spellEnd"/>
            <w:r w:rsidRPr="00A12747">
              <w:rPr>
                <w:rFonts w:ascii="Times New Roman" w:eastAsia="Times New Roman" w:hAnsi="Times New Roman" w:cs="Times New Roman"/>
                <w:sz w:val="20"/>
                <w:szCs w:val="20"/>
                <w:lang w:eastAsia="ru-RU"/>
              </w:rPr>
              <w:t xml:space="preserve"> 4 *240мм) –  0,113 км*; </w:t>
            </w:r>
          </w:p>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4.</w:t>
            </w:r>
            <w:r w:rsidRPr="00A12747">
              <w:rPr>
                <w:rFonts w:ascii="Times New Roman" w:eastAsia="Times New Roman" w:hAnsi="Times New Roman" w:cs="Times New Roman"/>
                <w:sz w:val="20"/>
                <w:szCs w:val="20"/>
                <w:lang w:eastAsia="ru-RU"/>
              </w:rPr>
              <w:tab/>
              <w:t xml:space="preserve">установка  БКТП 10/0,4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2*1000 </w:t>
            </w:r>
            <w:proofErr w:type="spellStart"/>
            <w:r w:rsidRPr="00A12747">
              <w:rPr>
                <w:rFonts w:ascii="Times New Roman" w:eastAsia="Times New Roman" w:hAnsi="Times New Roman" w:cs="Times New Roman"/>
                <w:sz w:val="20"/>
                <w:szCs w:val="20"/>
                <w:lang w:eastAsia="ru-RU"/>
              </w:rPr>
              <w:t>кВА</w:t>
            </w:r>
            <w:proofErr w:type="spellEnd"/>
            <w:r w:rsidRPr="00A12747">
              <w:rPr>
                <w:rFonts w:ascii="Times New Roman" w:eastAsia="Times New Roman" w:hAnsi="Times New Roman" w:cs="Times New Roman"/>
                <w:sz w:val="20"/>
                <w:szCs w:val="20"/>
                <w:lang w:eastAsia="ru-RU"/>
              </w:rPr>
              <w:t xml:space="preserve"> – 1 шт.</w:t>
            </w:r>
          </w:p>
        </w:tc>
        <w:tc>
          <w:tcPr>
            <w:tcW w:w="1418" w:type="dxa"/>
            <w:shd w:val="clear" w:color="auto" w:fill="auto"/>
          </w:tcPr>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2364</w:t>
            </w:r>
          </w:p>
        </w:tc>
      </w:tr>
      <w:tr w:rsidR="00A12747" w:rsidRPr="00A12747" w:rsidTr="00A12747">
        <w:tc>
          <w:tcPr>
            <w:tcW w:w="534"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2</w:t>
            </w:r>
          </w:p>
        </w:tc>
        <w:tc>
          <w:tcPr>
            <w:tcW w:w="1151"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Жилой дом</w:t>
            </w:r>
          </w:p>
        </w:tc>
        <w:tc>
          <w:tcPr>
            <w:tcW w:w="2835" w:type="dxa"/>
            <w:shd w:val="clear" w:color="auto" w:fill="auto"/>
          </w:tcPr>
          <w:p w:rsidR="00A12747" w:rsidRPr="00A12747" w:rsidRDefault="00A12747" w:rsidP="00A12747">
            <w:pPr>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Республика Тыва, Пий-</w:t>
            </w:r>
            <w:proofErr w:type="spellStart"/>
            <w:r w:rsidRPr="00A12747">
              <w:rPr>
                <w:rFonts w:ascii="Times New Roman" w:eastAsia="Times New Roman" w:hAnsi="Times New Roman" w:cs="Times New Roman"/>
                <w:sz w:val="20"/>
                <w:szCs w:val="20"/>
                <w:lang w:eastAsia="ru-RU"/>
              </w:rPr>
              <w:t>Хемский</w:t>
            </w:r>
            <w:proofErr w:type="spellEnd"/>
            <w:r w:rsidRPr="00A12747">
              <w:rPr>
                <w:rFonts w:ascii="Times New Roman" w:eastAsia="Times New Roman" w:hAnsi="Times New Roman" w:cs="Times New Roman"/>
                <w:sz w:val="20"/>
                <w:szCs w:val="20"/>
                <w:lang w:eastAsia="ru-RU"/>
              </w:rPr>
              <w:t xml:space="preserve"> район, с. Хадын, местечко «</w:t>
            </w:r>
            <w:proofErr w:type="spellStart"/>
            <w:r w:rsidRPr="00A12747">
              <w:rPr>
                <w:rFonts w:ascii="Times New Roman" w:eastAsia="Times New Roman" w:hAnsi="Times New Roman" w:cs="Times New Roman"/>
                <w:sz w:val="20"/>
                <w:szCs w:val="20"/>
                <w:lang w:eastAsia="ru-RU"/>
              </w:rPr>
              <w:t>Азют</w:t>
            </w:r>
            <w:proofErr w:type="spellEnd"/>
            <w:r w:rsidRPr="00A12747">
              <w:rPr>
                <w:rFonts w:ascii="Times New Roman" w:eastAsia="Times New Roman" w:hAnsi="Times New Roman" w:cs="Times New Roman"/>
                <w:sz w:val="20"/>
                <w:szCs w:val="20"/>
                <w:lang w:eastAsia="ru-RU"/>
              </w:rPr>
              <w:t>» (кадастровый номер 17:08:1402001:188)</w:t>
            </w:r>
          </w:p>
        </w:tc>
        <w:tc>
          <w:tcPr>
            <w:tcW w:w="4536" w:type="dxa"/>
          </w:tcPr>
          <w:p w:rsidR="00A12747" w:rsidRPr="00A12747" w:rsidRDefault="00A12747" w:rsidP="00A12747">
            <w:pPr>
              <w:numPr>
                <w:ilvl w:val="0"/>
                <w:numId w:val="37"/>
              </w:numPr>
              <w:tabs>
                <w:tab w:val="left" w:pos="314"/>
                <w:tab w:val="left" w:pos="491"/>
              </w:tabs>
              <w:spacing w:after="0" w:line="240" w:lineRule="auto"/>
              <w:ind w:left="0" w:firstLine="0"/>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 xml:space="preserve">установка  КТП 10/0,4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1*25 </w:t>
            </w:r>
            <w:proofErr w:type="spellStart"/>
            <w:r w:rsidRPr="00A12747">
              <w:rPr>
                <w:rFonts w:ascii="Times New Roman" w:eastAsia="Times New Roman" w:hAnsi="Times New Roman" w:cs="Times New Roman"/>
                <w:sz w:val="20"/>
                <w:szCs w:val="20"/>
                <w:lang w:eastAsia="ru-RU"/>
              </w:rPr>
              <w:t>кВА</w:t>
            </w:r>
            <w:proofErr w:type="spellEnd"/>
            <w:r w:rsidRPr="00A12747">
              <w:rPr>
                <w:rFonts w:ascii="Times New Roman" w:eastAsia="Times New Roman" w:hAnsi="Times New Roman" w:cs="Times New Roman"/>
                <w:sz w:val="20"/>
                <w:szCs w:val="20"/>
                <w:lang w:eastAsia="ru-RU"/>
              </w:rPr>
              <w:t xml:space="preserve"> – 1 шт.</w:t>
            </w:r>
          </w:p>
          <w:p w:rsidR="00A12747" w:rsidRPr="00A12747" w:rsidRDefault="00A12747" w:rsidP="00A12747">
            <w:pPr>
              <w:numPr>
                <w:ilvl w:val="0"/>
                <w:numId w:val="37"/>
              </w:numPr>
              <w:tabs>
                <w:tab w:val="left" w:pos="314"/>
                <w:tab w:val="left" w:pos="491"/>
              </w:tabs>
              <w:spacing w:after="0" w:line="240" w:lineRule="auto"/>
              <w:ind w:left="0" w:firstLine="0"/>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 xml:space="preserve">строительство ВЛ -10 </w:t>
            </w:r>
            <w:proofErr w:type="spellStart"/>
            <w:r w:rsidRPr="00A12747">
              <w:rPr>
                <w:rFonts w:ascii="Times New Roman" w:eastAsia="Times New Roman" w:hAnsi="Times New Roman" w:cs="Times New Roman"/>
                <w:sz w:val="20"/>
                <w:szCs w:val="20"/>
                <w:lang w:eastAsia="ru-RU"/>
              </w:rPr>
              <w:t>кВ</w:t>
            </w:r>
            <w:proofErr w:type="spellEnd"/>
            <w:r w:rsidRPr="00A12747">
              <w:rPr>
                <w:rFonts w:ascii="Times New Roman" w:eastAsia="Times New Roman" w:hAnsi="Times New Roman" w:cs="Times New Roman"/>
                <w:sz w:val="20"/>
                <w:szCs w:val="20"/>
                <w:lang w:eastAsia="ru-RU"/>
              </w:rPr>
              <w:t xml:space="preserve"> (СИП-3 (1х50)) – 6,500 км*.</w:t>
            </w:r>
          </w:p>
        </w:tc>
        <w:tc>
          <w:tcPr>
            <w:tcW w:w="1418" w:type="dxa"/>
            <w:shd w:val="clear" w:color="auto" w:fill="auto"/>
          </w:tcPr>
          <w:p w:rsidR="00A12747" w:rsidRPr="00A12747" w:rsidRDefault="00A12747" w:rsidP="00A12747">
            <w:pPr>
              <w:tabs>
                <w:tab w:val="left" w:pos="314"/>
              </w:tabs>
              <w:spacing w:after="0" w:line="240" w:lineRule="auto"/>
              <w:rPr>
                <w:rFonts w:ascii="Times New Roman" w:eastAsia="Times New Roman" w:hAnsi="Times New Roman" w:cs="Times New Roman"/>
                <w:sz w:val="20"/>
                <w:szCs w:val="20"/>
                <w:lang w:eastAsia="ru-RU"/>
              </w:rPr>
            </w:pPr>
            <w:r w:rsidRPr="00A12747">
              <w:rPr>
                <w:rFonts w:ascii="Times New Roman" w:eastAsia="Times New Roman" w:hAnsi="Times New Roman" w:cs="Times New Roman"/>
                <w:sz w:val="20"/>
                <w:szCs w:val="20"/>
                <w:lang w:eastAsia="ru-RU"/>
              </w:rPr>
              <w:t>2440</w:t>
            </w:r>
          </w:p>
        </w:tc>
      </w:tr>
    </w:tbl>
    <w:p w:rsidR="00A12747" w:rsidRPr="00A12747" w:rsidRDefault="00A12747" w:rsidP="00A1274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415"/>
        <w:gridCol w:w="1417"/>
        <w:gridCol w:w="2127"/>
        <w:gridCol w:w="1842"/>
        <w:gridCol w:w="1134"/>
        <w:gridCol w:w="1418"/>
        <w:gridCol w:w="1276"/>
        <w:gridCol w:w="938"/>
      </w:tblGrid>
      <w:tr w:rsidR="00205727" w:rsidRPr="00205727" w:rsidTr="00795D38">
        <w:trPr>
          <w:trHeight w:val="459"/>
        </w:trPr>
        <w:tc>
          <w:tcPr>
            <w:tcW w:w="415"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2127"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93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795D38">
        <w:trPr>
          <w:trHeight w:val="77"/>
        </w:trPr>
        <w:tc>
          <w:tcPr>
            <w:tcW w:w="415"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85"/>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73"/>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с даты подписания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B270E8" w:rsidRPr="00205727" w:rsidTr="00205727">
        <w:trPr>
          <w:trHeight w:hRule="exact" w:val="2476"/>
        </w:trPr>
        <w:tc>
          <w:tcPr>
            <w:tcW w:w="5212" w:type="dxa"/>
            <w:tcBorders>
              <w:top w:val="nil"/>
              <w:left w:val="nil"/>
              <w:bottom w:val="nil"/>
              <w:right w:val="nil"/>
            </w:tcBorders>
          </w:tcPr>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450"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B270E8" w:rsidRPr="00B270E8" w:rsidRDefault="00B270E8" w:rsidP="008365BB">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proofErr w:type="spellStart"/>
            <w:r w:rsidRPr="00B270E8">
              <w:rPr>
                <w:rFonts w:ascii="Times New Roman" w:eastAsia="Times New Roman" w:hAnsi="Times New Roman" w:cs="Times New Roman"/>
              </w:rPr>
              <w:t>И.о</w:t>
            </w:r>
            <w:proofErr w:type="spellEnd"/>
            <w:r w:rsidRPr="00B270E8">
              <w:rPr>
                <w:rFonts w:ascii="Times New Roman" w:eastAsia="Times New Roman" w:hAnsi="Times New Roman" w:cs="Times New Roman"/>
              </w:rPr>
              <w:t xml:space="preserve">. управляющего директора – первого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заместителя генерального директора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/А.В. Лукин/</w:t>
            </w:r>
          </w:p>
        </w:tc>
        <w:tc>
          <w:tcPr>
            <w:tcW w:w="5333" w:type="dxa"/>
            <w:tcBorders>
              <w:top w:val="nil"/>
              <w:left w:val="nil"/>
              <w:bottom w:val="nil"/>
              <w:right w:val="nil"/>
            </w:tcBorders>
          </w:tcPr>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Default="00434957"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E555A9" w:rsidRPr="00205727" w:rsidRDefault="00E555A9"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913648" w:rsidP="00913648">
      <w:pPr>
        <w:widowControl w:val="0"/>
        <w:suppressLineNumbers/>
        <w:spacing w:after="0" w:line="240" w:lineRule="auto"/>
        <w:ind w:firstLine="709"/>
        <w:jc w:val="right"/>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roofErr w:type="spellStart"/>
      <w:r>
        <w:rPr>
          <w:rFonts w:ascii="Times New Roman" w:eastAsia="Times New Roman" w:hAnsi="Times New Roman" w:cs="Times New Roman"/>
          <w:snapToGrid w:val="0"/>
          <w:lang w:eastAsia="ru-RU"/>
        </w:rPr>
        <w:t>тыс.руб</w:t>
      </w:r>
      <w:proofErr w:type="spellEnd"/>
      <w:r>
        <w:rPr>
          <w:rFonts w:ascii="Times New Roman" w:eastAsia="Times New Roman" w:hAnsi="Times New Roman" w:cs="Times New Roman"/>
          <w:snapToGrid w:val="0"/>
          <w:lang w:eastAsia="ru-RU"/>
        </w:rPr>
        <w:t>.)</w:t>
      </w:r>
    </w:p>
    <w:tbl>
      <w:tblPr>
        <w:tblW w:w="10505" w:type="dxa"/>
        <w:tblInd w:w="93" w:type="dxa"/>
        <w:tblLayout w:type="fixed"/>
        <w:tblLook w:val="04A0" w:firstRow="1" w:lastRow="0" w:firstColumn="1" w:lastColumn="0" w:noHBand="0" w:noVBand="1"/>
      </w:tblPr>
      <w:tblGrid>
        <w:gridCol w:w="441"/>
        <w:gridCol w:w="196"/>
        <w:gridCol w:w="1559"/>
        <w:gridCol w:w="448"/>
        <w:gridCol w:w="2616"/>
        <w:gridCol w:w="219"/>
        <w:gridCol w:w="236"/>
        <w:gridCol w:w="965"/>
        <w:gridCol w:w="529"/>
        <w:gridCol w:w="871"/>
        <w:gridCol w:w="1007"/>
        <w:gridCol w:w="1418"/>
      </w:tblGrid>
      <w:tr w:rsidR="00913648" w:rsidRPr="00627E08" w:rsidTr="008365BB">
        <w:trPr>
          <w:gridAfter w:val="3"/>
          <w:wAfter w:w="3296" w:type="dxa"/>
          <w:trHeight w:val="255"/>
        </w:trPr>
        <w:tc>
          <w:tcPr>
            <w:tcW w:w="637"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007"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835"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1494"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r>
      <w:tr w:rsidR="00913648" w:rsidRPr="00913648" w:rsidTr="008365BB">
        <w:trPr>
          <w:trHeight w:val="25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   </w:t>
            </w:r>
            <w:proofErr w:type="spellStart"/>
            <w:r w:rsidRPr="00913648">
              <w:rPr>
                <w:rFonts w:ascii="Times New Roman" w:eastAsia="Times New Roman" w:hAnsi="Times New Roman" w:cs="Times New Roman"/>
                <w:color w:val="000000"/>
                <w:sz w:val="20"/>
                <w:szCs w:val="20"/>
                <w:lang w:eastAsia="ru-RU"/>
              </w:rPr>
              <w:t>пп</w:t>
            </w:r>
            <w:proofErr w:type="spellEnd"/>
          </w:p>
        </w:tc>
        <w:tc>
          <w:tcPr>
            <w:tcW w:w="1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Обоснование</w:t>
            </w:r>
          </w:p>
        </w:tc>
        <w:tc>
          <w:tcPr>
            <w:tcW w:w="30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Наименование глав, объектов, работ и затрат</w:t>
            </w:r>
          </w:p>
        </w:tc>
        <w:tc>
          <w:tcPr>
            <w:tcW w:w="3827" w:type="dxa"/>
            <w:gridSpan w:val="6"/>
            <w:tcBorders>
              <w:top w:val="single" w:sz="4" w:space="0" w:color="auto"/>
              <w:left w:val="nil"/>
              <w:bottom w:val="single" w:sz="4" w:space="0" w:color="auto"/>
              <w:right w:val="single" w:sz="4" w:space="0" w:color="auto"/>
            </w:tcBorders>
            <w:shd w:val="clear" w:color="auto" w:fill="auto"/>
            <w:noWrap/>
            <w:vAlign w:val="bottom"/>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Сметная стоимость</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Общая сметная стоимость</w:t>
            </w:r>
          </w:p>
        </w:tc>
      </w:tr>
      <w:tr w:rsidR="00913648" w:rsidRPr="00913648" w:rsidTr="008365BB">
        <w:trPr>
          <w:trHeight w:val="76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755" w:type="dxa"/>
            <w:gridSpan w:val="2"/>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3064" w:type="dxa"/>
            <w:gridSpan w:val="2"/>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420" w:type="dxa"/>
            <w:gridSpan w:val="3"/>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строительно-монтажных работ</w:t>
            </w:r>
          </w:p>
        </w:tc>
        <w:tc>
          <w:tcPr>
            <w:tcW w:w="1400" w:type="dxa"/>
            <w:gridSpan w:val="2"/>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оборудования, мебели, инвентаря</w:t>
            </w:r>
          </w:p>
        </w:tc>
        <w:tc>
          <w:tcPr>
            <w:tcW w:w="1007" w:type="dxa"/>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прочих затрат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1</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2</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5</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6</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7</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E237E3">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1</w:t>
            </w:r>
            <w:r w:rsidR="00F8670E" w:rsidRPr="00913648">
              <w:rPr>
                <w:rFonts w:ascii="Times New Roman" w:eastAsia="Times New Roman" w:hAnsi="Times New Roman" w:cs="Times New Roman"/>
                <w:b/>
                <w:bCs/>
                <w:color w:val="000000"/>
                <w:sz w:val="20"/>
                <w:szCs w:val="20"/>
                <w:lang w:eastAsia="ru-RU"/>
              </w:rPr>
              <w:t>. Основные объекты строительства</w:t>
            </w:r>
            <w:r w:rsidR="00F8670E" w:rsidRPr="00913648">
              <w:rPr>
                <w:rFonts w:ascii="Times New Roman" w:eastAsia="Times New Roman" w:hAnsi="Times New Roman" w:cs="Times New Roman"/>
                <w:color w:val="000000"/>
                <w:sz w:val="20"/>
                <w:szCs w:val="20"/>
                <w:lang w:eastAsia="ru-RU"/>
              </w:rPr>
              <w:t> </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6 162,71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239,28</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6 401,99</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1 233,07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1 233,07</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6 583,74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2 508,69</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9 092,43</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1</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13 979,53</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16 727,49</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E237E3">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2</w:t>
            </w:r>
            <w:r w:rsidR="00F8670E" w:rsidRPr="00913648">
              <w:rPr>
                <w:rFonts w:ascii="Times New Roman" w:eastAsia="Times New Roman" w:hAnsi="Times New Roman" w:cs="Times New Roman"/>
                <w:b/>
                <w:bCs/>
                <w:color w:val="000000"/>
                <w:sz w:val="20"/>
                <w:szCs w:val="20"/>
                <w:lang w:eastAsia="ru-RU"/>
              </w:rPr>
              <w:t xml:space="preserve">. Наружные сети и сооружения </w:t>
            </w:r>
            <w:proofErr w:type="spellStart"/>
            <w:r w:rsidR="00F8670E" w:rsidRPr="00913648">
              <w:rPr>
                <w:rFonts w:ascii="Times New Roman" w:eastAsia="Times New Roman" w:hAnsi="Times New Roman" w:cs="Times New Roman"/>
                <w:b/>
                <w:bCs/>
                <w:color w:val="000000"/>
                <w:sz w:val="20"/>
                <w:szCs w:val="20"/>
                <w:lang w:eastAsia="ru-RU"/>
              </w:rPr>
              <w:t>водоснабжени</w:t>
            </w:r>
            <w:proofErr w:type="spellEnd"/>
            <w:r w:rsidR="00F8670E" w:rsidRPr="00913648">
              <w:rPr>
                <w:rFonts w:ascii="Times New Roman" w:eastAsia="Times New Roman" w:hAnsi="Times New Roman" w:cs="Times New Roman"/>
                <w:b/>
                <w:bCs/>
                <w:color w:val="000000"/>
                <w:sz w:val="20"/>
                <w:szCs w:val="20"/>
                <w:lang w:eastAsia="ru-RU"/>
              </w:rPr>
              <w:t>, канализации, теплоснабжения и газоснабжения</w:t>
            </w:r>
            <w:r w:rsidR="00F8670E" w:rsidRPr="00913648">
              <w:rPr>
                <w:rFonts w:ascii="Times New Roman" w:eastAsia="Times New Roman" w:hAnsi="Times New Roman" w:cs="Times New Roman"/>
                <w:color w:val="000000"/>
                <w:sz w:val="20"/>
                <w:szCs w:val="20"/>
                <w:lang w:eastAsia="ru-RU"/>
              </w:rPr>
              <w:t> </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6 162,71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239,28</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6 401,99</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1 233,07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1 233,07</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6 583,74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2 508,69</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9 092,43</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3</w:t>
            </w:r>
            <w:r w:rsidR="00F8670E" w:rsidRPr="00913648">
              <w:rPr>
                <w:rFonts w:ascii="Times New Roman" w:eastAsia="Times New Roman" w:hAnsi="Times New Roman" w:cs="Times New Roman"/>
                <w:b/>
                <w:bCs/>
                <w:color w:val="000000"/>
                <w:sz w:val="20"/>
                <w:szCs w:val="20"/>
                <w:lang w:eastAsia="ru-RU"/>
              </w:rPr>
              <w:t>. Благоустройство и озеленение территории</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и подготовительные работы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267,79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267,79</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20,58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20,58</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288,37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288,37</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14 267,90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17 015,86</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4</w:t>
            </w:r>
            <w:r w:rsidR="00F8670E" w:rsidRPr="00913648">
              <w:rPr>
                <w:rFonts w:ascii="Times New Roman" w:eastAsia="Times New Roman" w:hAnsi="Times New Roman" w:cs="Times New Roman"/>
                <w:b/>
                <w:bCs/>
                <w:color w:val="000000"/>
                <w:sz w:val="20"/>
                <w:szCs w:val="20"/>
                <w:lang w:eastAsia="ru-RU"/>
              </w:rPr>
              <w:t>. Временные здания и сооружения</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446,31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446,31</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20,58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20,58</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466,89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466,89</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14 734,79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17 482,75</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5</w:t>
            </w:r>
            <w:r w:rsidR="00F8670E" w:rsidRPr="00913648">
              <w:rPr>
                <w:rFonts w:ascii="Times New Roman" w:eastAsia="Times New Roman" w:hAnsi="Times New Roman" w:cs="Times New Roman"/>
                <w:b/>
                <w:bCs/>
                <w:color w:val="000000"/>
                <w:sz w:val="20"/>
                <w:szCs w:val="20"/>
                <w:lang w:eastAsia="ru-RU"/>
              </w:rPr>
              <w:t>. Прочие работы и затраты</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289,88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289,88</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53,60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53,60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16,57</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16,57</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837,84</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837,84</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1 061,36</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1 061,36</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164,93</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164,93</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989,10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989,10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Итого по главе 5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343,48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0,00</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3 069,80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3 413,28</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237E3">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по главам 1-</w:t>
            </w:r>
            <w:r w:rsidR="00E237E3">
              <w:rPr>
                <w:rFonts w:ascii="Times New Roman" w:eastAsia="Times New Roman" w:hAnsi="Times New Roman" w:cs="Times New Roman"/>
                <w:b/>
                <w:bCs/>
                <w:color w:val="000000"/>
                <w:sz w:val="20"/>
                <w:szCs w:val="20"/>
                <w:lang w:eastAsia="ru-RU"/>
              </w:rPr>
              <w:t>5</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15 078,27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3 069,80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20 896,03</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6</w:t>
            </w:r>
            <w:r w:rsidR="00F8670E" w:rsidRPr="00913648">
              <w:rPr>
                <w:rFonts w:ascii="Times New Roman" w:eastAsia="Times New Roman" w:hAnsi="Times New Roman" w:cs="Times New Roman"/>
                <w:b/>
                <w:bCs/>
                <w:color w:val="000000"/>
                <w:sz w:val="20"/>
                <w:szCs w:val="20"/>
                <w:lang w:eastAsia="ru-RU"/>
              </w:rPr>
              <w:t>. Содержание службы технического заказчика. Строительный контроль</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0,00</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lastRenderedPageBreak/>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1-6</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15 078,27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3 069,80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20 896,03</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7</w:t>
            </w:r>
            <w:r w:rsidR="00F8670E" w:rsidRPr="00913648">
              <w:rPr>
                <w:rFonts w:ascii="Times New Roman" w:eastAsia="Times New Roman" w:hAnsi="Times New Roman" w:cs="Times New Roman"/>
                <w:b/>
                <w:bCs/>
                <w:color w:val="000000"/>
                <w:sz w:val="20"/>
                <w:szCs w:val="20"/>
                <w:lang w:eastAsia="ru-RU"/>
              </w:rPr>
              <w:t>. Проектные и изыскательские работы</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386,98</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386,98</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54,14</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54,14</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525,52</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525,52</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 по главе 7</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966,64</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966,64</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E237E3" w:rsidP="0091364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1-7</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15 078,27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2 747,97</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4 036,43</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21 862,67</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7 166,69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239,28</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1 448,34</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8 854,3038</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4"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Непредвиденные затраты </w:t>
            </w:r>
          </w:p>
        </w:tc>
      </w:tr>
      <w:tr w:rsidR="00913648" w:rsidRPr="00913648" w:rsidTr="008365BB">
        <w:trPr>
          <w:trHeight w:val="127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МДС81-35-2004</w:t>
            </w:r>
            <w:r w:rsidRPr="00913648">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064" w:type="dxa"/>
            <w:gridSpan w:val="2"/>
            <w:tcBorders>
              <w:top w:val="nil"/>
              <w:left w:val="nil"/>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Непредвиденные работы и затраты  - 3% к основным затратам</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388,74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70,85</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104,06</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563,6500</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2020 год</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15 467,01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2 818,82</w:t>
            </w:r>
          </w:p>
        </w:tc>
        <w:tc>
          <w:tcPr>
            <w:tcW w:w="1007" w:type="dxa"/>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4 140,49</w:t>
            </w:r>
          </w:p>
        </w:tc>
        <w:tc>
          <w:tcPr>
            <w:tcW w:w="1418" w:type="dxa"/>
            <w:tcBorders>
              <w:top w:val="nil"/>
              <w:left w:val="nil"/>
              <w:bottom w:val="single" w:sz="4" w:space="0" w:color="auto"/>
              <w:right w:val="single" w:sz="4" w:space="0" w:color="auto"/>
            </w:tcBorders>
            <w:shd w:val="clear" w:color="auto" w:fill="auto"/>
            <w:noWrap/>
            <w:vAlign w:val="center"/>
            <w:hideMark/>
          </w:tcPr>
          <w:p w:rsidR="00F8670E" w:rsidRPr="00913648" w:rsidRDefault="00F8670E" w:rsidP="008365BB">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22 426,31</w:t>
            </w:r>
            <w:r w:rsidR="008365BB">
              <w:rPr>
                <w:rFonts w:ascii="Times New Roman" w:eastAsia="Times New Roman" w:hAnsi="Times New Roman" w:cs="Times New Roman"/>
                <w:b/>
                <w:bCs/>
                <w:color w:val="000000"/>
                <w:sz w:val="20"/>
                <w:szCs w:val="20"/>
                <w:lang w:eastAsia="ru-RU"/>
              </w:rPr>
              <w:t>55</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Налоги и обязательные платежи</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7" w:type="dxa"/>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r>
      <w:tr w:rsidR="00913648"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Налоговый кодекс</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НДС 20 %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3 093,40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563,76</w:t>
            </w:r>
          </w:p>
        </w:tc>
        <w:tc>
          <w:tcPr>
            <w:tcW w:w="1007"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right"/>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828,10</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8365BB" w:rsidP="009136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4 485,2631</w:t>
            </w:r>
          </w:p>
        </w:tc>
      </w:tr>
      <w:tr w:rsidR="00F8670E" w:rsidRPr="00913648" w:rsidTr="008365BB">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НДС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18 560,41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3 382,58</w:t>
            </w:r>
          </w:p>
        </w:tc>
        <w:tc>
          <w:tcPr>
            <w:tcW w:w="1007" w:type="dxa"/>
            <w:tcBorders>
              <w:top w:val="nil"/>
              <w:left w:val="nil"/>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right"/>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4 968,59</w:t>
            </w:r>
          </w:p>
        </w:tc>
        <w:tc>
          <w:tcPr>
            <w:tcW w:w="1418" w:type="dxa"/>
            <w:tcBorders>
              <w:top w:val="nil"/>
              <w:left w:val="nil"/>
              <w:bottom w:val="single" w:sz="4" w:space="0" w:color="auto"/>
              <w:right w:val="single" w:sz="4" w:space="0" w:color="auto"/>
            </w:tcBorders>
            <w:shd w:val="clear" w:color="auto" w:fill="auto"/>
            <w:noWrap/>
            <w:vAlign w:val="center"/>
            <w:hideMark/>
          </w:tcPr>
          <w:p w:rsidR="00F8670E" w:rsidRPr="00913648" w:rsidRDefault="008365BB" w:rsidP="008365BB">
            <w:pPr>
              <w:spacing w:after="0" w:line="240" w:lineRule="auto"/>
              <w:jc w:val="right"/>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26 911,5786</w:t>
            </w:r>
          </w:p>
        </w:tc>
      </w:tr>
    </w:tbl>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B270E8" w:rsidRPr="00B270E8" w:rsidTr="008365BB">
        <w:trPr>
          <w:trHeight w:hRule="exact" w:val="2476"/>
        </w:trPr>
        <w:tc>
          <w:tcPr>
            <w:tcW w:w="5070" w:type="dxa"/>
            <w:tcBorders>
              <w:top w:val="nil"/>
              <w:left w:val="nil"/>
              <w:bottom w:val="nil"/>
              <w:right w:val="nil"/>
            </w:tcBorders>
          </w:tcPr>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ПОДРЯДЧИК:</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26573A">
            <w:pPr>
              <w:widowControl w:val="0"/>
              <w:suppressLineNumbers/>
              <w:spacing w:after="0" w:line="240" w:lineRule="auto"/>
              <w:jc w:val="both"/>
              <w:rPr>
                <w:rFonts w:ascii="Times New Roman" w:eastAsia="Times New Roman" w:hAnsi="Times New Roman" w:cs="Times New Roman"/>
                <w:b/>
                <w:snapToGrid w:val="0"/>
                <w:lang w:eastAsia="ru-RU"/>
              </w:rPr>
            </w:pPr>
          </w:p>
          <w:p w:rsidR="00B270E8" w:rsidRPr="00B270E8" w:rsidRDefault="00B270E8" w:rsidP="0026573A">
            <w:pPr>
              <w:widowControl w:val="0"/>
              <w:suppressLineNumbers/>
              <w:spacing w:after="0" w:line="240" w:lineRule="auto"/>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_________________/_________</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tc>
        <w:tc>
          <w:tcPr>
            <w:tcW w:w="4745" w:type="dxa"/>
            <w:tcBorders>
              <w:top w:val="nil"/>
              <w:left w:val="nil"/>
              <w:bottom w:val="nil"/>
              <w:right w:val="nil"/>
            </w:tcBorders>
          </w:tcPr>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ЗАКАЗЧИК:</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snapToGrid w:val="0"/>
                <w:lang w:eastAsia="ru-RU"/>
              </w:rPr>
            </w:pPr>
            <w:r w:rsidRPr="00B270E8">
              <w:rPr>
                <w:rFonts w:ascii="Times New Roman" w:eastAsia="Times New Roman" w:hAnsi="Times New Roman" w:cs="Times New Roman"/>
                <w:b/>
                <w:snapToGrid w:val="0"/>
                <w:lang w:eastAsia="ru-RU"/>
              </w:rPr>
              <w:br/>
            </w:r>
            <w:proofErr w:type="spellStart"/>
            <w:r w:rsidRPr="00B270E8">
              <w:rPr>
                <w:rFonts w:ascii="Times New Roman" w:eastAsia="Times New Roman" w:hAnsi="Times New Roman" w:cs="Times New Roman"/>
                <w:snapToGrid w:val="0"/>
                <w:lang w:eastAsia="ru-RU"/>
              </w:rPr>
              <w:t>И.о</w:t>
            </w:r>
            <w:proofErr w:type="spellEnd"/>
            <w:r w:rsidRPr="00B270E8">
              <w:rPr>
                <w:rFonts w:ascii="Times New Roman" w:eastAsia="Times New Roman" w:hAnsi="Times New Roman" w:cs="Times New Roman"/>
                <w:snapToGrid w:val="0"/>
                <w:lang w:eastAsia="ru-RU"/>
              </w:rPr>
              <w:t xml:space="preserve">. управляющего директора – первого </w:t>
            </w:r>
          </w:p>
          <w:p w:rsidR="00B270E8" w:rsidRPr="00B270E8" w:rsidRDefault="00B270E8" w:rsidP="00B270E8">
            <w:pPr>
              <w:widowControl w:val="0"/>
              <w:suppressLineNumbers/>
              <w:spacing w:after="0" w:line="240" w:lineRule="auto"/>
              <w:jc w:val="both"/>
              <w:rPr>
                <w:rFonts w:ascii="Times New Roman" w:eastAsia="Times New Roman" w:hAnsi="Times New Roman" w:cs="Times New Roman"/>
                <w:snapToGrid w:val="0"/>
                <w:lang w:eastAsia="ru-RU"/>
              </w:rPr>
            </w:pPr>
            <w:r w:rsidRPr="00B270E8">
              <w:rPr>
                <w:rFonts w:ascii="Times New Roman" w:eastAsia="Times New Roman" w:hAnsi="Times New Roman" w:cs="Times New Roman"/>
                <w:snapToGrid w:val="0"/>
                <w:lang w:eastAsia="ru-RU"/>
              </w:rPr>
              <w:t xml:space="preserve"> заместителя генерального директора </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B270E8" w:rsidRPr="00B270E8" w:rsidRDefault="0026573A" w:rsidP="0026573A">
            <w:pPr>
              <w:widowControl w:val="0"/>
              <w:suppressLineNumbers/>
              <w:spacing w:after="0" w:line="240" w:lineRule="auto"/>
              <w:jc w:val="both"/>
              <w:rPr>
                <w:rFonts w:ascii="Times New Roman" w:eastAsia="Times New Roman" w:hAnsi="Times New Roman" w:cs="Times New Roman"/>
                <w:b/>
                <w:snapToGrid w:val="0"/>
                <w:lang w:eastAsia="ru-RU"/>
              </w:rPr>
            </w:pPr>
            <w:r>
              <w:rPr>
                <w:rFonts w:ascii="Times New Roman" w:eastAsia="Times New Roman" w:hAnsi="Times New Roman" w:cs="Times New Roman"/>
                <w:snapToGrid w:val="0"/>
                <w:lang w:eastAsia="ru-RU"/>
              </w:rPr>
              <w:t>___</w:t>
            </w:r>
            <w:r w:rsidR="00B270E8" w:rsidRPr="00B270E8">
              <w:rPr>
                <w:rFonts w:ascii="Times New Roman" w:eastAsia="Times New Roman" w:hAnsi="Times New Roman" w:cs="Times New Roman"/>
                <w:snapToGrid w:val="0"/>
                <w:lang w:eastAsia="ru-RU"/>
              </w:rPr>
              <w:t>__________________ /А.В. Лукин/</w:t>
            </w:r>
          </w:p>
        </w:tc>
      </w:tr>
    </w:tbl>
    <w:p w:rsid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Pr="00205727"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6573A" w:rsidRDefault="0026573A"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6573A" w:rsidRPr="00205727" w:rsidRDefault="0026573A"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B270E8" w:rsidRPr="00205727" w:rsidTr="00680B0D">
        <w:trPr>
          <w:trHeight w:hRule="exact" w:val="2476"/>
        </w:trPr>
        <w:tc>
          <w:tcPr>
            <w:tcW w:w="5070" w:type="dxa"/>
            <w:tcBorders>
              <w:top w:val="nil"/>
              <w:left w:val="nil"/>
              <w:bottom w:val="nil"/>
              <w:right w:val="nil"/>
            </w:tcBorders>
          </w:tcPr>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B270E8" w:rsidRPr="00B270E8" w:rsidRDefault="00B270E8" w:rsidP="008365BB">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proofErr w:type="spellStart"/>
            <w:r w:rsidRPr="00B270E8">
              <w:rPr>
                <w:rFonts w:ascii="Times New Roman" w:eastAsia="Times New Roman" w:hAnsi="Times New Roman" w:cs="Times New Roman"/>
              </w:rPr>
              <w:t>И.о</w:t>
            </w:r>
            <w:proofErr w:type="spellEnd"/>
            <w:r w:rsidRPr="00B270E8">
              <w:rPr>
                <w:rFonts w:ascii="Times New Roman" w:eastAsia="Times New Roman" w:hAnsi="Times New Roman" w:cs="Times New Roman"/>
              </w:rPr>
              <w:t xml:space="preserve">. управляющего директора – первого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заместителя генерального директора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/А.В. Лукин/</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Объект строительства/монтажа: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1.5. Выгодоприобретатель(и):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r w:rsidRPr="00946A68">
        <w:rPr>
          <w:rFonts w:ascii="Times New Roman" w:eastAsia="Times New Roman" w:hAnsi="Times New Roman" w:cs="Times New Roman"/>
          <w:lang w:eastAsia="ru-RU"/>
        </w:rPr>
        <w:t>)подряда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он(-и)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2.1. По настоящему договору застрахованы</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 ________ (________) 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 __________ (______) 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 ______</w:t>
      </w:r>
      <w:r w:rsidRPr="00946A68">
        <w:rPr>
          <w:rFonts w:ascii="Times New Roman" w:eastAsia="Times New Roman" w:hAnsi="Times New Roman" w:cs="Times New Roman"/>
          <w:lang w:eastAsia="ru-RU"/>
        </w:rPr>
        <w:t xml:space="preserve"> (______) 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 _______ (_______) 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 ______ (_________) 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 _________ (_____________)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 ________ (___________) 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 ________ (_______)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5.3.2. Существующее имущество Заказчика: ______ (_____) 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 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 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до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7.1.9. П</w:t>
      </w:r>
      <w:r w:rsidRPr="00946A68">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от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установленного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на:</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w:t>
      </w:r>
      <w:r w:rsidRPr="00946A68">
        <w:rPr>
          <w:rFonts w:ascii="Times New Roman" w:eastAsia="Times New Roman" w:hAnsi="Times New Roman" w:cs="Times New Roman"/>
          <w:lang w:eastAsia="ru-RU"/>
        </w:rPr>
        <w:lastRenderedPageBreak/>
        <w:t>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за:</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422"/>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с формой договора страхования ознакомлен</w:t>
            </w:r>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86493">
      <w:pgSz w:w="11906" w:h="16838" w:code="9"/>
      <w:pgMar w:top="567" w:right="566"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1EE" w:rsidRDefault="007A51EE">
      <w:pPr>
        <w:spacing w:after="0" w:line="240" w:lineRule="auto"/>
      </w:pPr>
      <w:r>
        <w:separator/>
      </w:r>
    </w:p>
  </w:endnote>
  <w:endnote w:type="continuationSeparator" w:id="0">
    <w:p w:rsidR="007A51EE" w:rsidRDefault="007A5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5BB" w:rsidRPr="00523E17" w:rsidRDefault="008365BB"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1EE" w:rsidRDefault="007A51EE">
      <w:pPr>
        <w:spacing w:after="0" w:line="240" w:lineRule="auto"/>
      </w:pPr>
      <w:r>
        <w:separator/>
      </w:r>
    </w:p>
  </w:footnote>
  <w:footnote w:type="continuationSeparator" w:id="0">
    <w:p w:rsidR="007A51EE" w:rsidRDefault="007A51EE">
      <w:pPr>
        <w:spacing w:after="0" w:line="240" w:lineRule="auto"/>
      </w:pPr>
      <w:r>
        <w:continuationSeparator/>
      </w:r>
    </w:p>
  </w:footnote>
  <w:footnote w:id="1">
    <w:p w:rsidR="008365BB" w:rsidRDefault="008365BB" w:rsidP="00434957">
      <w:pPr>
        <w:pStyle w:val="affff"/>
        <w:jc w:val="both"/>
      </w:pPr>
      <w:r>
        <w:rPr>
          <w:rStyle w:val="afffe"/>
        </w:rPr>
        <w:footnoteRef/>
      </w:r>
      <w:r>
        <w:t xml:space="preserve"> Максимальный лимит ответственности рассчитывается по формуле: страховая сумма (п.4.1. Договора)*0,05 </w:t>
      </w:r>
    </w:p>
  </w:footnote>
  <w:footnote w:id="2">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Договора)*0,5</w:t>
      </w:r>
    </w:p>
  </w:footnote>
  <w:footnote w:id="3">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4">
    <w:p w:rsidR="008365BB" w:rsidRDefault="008365BB" w:rsidP="00434957">
      <w:pPr>
        <w:pStyle w:val="affff"/>
      </w:pPr>
      <w:r>
        <w:rPr>
          <w:rStyle w:val="afffe"/>
        </w:rPr>
        <w:footnoteRef/>
      </w:r>
      <w:r>
        <w:t xml:space="preserve"> Франшиза устанавливается в размере не более 0,5% от  страховой суммы (п.4.1. Договора), но не менее 3 тыс. рублей.</w:t>
      </w:r>
    </w:p>
  </w:footnote>
  <w:footnote w:id="5">
    <w:p w:rsidR="008365BB" w:rsidRDefault="008365BB" w:rsidP="00434957">
      <w:pPr>
        <w:pStyle w:val="affff"/>
      </w:pPr>
      <w:r>
        <w:rPr>
          <w:rStyle w:val="afffe"/>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7">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8">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9">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0">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1">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2">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3">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14">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5">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6">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7">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8">
    <w:p w:rsidR="008365BB" w:rsidRDefault="008365B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844233"/>
    <w:multiLevelType w:val="hybridMultilevel"/>
    <w:tmpl w:val="CEA4E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C77405"/>
    <w:multiLevelType w:val="hybridMultilevel"/>
    <w:tmpl w:val="A4AE4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3">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8"/>
  </w:num>
  <w:num w:numId="4">
    <w:abstractNumId w:val="1"/>
  </w:num>
  <w:num w:numId="5">
    <w:abstractNumId w:val="30"/>
  </w:num>
  <w:num w:numId="6">
    <w:abstractNumId w:val="22"/>
  </w:num>
  <w:num w:numId="7">
    <w:abstractNumId w:val="32"/>
  </w:num>
  <w:num w:numId="8">
    <w:abstractNumId w:val="18"/>
  </w:num>
  <w:num w:numId="9">
    <w:abstractNumId w:val="31"/>
  </w:num>
  <w:num w:numId="10">
    <w:abstractNumId w:val="23"/>
  </w:num>
  <w:num w:numId="11">
    <w:abstractNumId w:val="27"/>
  </w:num>
  <w:num w:numId="12">
    <w:abstractNumId w:val="4"/>
  </w:num>
  <w:num w:numId="13">
    <w:abstractNumId w:val="11"/>
  </w:num>
  <w:num w:numId="14">
    <w:abstractNumId w:val="9"/>
  </w:num>
  <w:num w:numId="15">
    <w:abstractNumId w:val="33"/>
  </w:num>
  <w:num w:numId="16">
    <w:abstractNumId w:val="29"/>
  </w:num>
  <w:num w:numId="17">
    <w:abstractNumId w:val="26"/>
  </w:num>
  <w:num w:numId="18">
    <w:abstractNumId w:val="21"/>
  </w:num>
  <w:num w:numId="19">
    <w:abstractNumId w:val="17"/>
  </w:num>
  <w:num w:numId="20">
    <w:abstractNumId w:val="10"/>
  </w:num>
  <w:num w:numId="21">
    <w:abstractNumId w:val="14"/>
  </w:num>
  <w:num w:numId="22">
    <w:abstractNumId w:val="2"/>
  </w:num>
  <w:num w:numId="23">
    <w:abstractNumId w:val="8"/>
  </w:num>
  <w:num w:numId="24">
    <w:abstractNumId w:val="16"/>
  </w:num>
  <w:num w:numId="25">
    <w:abstractNumId w:val="3"/>
  </w:num>
  <w:num w:numId="26">
    <w:abstractNumId w:val="20"/>
  </w:num>
  <w:num w:numId="27">
    <w:abstractNumId w:val="6"/>
  </w:num>
  <w:num w:numId="28">
    <w:abstractNumId w:val="34"/>
  </w:num>
  <w:num w:numId="29">
    <w:abstractNumId w:val="12"/>
  </w:num>
  <w:num w:numId="30">
    <w:abstractNumId w:val="7"/>
  </w:num>
  <w:num w:numId="31">
    <w:abstractNumId w:val="25"/>
  </w:num>
  <w:num w:numId="32">
    <w:abstractNumId w:val="2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3"/>
  </w:num>
  <w:num w:numId="38">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31C41"/>
    <w:rsid w:val="00070521"/>
    <w:rsid w:val="000C0022"/>
    <w:rsid w:val="000C167E"/>
    <w:rsid w:val="00101997"/>
    <w:rsid w:val="001065E1"/>
    <w:rsid w:val="00162911"/>
    <w:rsid w:val="001D2D1A"/>
    <w:rsid w:val="001F4DEC"/>
    <w:rsid w:val="00205727"/>
    <w:rsid w:val="00205F44"/>
    <w:rsid w:val="002263D1"/>
    <w:rsid w:val="0026258B"/>
    <w:rsid w:val="0026573A"/>
    <w:rsid w:val="00265B49"/>
    <w:rsid w:val="00286493"/>
    <w:rsid w:val="00295304"/>
    <w:rsid w:val="002B16A2"/>
    <w:rsid w:val="002C503B"/>
    <w:rsid w:val="002C72E5"/>
    <w:rsid w:val="002E4A34"/>
    <w:rsid w:val="002F0993"/>
    <w:rsid w:val="00304DF1"/>
    <w:rsid w:val="00336D43"/>
    <w:rsid w:val="00384E24"/>
    <w:rsid w:val="003D6D6E"/>
    <w:rsid w:val="0041171B"/>
    <w:rsid w:val="00431A2B"/>
    <w:rsid w:val="00434957"/>
    <w:rsid w:val="00443F06"/>
    <w:rsid w:val="00501A51"/>
    <w:rsid w:val="005142C7"/>
    <w:rsid w:val="0058124B"/>
    <w:rsid w:val="0058369A"/>
    <w:rsid w:val="005A5BC6"/>
    <w:rsid w:val="005B08F2"/>
    <w:rsid w:val="005E4505"/>
    <w:rsid w:val="005F0438"/>
    <w:rsid w:val="005F53D3"/>
    <w:rsid w:val="006259B9"/>
    <w:rsid w:val="0062640C"/>
    <w:rsid w:val="00627E08"/>
    <w:rsid w:val="00632378"/>
    <w:rsid w:val="00655D14"/>
    <w:rsid w:val="00676768"/>
    <w:rsid w:val="00680B0D"/>
    <w:rsid w:val="006C727F"/>
    <w:rsid w:val="006F010A"/>
    <w:rsid w:val="00715A2C"/>
    <w:rsid w:val="00733801"/>
    <w:rsid w:val="00734DCE"/>
    <w:rsid w:val="0077088D"/>
    <w:rsid w:val="0077704A"/>
    <w:rsid w:val="00795D38"/>
    <w:rsid w:val="00795E70"/>
    <w:rsid w:val="007A51EE"/>
    <w:rsid w:val="007A7FFE"/>
    <w:rsid w:val="007F41A7"/>
    <w:rsid w:val="008344BC"/>
    <w:rsid w:val="008365BB"/>
    <w:rsid w:val="00842224"/>
    <w:rsid w:val="00854B09"/>
    <w:rsid w:val="00866CCA"/>
    <w:rsid w:val="008907EF"/>
    <w:rsid w:val="008D16C3"/>
    <w:rsid w:val="00913648"/>
    <w:rsid w:val="0094119E"/>
    <w:rsid w:val="009608ED"/>
    <w:rsid w:val="00977C76"/>
    <w:rsid w:val="00994B02"/>
    <w:rsid w:val="009B67DB"/>
    <w:rsid w:val="00A02B46"/>
    <w:rsid w:val="00A12747"/>
    <w:rsid w:val="00A644F9"/>
    <w:rsid w:val="00AA3268"/>
    <w:rsid w:val="00AA4D64"/>
    <w:rsid w:val="00AB10E9"/>
    <w:rsid w:val="00AF0A45"/>
    <w:rsid w:val="00B270E8"/>
    <w:rsid w:val="00B44573"/>
    <w:rsid w:val="00B52AEE"/>
    <w:rsid w:val="00B80E5A"/>
    <w:rsid w:val="00B93F97"/>
    <w:rsid w:val="00BE22BD"/>
    <w:rsid w:val="00BF6FEE"/>
    <w:rsid w:val="00C02E89"/>
    <w:rsid w:val="00C12C35"/>
    <w:rsid w:val="00C4231D"/>
    <w:rsid w:val="00C71CFD"/>
    <w:rsid w:val="00CA32CB"/>
    <w:rsid w:val="00CB189B"/>
    <w:rsid w:val="00D259CD"/>
    <w:rsid w:val="00D50830"/>
    <w:rsid w:val="00D52894"/>
    <w:rsid w:val="00D7722B"/>
    <w:rsid w:val="00D8661F"/>
    <w:rsid w:val="00DC678B"/>
    <w:rsid w:val="00DD1960"/>
    <w:rsid w:val="00E02F04"/>
    <w:rsid w:val="00E14F5D"/>
    <w:rsid w:val="00E237E3"/>
    <w:rsid w:val="00E555A9"/>
    <w:rsid w:val="00E75134"/>
    <w:rsid w:val="00EE568B"/>
    <w:rsid w:val="00F00667"/>
    <w:rsid w:val="00F62D1E"/>
    <w:rsid w:val="00F7425C"/>
    <w:rsid w:val="00F8670E"/>
    <w:rsid w:val="00F947AD"/>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70E8"/>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70E8"/>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4853">
      <w:bodyDiv w:val="1"/>
      <w:marLeft w:val="0"/>
      <w:marRight w:val="0"/>
      <w:marTop w:val="0"/>
      <w:marBottom w:val="0"/>
      <w:divBdr>
        <w:top w:val="none" w:sz="0" w:space="0" w:color="auto"/>
        <w:left w:val="none" w:sz="0" w:space="0" w:color="auto"/>
        <w:bottom w:val="none" w:sz="0" w:space="0" w:color="auto"/>
        <w:right w:val="none" w:sz="0" w:space="0" w:color="auto"/>
      </w:divBdr>
    </w:div>
    <w:div w:id="340550249">
      <w:bodyDiv w:val="1"/>
      <w:marLeft w:val="0"/>
      <w:marRight w:val="0"/>
      <w:marTop w:val="0"/>
      <w:marBottom w:val="0"/>
      <w:divBdr>
        <w:top w:val="none" w:sz="0" w:space="0" w:color="auto"/>
        <w:left w:val="none" w:sz="0" w:space="0" w:color="auto"/>
        <w:bottom w:val="none" w:sz="0" w:space="0" w:color="auto"/>
        <w:right w:val="none" w:sz="0" w:space="0" w:color="auto"/>
      </w:divBdr>
    </w:div>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59410812">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ADC49-7D72-4BA2-A5F4-B4665600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57</Pages>
  <Words>29697</Words>
  <Characters>169273</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60</cp:revision>
  <dcterms:created xsi:type="dcterms:W3CDTF">2020-02-17T10:20:00Z</dcterms:created>
  <dcterms:modified xsi:type="dcterms:W3CDTF">2020-10-23T04:28:00Z</dcterms:modified>
</cp:coreProperties>
</file>