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129" w:rsidRPr="00E30129" w:rsidRDefault="00E30129" w:rsidP="00E30129">
      <w:pPr>
        <w:widowControl/>
        <w:autoSpaceDE/>
        <w:autoSpaceDN/>
        <w:adjustRightInd/>
        <w:ind w:right="57" w:firstLine="709"/>
        <w:jc w:val="center"/>
        <w:outlineLvl w:val="0"/>
        <w:rPr>
          <w:rFonts w:ascii="Times New Roman" w:hAnsi="Times New Roman" w:cs="Times New Roman"/>
          <w:b/>
          <w:bCs/>
          <w:color w:val="000000" w:themeColor="text1"/>
          <w:sz w:val="28"/>
          <w:szCs w:val="28"/>
        </w:rPr>
      </w:pPr>
      <w:r w:rsidRPr="00E30129">
        <w:rPr>
          <w:rFonts w:ascii="Times New Roman" w:hAnsi="Times New Roman" w:cs="Times New Roman"/>
          <w:b/>
          <w:bCs/>
          <w:color w:val="000000" w:themeColor="text1"/>
          <w:sz w:val="28"/>
          <w:szCs w:val="28"/>
        </w:rPr>
        <w:t xml:space="preserve">ДОГОВОР ВОЗМЕЗДНОГО ОКАЗАНИЯ УСЛУГ № </w:t>
      </w:r>
    </w:p>
    <w:p w:rsidR="00F23BDF" w:rsidRPr="00EC29C6" w:rsidRDefault="00E30129" w:rsidP="00E30129">
      <w:pPr>
        <w:widowControl/>
        <w:autoSpaceDE/>
        <w:autoSpaceDN/>
        <w:adjustRightInd/>
        <w:ind w:right="57" w:firstLine="709"/>
        <w:jc w:val="center"/>
        <w:outlineLvl w:val="0"/>
        <w:rPr>
          <w:rFonts w:ascii="Times New Roman" w:eastAsia="Arial Unicode MS" w:hAnsi="Times New Roman" w:cs="Times New Roman"/>
          <w:color w:val="000000" w:themeColor="text1"/>
          <w:sz w:val="28"/>
          <w:szCs w:val="28"/>
        </w:rPr>
      </w:pPr>
      <w:r w:rsidRPr="00E30129">
        <w:rPr>
          <w:rFonts w:ascii="Times New Roman" w:hAnsi="Times New Roman" w:cs="Times New Roman"/>
          <w:b/>
          <w:bCs/>
          <w:color w:val="000000" w:themeColor="text1"/>
          <w:sz w:val="28"/>
          <w:szCs w:val="28"/>
        </w:rPr>
        <w:t>на проведение технологического и ценового аудита инвестиционной программы (проектов инвестиционной программы)</w:t>
      </w:r>
    </w:p>
    <w:p w:rsidR="00123FEE" w:rsidRPr="00EC29C6" w:rsidRDefault="00123FEE" w:rsidP="00FC6172">
      <w:pPr>
        <w:widowControl/>
        <w:autoSpaceDE/>
        <w:autoSpaceDN/>
        <w:adjustRightInd/>
        <w:ind w:right="57" w:firstLine="709"/>
        <w:jc w:val="center"/>
        <w:outlineLvl w:val="0"/>
        <w:rPr>
          <w:rFonts w:ascii="Times New Roman" w:hAnsi="Times New Roman" w:cs="Times New Roman"/>
          <w:i/>
          <w:color w:val="000000" w:themeColor="text1"/>
          <w:sz w:val="28"/>
          <w:szCs w:val="28"/>
        </w:rPr>
      </w:pPr>
    </w:p>
    <w:p w:rsidR="0058670B" w:rsidRPr="00EC29C6" w:rsidRDefault="0058670B" w:rsidP="00FC6172">
      <w:pPr>
        <w:widowControl/>
        <w:autoSpaceDE/>
        <w:autoSpaceDN/>
        <w:adjustRightInd/>
        <w:ind w:right="57" w:firstLine="709"/>
        <w:jc w:val="center"/>
        <w:outlineLvl w:val="0"/>
        <w:rPr>
          <w:rFonts w:ascii="Times New Roman" w:hAnsi="Times New Roman" w:cs="Times New Roman"/>
          <w:i/>
          <w:color w:val="000000" w:themeColor="text1"/>
          <w:sz w:val="28"/>
          <w:szCs w:val="28"/>
        </w:rPr>
      </w:pPr>
      <w:r w:rsidRPr="00EC29C6">
        <w:rPr>
          <w:rFonts w:ascii="Times New Roman" w:hAnsi="Times New Roman" w:cs="Times New Roman"/>
          <w:i/>
          <w:color w:val="000000" w:themeColor="text1"/>
          <w:sz w:val="28"/>
          <w:szCs w:val="28"/>
        </w:rPr>
        <w:t xml:space="preserve">Город </w:t>
      </w:r>
      <w:r w:rsidR="00A57E75">
        <w:rPr>
          <w:rFonts w:ascii="Times New Roman" w:hAnsi="Times New Roman" w:cs="Times New Roman"/>
          <w:i/>
          <w:color w:val="000000" w:themeColor="text1"/>
          <w:sz w:val="28"/>
          <w:szCs w:val="28"/>
        </w:rPr>
        <w:t>Кызыл</w:t>
      </w:r>
      <w:r w:rsidRPr="00EC29C6">
        <w:rPr>
          <w:rFonts w:ascii="Times New Roman" w:hAnsi="Times New Roman" w:cs="Times New Roman"/>
          <w:i/>
          <w:color w:val="000000" w:themeColor="text1"/>
          <w:sz w:val="28"/>
          <w:szCs w:val="28"/>
        </w:rPr>
        <w:t xml:space="preserve">                                               </w:t>
      </w:r>
      <w:r w:rsidR="00E33559" w:rsidRPr="00EC29C6">
        <w:rPr>
          <w:rFonts w:ascii="Times New Roman" w:hAnsi="Times New Roman" w:cs="Times New Roman"/>
          <w:i/>
          <w:color w:val="000000" w:themeColor="text1"/>
          <w:sz w:val="28"/>
          <w:szCs w:val="28"/>
        </w:rPr>
        <w:t xml:space="preserve">                       </w:t>
      </w:r>
      <w:r w:rsidRPr="00EC29C6">
        <w:rPr>
          <w:rFonts w:ascii="Times New Roman" w:hAnsi="Times New Roman" w:cs="Times New Roman"/>
          <w:i/>
          <w:color w:val="000000" w:themeColor="text1"/>
          <w:sz w:val="28"/>
          <w:szCs w:val="28"/>
        </w:rPr>
        <w:t>«___» _______ года</w:t>
      </w:r>
    </w:p>
    <w:p w:rsidR="0058670B" w:rsidRPr="00EC29C6" w:rsidRDefault="0058670B">
      <w:pPr>
        <w:widowControl/>
        <w:autoSpaceDE/>
        <w:autoSpaceDN/>
        <w:adjustRightInd/>
        <w:ind w:right="57" w:firstLine="709"/>
        <w:jc w:val="both"/>
        <w:outlineLvl w:val="0"/>
        <w:rPr>
          <w:rFonts w:ascii="Times New Roman" w:hAnsi="Times New Roman" w:cs="Times New Roman"/>
          <w:i/>
          <w:color w:val="000000" w:themeColor="text1"/>
          <w:sz w:val="28"/>
          <w:szCs w:val="28"/>
        </w:rPr>
      </w:pPr>
    </w:p>
    <w:p w:rsidR="0058670B" w:rsidRDefault="00561103">
      <w:pPr>
        <w:widowControl/>
        <w:autoSpaceDE/>
        <w:autoSpaceDN/>
        <w:adjustRightInd/>
        <w:ind w:right="57" w:firstLine="709"/>
        <w:jc w:val="both"/>
        <w:rPr>
          <w:rFonts w:ascii="Times New Roman" w:hAnsi="Times New Roman" w:cs="Times New Roman"/>
          <w:color w:val="000000" w:themeColor="text1"/>
          <w:sz w:val="28"/>
          <w:szCs w:val="28"/>
        </w:rPr>
      </w:pPr>
      <w:proofErr w:type="gramStart"/>
      <w:r w:rsidRPr="00561103">
        <w:rPr>
          <w:rFonts w:ascii="Times New Roman" w:hAnsi="Times New Roman" w:cs="Times New Roman"/>
          <w:color w:val="000000" w:themeColor="text1"/>
          <w:sz w:val="28"/>
          <w:szCs w:val="28"/>
        </w:rPr>
        <w:t>______________________________, именуемое в дальнейшем «Исполнитель», в лице _________________, действующего на основании _________________ и Устава, с одной стороны, и Акционерное общество «Тываэнерго» (далее – АО «Тываэнерго») именуемое в дальнейшем «Заказчик», в лице управляющего директора первого заместителя генерального директора Федорова Николая Анатольевича, действующего</w:t>
      </w:r>
      <w:r w:rsidR="00271BC6">
        <w:rPr>
          <w:rFonts w:ascii="Times New Roman" w:hAnsi="Times New Roman" w:cs="Times New Roman"/>
          <w:color w:val="000000" w:themeColor="text1"/>
          <w:sz w:val="28"/>
          <w:szCs w:val="28"/>
        </w:rPr>
        <w:t xml:space="preserve"> на основании доверенности 00/158</w:t>
      </w:r>
      <w:r w:rsidRPr="00561103">
        <w:rPr>
          <w:rFonts w:ascii="Times New Roman" w:hAnsi="Times New Roman" w:cs="Times New Roman"/>
          <w:color w:val="000000" w:themeColor="text1"/>
          <w:sz w:val="28"/>
          <w:szCs w:val="28"/>
        </w:rPr>
        <w:t xml:space="preserve"> от</w:t>
      </w:r>
      <w:r w:rsidR="00271BC6">
        <w:rPr>
          <w:rFonts w:ascii="Times New Roman" w:hAnsi="Times New Roman" w:cs="Times New Roman"/>
          <w:color w:val="000000" w:themeColor="text1"/>
          <w:sz w:val="28"/>
          <w:szCs w:val="28"/>
        </w:rPr>
        <w:t xml:space="preserve"> 10.11.2021</w:t>
      </w:r>
      <w:r w:rsidRPr="00561103">
        <w:rPr>
          <w:rFonts w:ascii="Times New Roman" w:hAnsi="Times New Roman" w:cs="Times New Roman"/>
          <w:color w:val="000000" w:themeColor="text1"/>
          <w:sz w:val="28"/>
          <w:szCs w:val="28"/>
        </w:rPr>
        <w:t xml:space="preserve"> г., с другой стороны, совместно именуемые «Стороны», по результатам закупочной процедуры, объявленной уведомлением от __________№______, на основании</w:t>
      </w:r>
      <w:proofErr w:type="gramEnd"/>
      <w:r w:rsidRPr="00561103">
        <w:rPr>
          <w:rFonts w:ascii="Times New Roman" w:hAnsi="Times New Roman" w:cs="Times New Roman"/>
          <w:color w:val="000000" w:themeColor="text1"/>
          <w:sz w:val="28"/>
          <w:szCs w:val="28"/>
        </w:rPr>
        <w:t xml:space="preserve"> протокола  по выбору победителя закупочной процедуры на право заключения договора </w:t>
      </w:r>
      <w:proofErr w:type="gramStart"/>
      <w:r w:rsidRPr="00561103">
        <w:rPr>
          <w:rFonts w:ascii="Times New Roman" w:hAnsi="Times New Roman" w:cs="Times New Roman"/>
          <w:color w:val="000000" w:themeColor="text1"/>
          <w:sz w:val="28"/>
          <w:szCs w:val="28"/>
        </w:rPr>
        <w:t>от</w:t>
      </w:r>
      <w:proofErr w:type="gramEnd"/>
      <w:r w:rsidRPr="00561103">
        <w:rPr>
          <w:rFonts w:ascii="Times New Roman" w:hAnsi="Times New Roman" w:cs="Times New Roman"/>
          <w:color w:val="000000" w:themeColor="text1"/>
          <w:sz w:val="28"/>
          <w:szCs w:val="28"/>
        </w:rPr>
        <w:t>___________ № _________, заключили настоящий Договор (далее – Договор) о нижеследующем:</w:t>
      </w:r>
    </w:p>
    <w:p w:rsidR="00561103" w:rsidRPr="00561103" w:rsidRDefault="00561103">
      <w:pPr>
        <w:widowControl/>
        <w:autoSpaceDE/>
        <w:autoSpaceDN/>
        <w:adjustRightInd/>
        <w:ind w:right="57" w:firstLine="709"/>
        <w:jc w:val="both"/>
        <w:rPr>
          <w:rFonts w:ascii="Times New Roman" w:hAnsi="Times New Roman" w:cs="Times New Roman"/>
          <w:color w:val="000000" w:themeColor="text1"/>
          <w:sz w:val="28"/>
          <w:szCs w:val="28"/>
        </w:rPr>
      </w:pPr>
    </w:p>
    <w:p w:rsidR="0058670B" w:rsidRPr="00C43967" w:rsidRDefault="0058670B" w:rsidP="00FC6172">
      <w:pPr>
        <w:widowControl/>
        <w:autoSpaceDE/>
        <w:autoSpaceDN/>
        <w:adjustRightInd/>
        <w:ind w:right="57" w:firstLine="709"/>
        <w:jc w:val="center"/>
        <w:outlineLvl w:val="0"/>
        <w:rPr>
          <w:rFonts w:ascii="Times New Roman" w:hAnsi="Times New Roman" w:cs="Times New Roman"/>
          <w:b/>
          <w:color w:val="000000" w:themeColor="text1"/>
          <w:sz w:val="28"/>
          <w:szCs w:val="28"/>
        </w:rPr>
      </w:pPr>
      <w:r w:rsidRPr="00C43967">
        <w:rPr>
          <w:rFonts w:ascii="Times New Roman" w:hAnsi="Times New Roman" w:cs="Times New Roman"/>
          <w:b/>
          <w:color w:val="000000" w:themeColor="text1"/>
          <w:sz w:val="28"/>
          <w:szCs w:val="28"/>
        </w:rPr>
        <w:t>1. ПРЕДМЕТ ДОГОВОРА</w:t>
      </w:r>
      <w:r w:rsidR="00D20481" w:rsidRPr="00C43967">
        <w:rPr>
          <w:rFonts w:ascii="Times New Roman" w:hAnsi="Times New Roman" w:cs="Times New Roman"/>
          <w:b/>
          <w:color w:val="000000" w:themeColor="text1"/>
          <w:sz w:val="28"/>
          <w:szCs w:val="28"/>
        </w:rPr>
        <w:t xml:space="preserve"> </w:t>
      </w:r>
      <w:r w:rsidR="006D7871" w:rsidRPr="00C43967">
        <w:rPr>
          <w:rFonts w:ascii="Times New Roman" w:hAnsi="Times New Roman" w:cs="Times New Roman"/>
          <w:b/>
          <w:color w:val="000000" w:themeColor="text1"/>
          <w:sz w:val="28"/>
          <w:szCs w:val="28"/>
        </w:rPr>
        <w:t xml:space="preserve"> </w:t>
      </w:r>
    </w:p>
    <w:p w:rsidR="00E30129" w:rsidRPr="00E30129" w:rsidRDefault="00E30129" w:rsidP="00E30129">
      <w:pPr>
        <w:widowControl/>
        <w:ind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1.1. По настоящему Договору Исполнитель обязуется оказать Заказчику услуги по проведению технологического и ценового аудита инвестиционной программы (проекта инвестиционной программы и (или) проекта изменений, вносимых в инвестиционную программу) (далее – Услуги) на условиях и в порядке согласованных Сторонами в Договоре и в соответствии с Методическими рекомендациями, а Заказчик обязуется оплатить оказанные Услуги.  </w:t>
      </w:r>
    </w:p>
    <w:p w:rsidR="00E30129" w:rsidRPr="00E30129" w:rsidRDefault="00E30129" w:rsidP="00E30129">
      <w:pPr>
        <w:widowControl/>
        <w:ind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1.2. Результатом оказанных Услуг по настоящему Договору являются приемка Заказчиком заключений Исполнителя, подготовленных по результатам проведенного технологического и ценового аудита инвестиционной программы (проекта инвестиционной программы и (или) проекта изменений, вносимых в инвестиционную программу).</w:t>
      </w:r>
    </w:p>
    <w:p w:rsidR="00E30129" w:rsidRPr="00E30129" w:rsidRDefault="00E30129" w:rsidP="00E30129">
      <w:pPr>
        <w:widowControl/>
        <w:ind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1.3. Исполнитель оказывает Заказчику Услуги на основании Технического задания Заказчика (Приложение №1 к настоящему Договору), являющегося неотъемлемой частью Договора. </w:t>
      </w:r>
    </w:p>
    <w:p w:rsidR="00E30129" w:rsidRPr="00E30129" w:rsidRDefault="00E30129" w:rsidP="00E30129">
      <w:pPr>
        <w:widowControl/>
        <w:ind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1.4. Требования к содержанию заключений по результатам оказываемых Услуг, объему, порядку оказания Услуг, а также сроки (этапы) подготовки и порядок сдачи приемки Исполнителем Заказчику заключений по результатам оказываемых Услуг, устанавливаются Техническим заданием Заказчика (Приложение №1 к настоящему Договору). </w:t>
      </w:r>
    </w:p>
    <w:p w:rsidR="00E30129" w:rsidRPr="00E30129" w:rsidRDefault="00E30129" w:rsidP="00E30129">
      <w:pPr>
        <w:widowControl/>
        <w:ind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1.5. Состав информации передаваемой Заказчиком, необходимой для оказания Услуг Исполнителем, а также порядок и сроки передачи такой информации, определяются Техническим заданием Заказчика (Приложение №1 к настоящему Договору).</w:t>
      </w:r>
    </w:p>
    <w:p w:rsidR="00E30129" w:rsidRPr="00E30129" w:rsidRDefault="00E30129" w:rsidP="00E30129">
      <w:pPr>
        <w:widowControl/>
        <w:ind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1.6. Заключение подлежит доработке в следующих случаях:</w:t>
      </w:r>
    </w:p>
    <w:p w:rsidR="00E30129" w:rsidRPr="003A0A33" w:rsidRDefault="00E30129" w:rsidP="00E30129">
      <w:pPr>
        <w:widowControl/>
        <w:ind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1.6.1. Наличие замечаний со стороны Заказчика, до раскрытия Заключения, в соответствии со стандартами раскрытия информации и/или Правилами </w:t>
      </w:r>
      <w:r w:rsidRPr="00E30129">
        <w:rPr>
          <w:rFonts w:ascii="Times New Roman" w:hAnsi="Times New Roman" w:cs="Times New Roman"/>
          <w:color w:val="000000" w:themeColor="text1"/>
          <w:sz w:val="28"/>
          <w:szCs w:val="28"/>
        </w:rPr>
        <w:lastRenderedPageBreak/>
        <w:t>утверждения инвестиционных программ, утвержденных Постановлением Правительства Российской Федерации от 01.12.2009 № 977 (далее Правила утверждения инвестиционных программ).</w:t>
      </w:r>
    </w:p>
    <w:p w:rsidR="00E30129" w:rsidRPr="00E30129" w:rsidRDefault="00E30129" w:rsidP="00E30129">
      <w:pPr>
        <w:widowControl/>
        <w:ind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1.6.2. Наличие замечаний Уполномоченных органов исполнительной власти, как к заключению Исполнителя, так и к инвестиционной программе (проекту инвестиционной программы и (или) проекту изменений, вносимых в инвестиционную программу) Заказчика.</w:t>
      </w:r>
    </w:p>
    <w:p w:rsidR="00B447E6" w:rsidRPr="003A0A33" w:rsidRDefault="00E30129" w:rsidP="00E30129">
      <w:pPr>
        <w:widowControl/>
        <w:ind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1.7. Порядок и сроки доработки заключений в случаях, указанных в п.1.6. настоящего Договора; </w:t>
      </w:r>
      <w:proofErr w:type="gramStart"/>
      <w:r w:rsidRPr="00E30129">
        <w:rPr>
          <w:rFonts w:ascii="Times New Roman" w:hAnsi="Times New Roman" w:cs="Times New Roman"/>
          <w:color w:val="000000" w:themeColor="text1"/>
          <w:sz w:val="28"/>
          <w:szCs w:val="28"/>
        </w:rPr>
        <w:t>порядок передачи Заказчиком Исполнителю замечаний Уполномоченного органа исполнительной власти, к заключению, раскрытому в соответствии со стандартами раскрытия информации и/или Правил утверждения инвестиционных программ в составе информации к инвестиционной программе (проекту инвестиционной программы и (или) проекту изменений, вносимых в инвестиционную программу) Заказчика, устанавливается в Техническом задании Заказчика (Приложение №1 к настоящему Договору).</w:t>
      </w:r>
      <w:proofErr w:type="gramEnd"/>
      <w:r w:rsidRPr="00E30129">
        <w:rPr>
          <w:rFonts w:ascii="Times New Roman" w:hAnsi="Times New Roman" w:cs="Times New Roman"/>
          <w:color w:val="000000" w:themeColor="text1"/>
          <w:sz w:val="28"/>
          <w:szCs w:val="28"/>
        </w:rPr>
        <w:t xml:space="preserve"> При этом доработка и устранение полученных замечаний осуществляется Исполнителем своими силами и за свой счет, в сроки согласованные с Заказчиком.</w:t>
      </w:r>
    </w:p>
    <w:p w:rsidR="00E30129" w:rsidRPr="003A0A33" w:rsidRDefault="00E30129" w:rsidP="00E30129">
      <w:pPr>
        <w:widowControl/>
        <w:ind w:firstLine="709"/>
        <w:jc w:val="both"/>
        <w:rPr>
          <w:rFonts w:ascii="Times New Roman" w:eastAsiaTheme="minorHAnsi" w:hAnsi="Times New Roman" w:cs="Times New Roman"/>
          <w:sz w:val="28"/>
          <w:szCs w:val="28"/>
          <w:lang w:eastAsia="en-US"/>
        </w:rPr>
      </w:pPr>
    </w:p>
    <w:p w:rsidR="0058670B" w:rsidRPr="00EC29C6" w:rsidRDefault="00B447E6" w:rsidP="00FC6172">
      <w:pPr>
        <w:widowControl/>
        <w:autoSpaceDE/>
        <w:autoSpaceDN/>
        <w:adjustRightInd/>
        <w:ind w:right="57" w:firstLine="709"/>
        <w:jc w:val="center"/>
        <w:rPr>
          <w:rFonts w:ascii="Times New Roman" w:hAnsi="Times New Roman" w:cs="Times New Roman"/>
          <w:b/>
          <w:color w:val="000000" w:themeColor="text1"/>
          <w:sz w:val="28"/>
          <w:szCs w:val="28"/>
        </w:rPr>
      </w:pPr>
      <w:r w:rsidRPr="00EC29C6">
        <w:rPr>
          <w:rFonts w:ascii="Times New Roman" w:hAnsi="Times New Roman" w:cs="Times New Roman"/>
          <w:b/>
          <w:color w:val="000000" w:themeColor="text1"/>
          <w:sz w:val="28"/>
          <w:szCs w:val="28"/>
        </w:rPr>
        <w:t>2. ПРАВА И ОБЯЗАННОСТИ СТОРОН</w:t>
      </w:r>
    </w:p>
    <w:p w:rsidR="00E30129" w:rsidRPr="00E30129" w:rsidRDefault="00E30129" w:rsidP="00E30129">
      <w:pPr>
        <w:widowControl/>
        <w:autoSpaceDE/>
        <w:autoSpaceDN/>
        <w:adjustRightInd/>
        <w:ind w:right="57" w:firstLine="709"/>
        <w:jc w:val="both"/>
        <w:rPr>
          <w:rFonts w:ascii="Times New Roman" w:hAnsi="Times New Roman" w:cs="Times New Roman"/>
          <w:b/>
          <w:color w:val="000000" w:themeColor="text1"/>
          <w:sz w:val="28"/>
          <w:szCs w:val="28"/>
        </w:rPr>
      </w:pPr>
      <w:r w:rsidRPr="00E30129">
        <w:rPr>
          <w:rFonts w:ascii="Times New Roman" w:hAnsi="Times New Roman" w:cs="Times New Roman"/>
          <w:b/>
          <w:color w:val="000000" w:themeColor="text1"/>
          <w:sz w:val="28"/>
          <w:szCs w:val="28"/>
        </w:rPr>
        <w:t>2.1. Исполнитель обязуется:</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2.1.1. Оказать Услуги являющиеся предметом настоящего Договора в соответствии с условиями настоящего Договора и Технического задания Заказчика (Приложение №1 к настоящему Договору); при оказании Услуг руководствоваться Методическими рекомендациями, общепринятыми методами и практикой оказания такого рода Услуг, а также принципами добросовестности и экономической целесообразности.</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2.1.2. Использовать достоверные данные, применяет научно проверенные методы их анализа и обработки.</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2.1.3. Определять методы отбора данных, подлежащих проверке для достижения результатов технологического и ценового аудита инвестиционной программы (проектов инвестиционной программы).</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2.1.4. Осуществлять оценку достоверности данных, в том числе отчетных за предыдущие годы, использованных Заказчиком при подготовке информации об инвестиционной программе (о проекте инвестиционной программы) и обосновывающих ее материалах, в том числе для расчета ее показателей.</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2.1.5. Осуществлять анализ отчетных данных о деятельности Заказчика за предыдущие годы в целях выявления факторов, которые необходимо учесть при формировании проекта инвестиционной программы, в том числе факторов, влияющих на фактические показатели деятельности Заказчика.</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2.1.6. Осуществлять проверку правильности выполненных Заказчиком расчетов, в том числе расчетов значений количественных показателей.</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2.1.7. Выполнять необходимые расчеты, обосновывающие результаты проведенных проверок, выполненных оценок и подготовленных предложений Исполнителем.</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bookmarkStart w:id="0" w:name="P81"/>
      <w:bookmarkEnd w:id="0"/>
      <w:r w:rsidRPr="00E30129">
        <w:rPr>
          <w:rFonts w:ascii="Times New Roman" w:hAnsi="Times New Roman" w:cs="Times New Roman"/>
          <w:color w:val="000000" w:themeColor="text1"/>
          <w:sz w:val="28"/>
          <w:szCs w:val="28"/>
        </w:rPr>
        <w:t xml:space="preserve">2.1.8. </w:t>
      </w:r>
      <w:proofErr w:type="gramStart"/>
      <w:r w:rsidRPr="00E30129">
        <w:rPr>
          <w:rFonts w:ascii="Times New Roman" w:hAnsi="Times New Roman" w:cs="Times New Roman"/>
          <w:color w:val="000000" w:themeColor="text1"/>
          <w:sz w:val="28"/>
          <w:szCs w:val="28"/>
        </w:rPr>
        <w:t xml:space="preserve">Документально оформлять все сведения и расчеты, обосновывающие результаты проведенных проверок, выполненных оценок и </w:t>
      </w:r>
      <w:r w:rsidRPr="00E30129">
        <w:rPr>
          <w:rFonts w:ascii="Times New Roman" w:hAnsi="Times New Roman" w:cs="Times New Roman"/>
          <w:color w:val="000000" w:themeColor="text1"/>
          <w:sz w:val="28"/>
          <w:szCs w:val="28"/>
        </w:rPr>
        <w:lastRenderedPageBreak/>
        <w:t>подготовленных предложений Исполнителем, подтверждающие заключения исполнителя по результатам проведения технологического и ценового аудита инвестиционной программы (проекта инвестиционной программы), а также подтверждающие, что проведения технологического и ценового аудита инвестиционной программы (проекта инвестиционной программы) проводилось в соответствии с Методическими рекомендациями.</w:t>
      </w:r>
      <w:proofErr w:type="gramEnd"/>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2.1.9. Предоставлять в 2-дневный срок по запросу Заказчика документально оформленные сведения и расчеты, указанные в  п. 2.1.8 настоящего Договора.</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2.1.10. Обеспечить сдачу приемку заключений по результатам оказываемых услуг Заказчику в сроки (этапы), обеспечивающие возможность раскрытия Заказчиком таких заключений в сроки, установленные Стандартами раскрытия информации и (или) Правилами утверждения инвестиционных программ.</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2.1.11. Представлять устные (письменные) пояснения по устным (письменным) запросам Заказчика к заключению по результатам оказанных Услуг в сроки, указанные в таких запросах.</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2.1.12. В разумные сроки сообщать Заказчику о выявленной недостоверности и/или недостаточности информации, предоставленной им Исполнителю в рамках настоящего Договора, а также об известных Исполнителю обстоятельствах, препятствующих надлежащему оказанию Услуг по Договору.</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2.1.13. Направлять по приглашению Заказчика, иного уполномоченного органа, уполномоченных представителей Исполнителя для участия в совещаниях, проводимых по вопросам рассмотрения замечаний и (или) предложений к проекту инвестиционной программы и (или) заключению Исполнителя по результатам оказанных Услуг.</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2.1.14. По окончании оказания Услуг по Договору и/или по завершении установленного Техническим заданием этапа оказания Услуг в течение 5 (пяти) календарных дней направить Заказчику Отчет об оказании Услуг по Договору/этапу и Акт оказанных Услуг по Договору/этапу.</w:t>
      </w:r>
    </w:p>
    <w:p w:rsidR="00E30129" w:rsidRPr="00E30129" w:rsidRDefault="00E30129" w:rsidP="00E30129">
      <w:pPr>
        <w:widowControl/>
        <w:autoSpaceDE/>
        <w:autoSpaceDN/>
        <w:adjustRightInd/>
        <w:ind w:right="57" w:firstLine="709"/>
        <w:jc w:val="both"/>
        <w:rPr>
          <w:rFonts w:ascii="Times New Roman" w:hAnsi="Times New Roman" w:cs="Times New Roman"/>
          <w:i/>
          <w:color w:val="000000" w:themeColor="text1"/>
          <w:sz w:val="28"/>
          <w:szCs w:val="28"/>
        </w:rPr>
      </w:pPr>
      <w:r w:rsidRPr="00E30129">
        <w:rPr>
          <w:rFonts w:ascii="Times New Roman" w:hAnsi="Times New Roman" w:cs="Times New Roman"/>
          <w:color w:val="000000" w:themeColor="text1"/>
          <w:sz w:val="28"/>
          <w:szCs w:val="28"/>
        </w:rPr>
        <w:t>2.1.15. Предоставлять Заказчику информацию об изменении состава (по сравнению с существовавшим на дату заключения настоящего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E30129">
        <w:rPr>
          <w:rFonts w:ascii="Times New Roman" w:hAnsi="Times New Roman" w:cs="Times New Roman"/>
          <w:i/>
          <w:color w:val="000000" w:themeColor="text1"/>
          <w:sz w:val="28"/>
          <w:szCs w:val="28"/>
        </w:rPr>
        <w:t xml:space="preserve"> </w:t>
      </w:r>
      <w:r w:rsidRPr="00E30129">
        <w:rPr>
          <w:rFonts w:ascii="Times New Roman" w:hAnsi="Times New Roman" w:cs="Times New Roman"/>
          <w:color w:val="000000" w:themeColor="text1"/>
          <w:sz w:val="28"/>
          <w:szCs w:val="28"/>
        </w:rPr>
        <w:t>Исполнителя; информацию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к оказанию услуг по Договору третьих лиц</w:t>
      </w:r>
      <w:r w:rsidRPr="00E30129">
        <w:rPr>
          <w:rFonts w:ascii="Times New Roman" w:hAnsi="Times New Roman" w:cs="Times New Roman"/>
          <w:i/>
          <w:color w:val="000000" w:themeColor="text1"/>
          <w:sz w:val="28"/>
          <w:szCs w:val="28"/>
        </w:rPr>
        <w:t xml:space="preserve">. </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Информация представляется по форме, указанной в Приложении № 2 к настоящему Договору, не позднее 3-х календарных дней </w:t>
      </w:r>
      <w:proofErr w:type="gramStart"/>
      <w:r w:rsidRPr="00E30129">
        <w:rPr>
          <w:rFonts w:ascii="Times New Roman" w:hAnsi="Times New Roman" w:cs="Times New Roman"/>
          <w:color w:val="000000" w:themeColor="text1"/>
          <w:sz w:val="28"/>
          <w:szCs w:val="28"/>
        </w:rPr>
        <w:t>с даты наступления</w:t>
      </w:r>
      <w:proofErr w:type="gramEnd"/>
      <w:r w:rsidRPr="00E30129">
        <w:rPr>
          <w:rFonts w:ascii="Times New Roman" w:hAnsi="Times New Roman" w:cs="Times New Roman"/>
          <w:color w:val="000000" w:themeColor="text1"/>
          <w:sz w:val="28"/>
          <w:szCs w:val="28"/>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lastRenderedPageBreak/>
        <w:t>2.1.16. В случае если указанная в п. 2.1.15. информация содержит персональные данные, обеспечивать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5 к настоящему Договору.</w:t>
      </w:r>
    </w:p>
    <w:p w:rsidR="00E30129" w:rsidRPr="00E30129" w:rsidRDefault="00E30129" w:rsidP="00E30129">
      <w:pPr>
        <w:widowControl/>
        <w:autoSpaceDE/>
        <w:autoSpaceDN/>
        <w:adjustRightInd/>
        <w:ind w:right="57" w:firstLine="709"/>
        <w:jc w:val="both"/>
        <w:rPr>
          <w:rFonts w:ascii="Times New Roman" w:hAnsi="Times New Roman" w:cs="Times New Roman"/>
          <w:b/>
          <w:color w:val="000000" w:themeColor="text1"/>
          <w:sz w:val="28"/>
          <w:szCs w:val="28"/>
        </w:rPr>
      </w:pPr>
    </w:p>
    <w:p w:rsidR="00E30129" w:rsidRPr="00E30129" w:rsidRDefault="00E30129" w:rsidP="00E30129">
      <w:pPr>
        <w:widowControl/>
        <w:autoSpaceDE/>
        <w:autoSpaceDN/>
        <w:adjustRightInd/>
        <w:ind w:right="57" w:firstLine="709"/>
        <w:jc w:val="both"/>
        <w:rPr>
          <w:rFonts w:ascii="Times New Roman" w:hAnsi="Times New Roman" w:cs="Times New Roman"/>
          <w:b/>
          <w:color w:val="000000" w:themeColor="text1"/>
          <w:sz w:val="28"/>
          <w:szCs w:val="28"/>
        </w:rPr>
      </w:pPr>
      <w:r w:rsidRPr="00E30129">
        <w:rPr>
          <w:rFonts w:ascii="Times New Roman" w:hAnsi="Times New Roman" w:cs="Times New Roman"/>
          <w:b/>
          <w:color w:val="000000" w:themeColor="text1"/>
          <w:sz w:val="28"/>
          <w:szCs w:val="28"/>
        </w:rPr>
        <w:tab/>
        <w:t>2.2. Исполнитель вправе:</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2.2.1. Запрашивать и получать у Заказчика разъяснения по вопросам, возникшим в процессе оказания Услуг, запрашиваемая информация может предоставляться Заказчиком в любой форме, в том числе посредством факсимильной и электронной связи.</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2.2.2. Запрашивать дополнительные сведения и документы, не предусмотренные п. 1.5. настоящего Договора, на основании письменного запроса Заказчику, с обоснованием необходимости представления данных сведений/документов для оказания Услуг. </w:t>
      </w:r>
    </w:p>
    <w:p w:rsidR="00E30129" w:rsidRPr="003A0A33" w:rsidRDefault="00E30129" w:rsidP="00E30129">
      <w:pPr>
        <w:widowControl/>
        <w:autoSpaceDE/>
        <w:autoSpaceDN/>
        <w:adjustRightInd/>
        <w:ind w:right="57"/>
        <w:jc w:val="both"/>
        <w:rPr>
          <w:rFonts w:ascii="Times New Roman" w:hAnsi="Times New Roman" w:cs="Times New Roman"/>
          <w:b/>
          <w:color w:val="000000" w:themeColor="text1"/>
          <w:sz w:val="28"/>
          <w:szCs w:val="28"/>
        </w:rPr>
      </w:pPr>
    </w:p>
    <w:p w:rsidR="00E30129" w:rsidRPr="00E30129" w:rsidRDefault="00E30129" w:rsidP="00E30129">
      <w:pPr>
        <w:widowControl/>
        <w:autoSpaceDE/>
        <w:autoSpaceDN/>
        <w:adjustRightInd/>
        <w:ind w:right="57" w:firstLine="709"/>
        <w:jc w:val="both"/>
        <w:rPr>
          <w:rFonts w:ascii="Times New Roman" w:hAnsi="Times New Roman" w:cs="Times New Roman"/>
          <w:b/>
          <w:color w:val="000000" w:themeColor="text1"/>
          <w:sz w:val="28"/>
          <w:szCs w:val="28"/>
        </w:rPr>
      </w:pPr>
      <w:r w:rsidRPr="00E30129">
        <w:rPr>
          <w:rFonts w:ascii="Times New Roman" w:hAnsi="Times New Roman" w:cs="Times New Roman"/>
          <w:b/>
          <w:color w:val="000000" w:themeColor="text1"/>
          <w:sz w:val="28"/>
          <w:szCs w:val="28"/>
        </w:rPr>
        <w:t>2.3. Заказчик обязуется:</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2.3.1. Своевременно и в соответствии с условиями настоящего Договора оплатить Услуги Исполнителя.</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2.3.2. Передавать Исполнителю по его требованию достоверную информацию, необходимую для проведения технологического и ценового аудита инвестиционной программы (проектов инвестиционной программы), а также заключения (отчеты) по результатам ранее проведенного технологического и ценового аудита инвестиционных проектов Заказчика, предусмотренных инвестиционной программой (проектом инвестиционной программы), и имеющиеся в распоряжении Заказчика обосновывающие такие заключения (отчеты) материалы.</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2.3.3. Давать разъяснения и объяснения Исполнителю по вопросам, возникшим у Исполнителя в процессе оказания Услуг. </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2.3.4. Своевременно принимать все зависящие от него меры для устранения обстоятельств, препятствующих надлежащему выполнению Услуг Исполнителем. </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2.3.5. </w:t>
      </w:r>
      <w:proofErr w:type="gramStart"/>
      <w:r w:rsidRPr="00E30129">
        <w:rPr>
          <w:rFonts w:ascii="Times New Roman" w:hAnsi="Times New Roman" w:cs="Times New Roman"/>
          <w:color w:val="000000" w:themeColor="text1"/>
          <w:sz w:val="28"/>
          <w:szCs w:val="28"/>
        </w:rPr>
        <w:t>По получении от Исполнителя отчетной документации об оказанных Услугах и Акта оказанных Услуг (приложение № 6 к настоящему договору), указанных в п. 2.1.14 настоящего Договора, в течение 5 (пяти) календарных дней подписать указанный Акт и направить его Исполнителю либо в этот же срок направить Исполнителю письменный мотивированный отказ от подписания указанного Акта с предложением сроков и порядка согласования имеющихся претензий по</w:t>
      </w:r>
      <w:proofErr w:type="gramEnd"/>
      <w:r w:rsidRPr="00E30129">
        <w:rPr>
          <w:rFonts w:ascii="Times New Roman" w:hAnsi="Times New Roman" w:cs="Times New Roman"/>
          <w:color w:val="000000" w:themeColor="text1"/>
          <w:sz w:val="28"/>
          <w:szCs w:val="28"/>
        </w:rPr>
        <w:t xml:space="preserve"> оказанным Услугам. </w:t>
      </w:r>
    </w:p>
    <w:p w:rsidR="00E30129" w:rsidRPr="00E30129" w:rsidRDefault="00E30129" w:rsidP="00E30129">
      <w:pPr>
        <w:widowControl/>
        <w:autoSpaceDE/>
        <w:autoSpaceDN/>
        <w:adjustRightInd/>
        <w:ind w:right="57" w:firstLine="709"/>
        <w:jc w:val="both"/>
        <w:rPr>
          <w:rFonts w:ascii="Times New Roman" w:hAnsi="Times New Roman" w:cs="Times New Roman"/>
          <w:b/>
          <w:color w:val="000000" w:themeColor="text1"/>
          <w:sz w:val="28"/>
          <w:szCs w:val="28"/>
        </w:rPr>
      </w:pPr>
    </w:p>
    <w:p w:rsidR="00E30129" w:rsidRPr="00E30129" w:rsidRDefault="00E30129" w:rsidP="00E30129">
      <w:pPr>
        <w:widowControl/>
        <w:autoSpaceDE/>
        <w:autoSpaceDN/>
        <w:adjustRightInd/>
        <w:ind w:right="57" w:firstLine="709"/>
        <w:jc w:val="both"/>
        <w:rPr>
          <w:rFonts w:ascii="Times New Roman" w:hAnsi="Times New Roman" w:cs="Times New Roman"/>
          <w:b/>
          <w:color w:val="000000" w:themeColor="text1"/>
          <w:sz w:val="28"/>
          <w:szCs w:val="28"/>
        </w:rPr>
      </w:pPr>
      <w:r w:rsidRPr="00E30129">
        <w:rPr>
          <w:rFonts w:ascii="Times New Roman" w:hAnsi="Times New Roman" w:cs="Times New Roman"/>
          <w:b/>
          <w:color w:val="000000" w:themeColor="text1"/>
          <w:sz w:val="28"/>
          <w:szCs w:val="28"/>
        </w:rPr>
        <w:t>2.4. Заказчик вправе:</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2.4.1. Регулярно запрашивать и получать у Исполнителя информацию о ходе оказания Услуг по настоящему Договору; при этом, если иное не предусмотрено соответствующим запросом Заказчика, информация может </w:t>
      </w:r>
      <w:r w:rsidRPr="00E30129">
        <w:rPr>
          <w:rFonts w:ascii="Times New Roman" w:hAnsi="Times New Roman" w:cs="Times New Roman"/>
          <w:color w:val="000000" w:themeColor="text1"/>
          <w:sz w:val="28"/>
          <w:szCs w:val="28"/>
        </w:rPr>
        <w:lastRenderedPageBreak/>
        <w:t>предоставляться в любой форме, в том числе посредством факсимильной и электронной связи.</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2.4.2. На любом этапе оказания Исполнителем Услуг по настоящему договору, вносить изменения (корректировки) в Техническое задание Заказчика. </w:t>
      </w:r>
    </w:p>
    <w:p w:rsidR="00454586" w:rsidRPr="00EC29C6" w:rsidRDefault="00454586" w:rsidP="00FC6172">
      <w:pPr>
        <w:widowControl/>
        <w:autoSpaceDE/>
        <w:autoSpaceDN/>
        <w:adjustRightInd/>
        <w:ind w:right="57" w:firstLine="709"/>
        <w:jc w:val="both"/>
        <w:rPr>
          <w:rFonts w:ascii="Times New Roman" w:hAnsi="Times New Roman" w:cs="Times New Roman"/>
          <w:color w:val="000000" w:themeColor="text1"/>
          <w:sz w:val="28"/>
          <w:szCs w:val="28"/>
        </w:rPr>
      </w:pPr>
    </w:p>
    <w:p w:rsidR="0058670B" w:rsidRPr="00EC29C6" w:rsidRDefault="0058670B" w:rsidP="00FC6172">
      <w:pPr>
        <w:widowControl/>
        <w:autoSpaceDE/>
        <w:autoSpaceDN/>
        <w:adjustRightInd/>
        <w:ind w:right="57" w:firstLine="709"/>
        <w:jc w:val="center"/>
        <w:rPr>
          <w:rFonts w:ascii="Times New Roman" w:hAnsi="Times New Roman" w:cs="Times New Roman"/>
          <w:b/>
          <w:color w:val="000000" w:themeColor="text1"/>
          <w:sz w:val="28"/>
          <w:szCs w:val="28"/>
        </w:rPr>
      </w:pPr>
      <w:r w:rsidRPr="00EC29C6">
        <w:rPr>
          <w:rFonts w:ascii="Times New Roman" w:hAnsi="Times New Roman" w:cs="Times New Roman"/>
          <w:b/>
          <w:color w:val="000000" w:themeColor="text1"/>
          <w:sz w:val="28"/>
          <w:szCs w:val="28"/>
        </w:rPr>
        <w:t>3.</w:t>
      </w:r>
      <w:r w:rsidR="00B447E6" w:rsidRPr="00EC29C6">
        <w:rPr>
          <w:rFonts w:ascii="Times New Roman" w:hAnsi="Times New Roman" w:cs="Times New Roman"/>
          <w:b/>
          <w:color w:val="000000" w:themeColor="text1"/>
          <w:sz w:val="28"/>
          <w:szCs w:val="28"/>
        </w:rPr>
        <w:t xml:space="preserve"> УСЛОВИЯ И ПОРЯДОК ОПЛАТЫ УСЛУГ</w:t>
      </w:r>
    </w:p>
    <w:p w:rsidR="00954FCA" w:rsidRPr="00EC29C6" w:rsidRDefault="0058670B">
      <w:pPr>
        <w:widowControl/>
        <w:autoSpaceDE/>
        <w:autoSpaceDN/>
        <w:adjustRightInd/>
        <w:ind w:firstLine="709"/>
        <w:jc w:val="both"/>
        <w:rPr>
          <w:rFonts w:ascii="Times New Roman" w:hAnsi="Times New Roman" w:cs="Times New Roman"/>
          <w:color w:val="000000" w:themeColor="text1"/>
          <w:sz w:val="28"/>
          <w:szCs w:val="28"/>
        </w:rPr>
      </w:pPr>
      <w:r w:rsidRPr="00EC29C6">
        <w:rPr>
          <w:rFonts w:ascii="Times New Roman" w:hAnsi="Times New Roman" w:cs="Times New Roman"/>
          <w:color w:val="000000" w:themeColor="text1"/>
          <w:sz w:val="28"/>
          <w:szCs w:val="28"/>
        </w:rPr>
        <w:t>3.1.</w:t>
      </w:r>
      <w:r w:rsidR="00084016" w:rsidRPr="00EC29C6">
        <w:rPr>
          <w:rFonts w:ascii="Times New Roman" w:hAnsi="Times New Roman" w:cs="Times New Roman"/>
          <w:color w:val="000000" w:themeColor="text1"/>
          <w:sz w:val="28"/>
          <w:szCs w:val="28"/>
        </w:rPr>
        <w:t xml:space="preserve"> </w:t>
      </w:r>
      <w:r w:rsidR="00E008AF" w:rsidRPr="00EC29C6">
        <w:rPr>
          <w:rFonts w:ascii="Times New Roman" w:hAnsi="Times New Roman" w:cs="Times New Roman"/>
          <w:color w:val="000000" w:themeColor="text1"/>
          <w:sz w:val="28"/>
          <w:szCs w:val="28"/>
        </w:rPr>
        <w:t>Общая с</w:t>
      </w:r>
      <w:r w:rsidRPr="00EC29C6">
        <w:rPr>
          <w:rFonts w:ascii="Times New Roman" w:hAnsi="Times New Roman" w:cs="Times New Roman"/>
          <w:color w:val="000000" w:themeColor="text1"/>
          <w:sz w:val="28"/>
          <w:szCs w:val="28"/>
        </w:rPr>
        <w:t>тоимость Услуг Исполнителя (далее - «Стоимость Услуг») составляет</w:t>
      </w:r>
      <w:proofErr w:type="gramStart"/>
      <w:r w:rsidRPr="00EC29C6">
        <w:rPr>
          <w:rFonts w:ascii="Times New Roman" w:hAnsi="Times New Roman" w:cs="Times New Roman"/>
          <w:color w:val="000000" w:themeColor="text1"/>
          <w:sz w:val="28"/>
          <w:szCs w:val="28"/>
        </w:rPr>
        <w:t xml:space="preserve"> _________</w:t>
      </w:r>
      <w:r w:rsidR="00D70F33" w:rsidRPr="00EC29C6">
        <w:rPr>
          <w:rFonts w:ascii="Times New Roman" w:hAnsi="Times New Roman" w:cs="Times New Roman"/>
          <w:color w:val="000000" w:themeColor="text1"/>
          <w:sz w:val="28"/>
          <w:szCs w:val="28"/>
        </w:rPr>
        <w:t>_ (</w:t>
      </w:r>
      <w:r w:rsidRPr="00EC29C6">
        <w:rPr>
          <w:rFonts w:ascii="Times New Roman" w:hAnsi="Times New Roman" w:cs="Times New Roman"/>
          <w:color w:val="000000" w:themeColor="text1"/>
          <w:sz w:val="28"/>
          <w:szCs w:val="28"/>
        </w:rPr>
        <w:t xml:space="preserve">__________________________________________________) </w:t>
      </w:r>
      <w:proofErr w:type="gramEnd"/>
      <w:r w:rsidRPr="00EC29C6">
        <w:rPr>
          <w:rFonts w:ascii="Times New Roman" w:hAnsi="Times New Roman" w:cs="Times New Roman"/>
          <w:color w:val="000000" w:themeColor="text1"/>
          <w:sz w:val="28"/>
          <w:szCs w:val="28"/>
        </w:rPr>
        <w:t xml:space="preserve">рублей _____копеек, в том числе налог на добавленную стоимость (НДС – </w:t>
      </w:r>
      <w:r w:rsidR="000D0FC3">
        <w:rPr>
          <w:rFonts w:ascii="Times New Roman" w:hAnsi="Times New Roman" w:cs="Times New Roman"/>
          <w:color w:val="000000" w:themeColor="text1"/>
          <w:sz w:val="28"/>
          <w:szCs w:val="28"/>
        </w:rPr>
        <w:t>20</w:t>
      </w:r>
      <w:r w:rsidRPr="00EC29C6">
        <w:rPr>
          <w:rFonts w:ascii="Times New Roman" w:hAnsi="Times New Roman" w:cs="Times New Roman"/>
          <w:color w:val="000000" w:themeColor="text1"/>
          <w:sz w:val="28"/>
          <w:szCs w:val="28"/>
        </w:rPr>
        <w:t xml:space="preserve">%) </w:t>
      </w:r>
      <w:r w:rsidRPr="00EC29C6">
        <w:rPr>
          <w:rFonts w:ascii="Times New Roman" w:hAnsi="Times New Roman" w:cs="Times New Roman"/>
          <w:color w:val="000000" w:themeColor="text1"/>
          <w:sz w:val="28"/>
          <w:szCs w:val="28"/>
        </w:rPr>
        <w:br/>
        <w:t>________________ рублей ____ копеек</w:t>
      </w:r>
      <w:r w:rsidR="00954FCA" w:rsidRPr="00EC29C6">
        <w:rPr>
          <w:rFonts w:ascii="Times New Roman" w:hAnsi="Times New Roman" w:cs="Times New Roman"/>
          <w:color w:val="000000" w:themeColor="text1"/>
          <w:sz w:val="28"/>
          <w:szCs w:val="28"/>
        </w:rPr>
        <w:t xml:space="preserve"> и включает в себя:</w:t>
      </w:r>
    </w:p>
    <w:p w:rsidR="00E30129" w:rsidRPr="00E30129" w:rsidRDefault="00E30129" w:rsidP="00E30129">
      <w:pPr>
        <w:widowControl/>
        <w:autoSpaceDE/>
        <w:autoSpaceDN/>
        <w:adjustRightInd/>
        <w:ind w:right="57" w:firstLine="709"/>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3.2.  Услуги Исполнителя оплачиваются Заказчиком в течение 7 рабочих дней после опубликования решения Уполномоченного органа, об утверждении инвестиционной программы или получения Заказчиком отказа в утверждении инвестиционной </w:t>
      </w:r>
      <w:proofErr w:type="gramStart"/>
      <w:r w:rsidRPr="00E30129">
        <w:rPr>
          <w:rFonts w:ascii="Times New Roman" w:hAnsi="Times New Roman" w:cs="Times New Roman"/>
          <w:color w:val="000000" w:themeColor="text1"/>
          <w:sz w:val="28"/>
          <w:szCs w:val="28"/>
        </w:rPr>
        <w:t>программы</w:t>
      </w:r>
      <w:proofErr w:type="gramEnd"/>
      <w:r w:rsidRPr="00E30129">
        <w:rPr>
          <w:rFonts w:ascii="Times New Roman" w:hAnsi="Times New Roman" w:cs="Times New Roman"/>
          <w:color w:val="000000" w:themeColor="text1"/>
          <w:sz w:val="28"/>
          <w:szCs w:val="28"/>
        </w:rPr>
        <w:t xml:space="preserve"> в отношении проектов которой заключен настоящий Договор, на основании подписанного Сторонами Акта оказанных Услуг, путем перечисления денежных средств на расчетный счет Исполнителя по реквизитам, указанным в разделе 10 настоящего Договора. При этом обязанность Заказчика по оплате Услуг считается выполненной с даты списания денежных сре</w:t>
      </w:r>
      <w:proofErr w:type="gramStart"/>
      <w:r w:rsidRPr="00E30129">
        <w:rPr>
          <w:rFonts w:ascii="Times New Roman" w:hAnsi="Times New Roman" w:cs="Times New Roman"/>
          <w:color w:val="000000" w:themeColor="text1"/>
          <w:sz w:val="28"/>
          <w:szCs w:val="28"/>
        </w:rPr>
        <w:t>дств с б</w:t>
      </w:r>
      <w:proofErr w:type="gramEnd"/>
      <w:r w:rsidRPr="00E30129">
        <w:rPr>
          <w:rFonts w:ascii="Times New Roman" w:hAnsi="Times New Roman" w:cs="Times New Roman"/>
          <w:color w:val="000000" w:themeColor="text1"/>
          <w:sz w:val="28"/>
          <w:szCs w:val="28"/>
        </w:rPr>
        <w:t>анковского счета Заказчика.</w:t>
      </w:r>
    </w:p>
    <w:p w:rsidR="000B0094" w:rsidRPr="00EC29C6" w:rsidRDefault="000B0094">
      <w:pPr>
        <w:widowControl/>
        <w:autoSpaceDE/>
        <w:autoSpaceDN/>
        <w:adjustRightInd/>
        <w:ind w:right="57" w:firstLine="709"/>
        <w:jc w:val="both"/>
        <w:rPr>
          <w:rFonts w:ascii="Times New Roman" w:hAnsi="Times New Roman" w:cs="Times New Roman"/>
          <w:color w:val="000000" w:themeColor="text1"/>
          <w:sz w:val="28"/>
          <w:szCs w:val="28"/>
        </w:rPr>
      </w:pPr>
    </w:p>
    <w:p w:rsidR="0058670B" w:rsidRPr="00EC29C6" w:rsidRDefault="00B447E6" w:rsidP="00FC6172">
      <w:pPr>
        <w:widowControl/>
        <w:autoSpaceDE/>
        <w:autoSpaceDN/>
        <w:adjustRightInd/>
        <w:ind w:right="57" w:firstLine="709"/>
        <w:jc w:val="center"/>
        <w:rPr>
          <w:rFonts w:ascii="Times New Roman" w:hAnsi="Times New Roman" w:cs="Times New Roman"/>
          <w:b/>
          <w:color w:val="000000" w:themeColor="text1"/>
          <w:sz w:val="28"/>
          <w:szCs w:val="28"/>
        </w:rPr>
      </w:pPr>
      <w:r w:rsidRPr="00EC29C6">
        <w:rPr>
          <w:rFonts w:ascii="Times New Roman" w:hAnsi="Times New Roman" w:cs="Times New Roman"/>
          <w:b/>
          <w:color w:val="000000" w:themeColor="text1"/>
          <w:sz w:val="28"/>
          <w:szCs w:val="28"/>
        </w:rPr>
        <w:t>4. ОТВЕТСТВЕННОСТЬ СТОРОН</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4.1. За нарушение Заказчиком сроков выполнения своих обязательств по пункту 2.3.1 настоящего Договора, Исполнитель вправе взыскать с Заказчика пени, начисленные по правилам и в размере, предусмотренном  п. 10 – 14 Методических рекомендаций.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4.2. За ненадлежащее исполнение Заказчиком принятых на себя обязательств по настоящему Договору, Исполнитель вправе потребовать уплаты Заказчиком штрафа в размере 5 % от стоимости оказываемых Услуг по настоящему Договору.</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4.3. В случае просрочки исполнения Исполнителем принятых на себя обязательств по настоящему Договору, Заказчик вправе взыскать с Исполнителя пени, начисленные по правилам и в размере, предусмотренном п. 10 – 14 Методических рекомендаций.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4.4. За ненадлежащее исполнение Исполнителем принятых на себя обязательств по настоящему Договору, Заказчик вправе потребовать уплаты Исполнителем штрафа в размере 5 % от стоимости оказываемых Услуг по настоящему Договору.</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4.5. В случае неисполнения Исполнителем обязательств, предусмотренных п. 2.1.15 настоящего Договора Заказчик вправе в одностороннем порядке отказаться от исполнения Договора. При этом Договор считается расторгнутым </w:t>
      </w:r>
      <w:proofErr w:type="gramStart"/>
      <w:r w:rsidRPr="00E30129">
        <w:rPr>
          <w:rFonts w:ascii="Times New Roman" w:hAnsi="Times New Roman" w:cs="Times New Roman"/>
          <w:color w:val="000000" w:themeColor="text1"/>
          <w:sz w:val="28"/>
          <w:szCs w:val="28"/>
        </w:rPr>
        <w:t>с даты получения</w:t>
      </w:r>
      <w:proofErr w:type="gramEnd"/>
      <w:r w:rsidRPr="00E30129">
        <w:rPr>
          <w:rFonts w:ascii="Times New Roman" w:hAnsi="Times New Roman" w:cs="Times New Roman"/>
          <w:color w:val="000000" w:themeColor="text1"/>
          <w:sz w:val="28"/>
          <w:szCs w:val="28"/>
        </w:rPr>
        <w:t xml:space="preserve"> Исполнителем уведомления об отказе от исполнения договора, если иной, более поздний, срок не указан в уведомлении.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При неполучении Исполнителем уведомления о причинах, связанным с отсутствием у Заказчика информации о фактическом местонахождении Исполнителя, с изменением наименования, реорганизацией последнего, Договор </w:t>
      </w:r>
      <w:r w:rsidRPr="00E30129">
        <w:rPr>
          <w:rFonts w:ascii="Times New Roman" w:hAnsi="Times New Roman" w:cs="Times New Roman"/>
          <w:color w:val="000000" w:themeColor="text1"/>
          <w:sz w:val="28"/>
          <w:szCs w:val="28"/>
        </w:rPr>
        <w:lastRenderedPageBreak/>
        <w:t xml:space="preserve">считается расторгнутым </w:t>
      </w:r>
      <w:proofErr w:type="gramStart"/>
      <w:r w:rsidRPr="00E30129">
        <w:rPr>
          <w:rFonts w:ascii="Times New Roman" w:hAnsi="Times New Roman" w:cs="Times New Roman"/>
          <w:color w:val="000000" w:themeColor="text1"/>
          <w:sz w:val="28"/>
          <w:szCs w:val="28"/>
        </w:rPr>
        <w:t>с даты получения</w:t>
      </w:r>
      <w:proofErr w:type="gramEnd"/>
      <w:r w:rsidRPr="00E30129">
        <w:rPr>
          <w:rFonts w:ascii="Times New Roman" w:hAnsi="Times New Roman" w:cs="Times New Roman"/>
          <w:color w:val="000000" w:themeColor="text1"/>
          <w:sz w:val="28"/>
          <w:szCs w:val="28"/>
        </w:rPr>
        <w:t xml:space="preserve">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4.6. В случае нарушения Исполнителем сроков оказания Услуг (в целом) на срок более 7 дней, Заказчик вправе в одностороннем порядке расторгнуть Договор путем направления письменного уведомления Исполнителю.</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4.7. Уплата неустойки не освобождает Стороны от исполнения обязательств по Договору.</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В случае причинения убытков в результате неисполнения или ненадлежащего исполнения обязательств по Договору, убытки возмещаются в полном объеме сверх суммы уплаченной или подлежащей уплате неустойки.</w:t>
      </w:r>
    </w:p>
    <w:p w:rsidR="00E30129" w:rsidRPr="00E30129" w:rsidRDefault="00E30129" w:rsidP="00E30129">
      <w:pPr>
        <w:tabs>
          <w:tab w:val="left" w:pos="1418"/>
        </w:tabs>
        <w:autoSpaceDE/>
        <w:autoSpaceDN/>
        <w:adjustRightInd/>
        <w:jc w:val="center"/>
        <w:rPr>
          <w:rFonts w:ascii="Times New Roman" w:hAnsi="Times New Roman" w:cs="Times New Roman"/>
          <w:b/>
          <w:color w:val="000000" w:themeColor="text1"/>
          <w:sz w:val="28"/>
          <w:szCs w:val="28"/>
        </w:rPr>
      </w:pPr>
    </w:p>
    <w:p w:rsidR="00E30129" w:rsidRPr="003A0A33" w:rsidRDefault="00E30129" w:rsidP="00E30129">
      <w:pPr>
        <w:tabs>
          <w:tab w:val="left" w:pos="1418"/>
        </w:tabs>
        <w:autoSpaceDE/>
        <w:autoSpaceDN/>
        <w:adjustRightInd/>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5. ФОРС-МАЖОР</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5.1. Стороны полностью или частично освобождаются от ответственности за неисполнение/ненадлежащее исполнение своих обязательств по настоящему Договору, если такое неисполнение явилось следствием действия обстоятельств непреодолимой силы.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К обстоятельствам непреодолимой силы в соответствии с настоящим Договором относятся в частности: стихийные бедствия (наводнение, землетрясение и т.п.), чрезвычайные обстоятельства различного рода, военные и революционные действия, действия и акты государственных органов и органов местного самоуправления и тому подобные обстоятельства.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5.2. Сторона, для которой наступили, указанные в п. 5.1 Договора обстоятельства, обязана в течение 5 (пяти) рабочих дней с момента их наступления, направить другой Стороне соответствующее уведомление с указанием характера, срока начала и предположительного срока окончания действия таких обстоятельств. По окончании действия форс-мажора соответствующая Сторона обязана об этом уведомить другую Сторону в такой же форме и сроки.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5.3. Обязательства Сторон по Договору приостанавливаются на срок действия обстоятельств непреодолимой силы. В случае действия таких обстоятель</w:t>
      </w:r>
      <w:proofErr w:type="gramStart"/>
      <w:r w:rsidRPr="00E30129">
        <w:rPr>
          <w:rFonts w:ascii="Times New Roman" w:hAnsi="Times New Roman" w:cs="Times New Roman"/>
          <w:color w:val="000000" w:themeColor="text1"/>
          <w:sz w:val="28"/>
          <w:szCs w:val="28"/>
        </w:rPr>
        <w:t>ств св</w:t>
      </w:r>
      <w:proofErr w:type="gramEnd"/>
      <w:r w:rsidRPr="00E30129">
        <w:rPr>
          <w:rFonts w:ascii="Times New Roman" w:hAnsi="Times New Roman" w:cs="Times New Roman"/>
          <w:color w:val="000000" w:themeColor="text1"/>
          <w:sz w:val="28"/>
          <w:szCs w:val="28"/>
        </w:rPr>
        <w:t>ыше одного календарного месяца любая из Сторон вправе в одностороннем порядке расторгнуть настоящий Договор при условии направления письменного уведомления другой Стороне. Тем не менее, Заказчик обязан оплатить уже предоставленные Исполнителем Услуги в порядке и на условиях, предусмотренных Договором или дополнительным соглашением Сторон.</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p>
    <w:p w:rsidR="00E30129" w:rsidRPr="003A0A33" w:rsidRDefault="00E30129" w:rsidP="00E30129">
      <w:pPr>
        <w:tabs>
          <w:tab w:val="left" w:pos="1418"/>
        </w:tabs>
        <w:autoSpaceDE/>
        <w:autoSpaceDN/>
        <w:adjustRightInd/>
        <w:jc w:val="center"/>
        <w:rPr>
          <w:rFonts w:ascii="Times New Roman" w:hAnsi="Times New Roman" w:cs="Times New Roman"/>
          <w:b/>
          <w:color w:val="000000" w:themeColor="text1"/>
          <w:sz w:val="28"/>
          <w:szCs w:val="28"/>
        </w:rPr>
      </w:pPr>
      <w:r w:rsidRPr="00E30129">
        <w:rPr>
          <w:rFonts w:ascii="Times New Roman" w:hAnsi="Times New Roman" w:cs="Times New Roman"/>
          <w:b/>
          <w:color w:val="000000" w:themeColor="text1"/>
          <w:sz w:val="28"/>
          <w:szCs w:val="28"/>
        </w:rPr>
        <w:t>6. КОНФИДЕНЦИАЛЬНОСТЬ</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6.1.</w:t>
      </w:r>
      <w:r w:rsidRPr="00E30129">
        <w:rPr>
          <w:rFonts w:ascii="Times New Roman" w:hAnsi="Times New Roman" w:cs="Times New Roman"/>
          <w:color w:val="000000" w:themeColor="text1"/>
          <w:sz w:val="28"/>
          <w:szCs w:val="28"/>
        </w:rPr>
        <w:tab/>
        <w:t xml:space="preserve">Стороны обязуются обеспечить конфиденциальность сведений, касающихся предмета и условий Договора, хода его исполнения и полученных результатов, а также любой информации и документации, представленной одной Стороной другой напрямую или опосредованно в связи с Договором, независимо от того, когда была представлена такая информация: до, в процессе или по </w:t>
      </w:r>
      <w:r w:rsidRPr="00E30129">
        <w:rPr>
          <w:rFonts w:ascii="Times New Roman" w:hAnsi="Times New Roman" w:cs="Times New Roman"/>
          <w:color w:val="000000" w:themeColor="text1"/>
          <w:sz w:val="28"/>
          <w:szCs w:val="28"/>
        </w:rPr>
        <w:lastRenderedPageBreak/>
        <w:t xml:space="preserve">истечении срока действия Договора.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proofErr w:type="gramStart"/>
      <w:r w:rsidRPr="00E30129">
        <w:rPr>
          <w:rFonts w:ascii="Times New Roman" w:hAnsi="Times New Roman" w:cs="Times New Roman"/>
          <w:color w:val="000000" w:themeColor="text1"/>
          <w:sz w:val="28"/>
          <w:szCs w:val="28"/>
        </w:rPr>
        <w:t>Условия конфиденциальности в рамках настоящего Договора регулируются Соглашением о  передаче и охране информации, составляющей коммерческую тайну, являющемуся неотъемлемой частью Договора (Приложение № 7 к Договору), в том числе в случае прекращения действия Договора.</w:t>
      </w:r>
      <w:proofErr w:type="gramEnd"/>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6.2.</w:t>
      </w:r>
      <w:r w:rsidRPr="00E30129">
        <w:rPr>
          <w:rFonts w:ascii="Times New Roman" w:hAnsi="Times New Roman" w:cs="Times New Roman"/>
          <w:color w:val="000000" w:themeColor="text1"/>
          <w:sz w:val="28"/>
          <w:szCs w:val="28"/>
        </w:rPr>
        <w:tab/>
        <w:t>Исполнитель не имеет права публиковать, давать разрешение на публикацию, или раскрывать любую информацию об АО «Тываэнерго» в любых коммерческих или технических изданиях, а также иными способами, без предварительного согласования с Заказчиком.</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6.3. Сторона, чьи действия (бездействие) привели к неправомерному раскрытию конфиденциальной информации и/или конфиденциальных материалов возмещает другой Стороне понесенные убытки в установленном законом порядке.</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6.4. Положения настоящей статьи остаются в силе в течение 5 (пяти) лет после прекращения по любой причине действия Договора.</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p>
    <w:p w:rsidR="00E30129" w:rsidRPr="003A0A33" w:rsidRDefault="00E30129" w:rsidP="00E30129">
      <w:pPr>
        <w:tabs>
          <w:tab w:val="left" w:pos="1418"/>
        </w:tabs>
        <w:autoSpaceDE/>
        <w:autoSpaceDN/>
        <w:adjustRightInd/>
        <w:jc w:val="center"/>
        <w:rPr>
          <w:rFonts w:ascii="Times New Roman" w:hAnsi="Times New Roman" w:cs="Times New Roman"/>
          <w:b/>
          <w:color w:val="000000" w:themeColor="text1"/>
          <w:sz w:val="28"/>
          <w:szCs w:val="28"/>
        </w:rPr>
      </w:pPr>
      <w:r w:rsidRPr="00E30129">
        <w:rPr>
          <w:rFonts w:ascii="Times New Roman" w:hAnsi="Times New Roman" w:cs="Times New Roman"/>
          <w:b/>
          <w:color w:val="000000" w:themeColor="text1"/>
          <w:sz w:val="28"/>
          <w:szCs w:val="28"/>
        </w:rPr>
        <w:t>7. СРОК ДЕЙСТВИЯ ДОГОВОРА</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7.1. Настоящий Договор вступает в силу с момента его подписания и действует до даты полного исполнения Сторонами своих договорных обязательств. При этом срок действия настоящего Договора заканчивается не ранее дня опубликования  решения об утверждении инвестиционной программы уполномоченным органом или получения Заказчиком отказа в утверждении инвестиционной программы, в отношении проектов которой заключен настоящий Договор.</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7.2. Настоящий Договор может быть изменен только по письменному соглашению Сторон.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7.3. Все изменения и дополнения к настоящему Договору должны быть составлены в письменной форме и подписаны уполномоченными представителями обеих Сторон.</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p>
    <w:p w:rsidR="00E30129" w:rsidRPr="003A0A33" w:rsidRDefault="00E30129" w:rsidP="00E30129">
      <w:pPr>
        <w:tabs>
          <w:tab w:val="left" w:pos="1418"/>
        </w:tabs>
        <w:autoSpaceDE/>
        <w:autoSpaceDN/>
        <w:adjustRightInd/>
        <w:jc w:val="center"/>
        <w:rPr>
          <w:rFonts w:ascii="Times New Roman" w:hAnsi="Times New Roman" w:cs="Times New Roman"/>
          <w:b/>
          <w:color w:val="000000" w:themeColor="text1"/>
          <w:sz w:val="28"/>
          <w:szCs w:val="28"/>
        </w:rPr>
      </w:pPr>
      <w:r w:rsidRPr="00E30129">
        <w:rPr>
          <w:rFonts w:ascii="Times New Roman" w:hAnsi="Times New Roman" w:cs="Times New Roman"/>
          <w:b/>
          <w:color w:val="000000" w:themeColor="text1"/>
          <w:sz w:val="28"/>
          <w:szCs w:val="28"/>
        </w:rPr>
        <w:t>8. АНТИКОРРУПЦИОННАЯ ОГОВОРКА</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8.1. Исполнителю известно о том, что Заказчик ведет антикоррупционную политику и развивает не допускающую коррупционных проявлений культуру.</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8.2. </w:t>
      </w:r>
      <w:proofErr w:type="gramStart"/>
      <w:r w:rsidRPr="00E30129">
        <w:rPr>
          <w:rFonts w:ascii="Times New Roman" w:hAnsi="Times New Roman" w:cs="Times New Roman"/>
          <w:color w:val="000000" w:themeColor="text1"/>
          <w:sz w:val="28"/>
          <w:szCs w:val="28"/>
        </w:rPr>
        <w:t>При исполнении своих обязательств по Договору Исполнитель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8.3. </w:t>
      </w:r>
      <w:proofErr w:type="gramStart"/>
      <w:r w:rsidRPr="00E30129">
        <w:rPr>
          <w:rFonts w:ascii="Times New Roman" w:hAnsi="Times New Roman" w:cs="Times New Roman"/>
          <w:color w:val="000000" w:themeColor="text1"/>
          <w:sz w:val="28"/>
          <w:szCs w:val="28"/>
        </w:rPr>
        <w:t>При исполнении своих обязательств по Договору Исполнитель и Заказчик,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lastRenderedPageBreak/>
        <w:t xml:space="preserve">8.4. </w:t>
      </w:r>
      <w:proofErr w:type="gramStart"/>
      <w:r w:rsidRPr="00E30129">
        <w:rPr>
          <w:rFonts w:ascii="Times New Roman" w:hAnsi="Times New Roman" w:cs="Times New Roman"/>
          <w:color w:val="000000" w:themeColor="text1"/>
          <w:sz w:val="28"/>
          <w:szCs w:val="28"/>
        </w:rPr>
        <w:t>Исполнитель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8.5. Под действиями работника, осуществляемыми в пользу стимулирующей его стороны (Исполнитель и Заказчик), понимаются:</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1) Предоставление неоправданных преимуществ по сравнению с другими контрагентами.</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 Предоставление каких-либо гарантий.</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3) Ускорение существующих процедур.</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4)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Исполнителем и Заказчиком.</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8.6. В случае возникновения у Исполнителя и Заказчика подозрений, что произошло или может произойти нарушение каких-либо положений настоящего пункта, Исполнитель и/или Заказчик обязуется уведомить другую Сторону в письменной форме. После письменного уведомления Исполнитель и/или Заказчик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30129">
        <w:rPr>
          <w:rFonts w:ascii="Times New Roman" w:hAnsi="Times New Roman" w:cs="Times New Roman"/>
          <w:color w:val="000000" w:themeColor="text1"/>
          <w:sz w:val="28"/>
          <w:szCs w:val="28"/>
        </w:rPr>
        <w:t>с даты направления</w:t>
      </w:r>
      <w:proofErr w:type="gramEnd"/>
      <w:r w:rsidRPr="00E30129">
        <w:rPr>
          <w:rFonts w:ascii="Times New Roman" w:hAnsi="Times New Roman" w:cs="Times New Roman"/>
          <w:color w:val="000000" w:themeColor="text1"/>
          <w:sz w:val="28"/>
          <w:szCs w:val="28"/>
        </w:rPr>
        <w:t xml:space="preserve"> письменного уведомления.</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8.7. </w:t>
      </w:r>
      <w:proofErr w:type="gramStart"/>
      <w:r w:rsidRPr="00E30129">
        <w:rPr>
          <w:rFonts w:ascii="Times New Roman" w:hAnsi="Times New Roman" w:cs="Times New Roman"/>
          <w:color w:val="000000" w:themeColor="text1"/>
          <w:sz w:val="28"/>
          <w:szCs w:val="28"/>
        </w:rPr>
        <w:t>В письменном уведомлении Исполнитель и/или Заказчик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Исполнителем и/или Заказчиком,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w:t>
      </w:r>
      <w:proofErr w:type="gramEnd"/>
      <w:r w:rsidRPr="00E30129">
        <w:rPr>
          <w:rFonts w:ascii="Times New Roman" w:hAnsi="Times New Roman" w:cs="Times New Roman"/>
          <w:color w:val="000000" w:themeColor="text1"/>
          <w:sz w:val="28"/>
          <w:szCs w:val="28"/>
        </w:rPr>
        <w:t xml:space="preserve"> и международных актов о противодействии легализации доходов, полученных преступным путем.</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p>
    <w:p w:rsidR="00E30129" w:rsidRPr="003A0A33" w:rsidRDefault="00E30129" w:rsidP="00E30129">
      <w:pPr>
        <w:tabs>
          <w:tab w:val="left" w:pos="1418"/>
        </w:tabs>
        <w:autoSpaceDE/>
        <w:autoSpaceDN/>
        <w:adjustRightInd/>
        <w:jc w:val="center"/>
        <w:rPr>
          <w:rFonts w:ascii="Times New Roman" w:hAnsi="Times New Roman" w:cs="Times New Roman"/>
          <w:b/>
          <w:color w:val="000000" w:themeColor="text1"/>
          <w:sz w:val="28"/>
          <w:szCs w:val="28"/>
        </w:rPr>
      </w:pPr>
      <w:r w:rsidRPr="00E30129">
        <w:rPr>
          <w:rFonts w:ascii="Times New Roman" w:hAnsi="Times New Roman" w:cs="Times New Roman"/>
          <w:b/>
          <w:color w:val="000000" w:themeColor="text1"/>
          <w:sz w:val="28"/>
          <w:szCs w:val="28"/>
        </w:rPr>
        <w:t>9. ПРОЧИЕ УСЛОВИЯ</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9.1. Не допускается переуступка прав требования по настоящему Договору без согласования Сторон.</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9.2. Стороны обязуются уведомлять друг друга об изменении своих реквизитов, указанных в разделе 10 настоящего Договора, а также об изменении наименования, организационно-правовой формы, лица, уполномоченного действовать от имени Стороны и других данных, имеющих правовое значение для заключения Договора и произведения исполнения по нему.</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Уведомление должно быть составлено в письменной форме, подписано уполномоченным лицом Стороны, заверено печатью организации и направлено другой Стороне в течение 5 (пяти) рабочих дней с момента изменения соответствующих данных.</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lastRenderedPageBreak/>
        <w:t xml:space="preserve">9.3. В случае </w:t>
      </w:r>
      <w:proofErr w:type="spellStart"/>
      <w:r w:rsidRPr="00E30129">
        <w:rPr>
          <w:rFonts w:ascii="Times New Roman" w:hAnsi="Times New Roman" w:cs="Times New Roman"/>
          <w:color w:val="000000" w:themeColor="text1"/>
          <w:sz w:val="28"/>
          <w:szCs w:val="28"/>
        </w:rPr>
        <w:t>неуведомления</w:t>
      </w:r>
      <w:proofErr w:type="spellEnd"/>
      <w:r w:rsidRPr="00E30129">
        <w:rPr>
          <w:rFonts w:ascii="Times New Roman" w:hAnsi="Times New Roman" w:cs="Times New Roman"/>
          <w:color w:val="000000" w:themeColor="text1"/>
          <w:sz w:val="28"/>
          <w:szCs w:val="28"/>
        </w:rPr>
        <w:t xml:space="preserve">/ненадлежащего уведомления другой Стороны в соответствии с условиями п.9.1. и/или п.9.2. Договора виновная Сторона несет риск наступления для нее последствий, вызванных таким </w:t>
      </w:r>
      <w:proofErr w:type="spellStart"/>
      <w:r w:rsidRPr="00E30129">
        <w:rPr>
          <w:rFonts w:ascii="Times New Roman" w:hAnsi="Times New Roman" w:cs="Times New Roman"/>
          <w:color w:val="000000" w:themeColor="text1"/>
          <w:sz w:val="28"/>
          <w:szCs w:val="28"/>
        </w:rPr>
        <w:t>неуведомлением</w:t>
      </w:r>
      <w:proofErr w:type="spellEnd"/>
      <w:r w:rsidRPr="00E30129">
        <w:rPr>
          <w:rFonts w:ascii="Times New Roman" w:hAnsi="Times New Roman" w:cs="Times New Roman"/>
          <w:color w:val="000000" w:themeColor="text1"/>
          <w:sz w:val="28"/>
          <w:szCs w:val="28"/>
        </w:rPr>
        <w:t xml:space="preserve">/ненадлежащим уведомлением, а в случае если другая Сторона понесла в результате такого </w:t>
      </w:r>
      <w:proofErr w:type="spellStart"/>
      <w:r w:rsidRPr="00E30129">
        <w:rPr>
          <w:rFonts w:ascii="Times New Roman" w:hAnsi="Times New Roman" w:cs="Times New Roman"/>
          <w:color w:val="000000" w:themeColor="text1"/>
          <w:sz w:val="28"/>
          <w:szCs w:val="28"/>
        </w:rPr>
        <w:t>неуведомления</w:t>
      </w:r>
      <w:proofErr w:type="spellEnd"/>
      <w:r w:rsidRPr="00E30129">
        <w:rPr>
          <w:rFonts w:ascii="Times New Roman" w:hAnsi="Times New Roman" w:cs="Times New Roman"/>
          <w:color w:val="000000" w:themeColor="text1"/>
          <w:sz w:val="28"/>
          <w:szCs w:val="28"/>
        </w:rPr>
        <w:t>/ненадлежащего уведомления убытки, виновная Сторона обязана возместить ей такие убытки.</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9.4. Настоящий Договор составлен в 2 (двух) одинаковых экземплярах, имеющих равную юридическую силу, по одному экземпляру для каждой из Сторон.</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9.5. Все спорные вопросы, возникающие в связи с настоящим Договором и его исполнением, разрешаются Сторонами путем переговоров, в том числе путем направления претензий, которые должны быть составлены в письменной форме. Сторона, получившая претензию, обязана рассмотреть ее и направить другой Стороне письменный ответ не позднее 10 (десяти) рабочих дней с момента получения претензии.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В случае невозможности урегулировать споры, разногласия и требования в претензионном порядке, такие споры подлежат разрешению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Решения Третейского суда при Российском союзе промышленников и предпринимателей (г. Москва) являются обязательными и окончательными и оспариванию не подлежат.</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p>
    <w:p w:rsidR="00E30129" w:rsidRPr="003A0A33" w:rsidRDefault="00E30129" w:rsidP="00E30129">
      <w:pPr>
        <w:tabs>
          <w:tab w:val="left" w:pos="1418"/>
        </w:tabs>
        <w:autoSpaceDE/>
        <w:autoSpaceDN/>
        <w:adjustRightInd/>
        <w:jc w:val="center"/>
        <w:rPr>
          <w:rFonts w:ascii="Times New Roman" w:hAnsi="Times New Roman" w:cs="Times New Roman"/>
          <w:b/>
          <w:color w:val="000000" w:themeColor="text1"/>
          <w:sz w:val="28"/>
          <w:szCs w:val="28"/>
        </w:rPr>
      </w:pPr>
      <w:r w:rsidRPr="003A0A33">
        <w:rPr>
          <w:rFonts w:ascii="Times New Roman" w:hAnsi="Times New Roman" w:cs="Times New Roman"/>
          <w:b/>
          <w:color w:val="000000" w:themeColor="text1"/>
          <w:sz w:val="28"/>
          <w:szCs w:val="28"/>
        </w:rPr>
        <w:t>10.</w:t>
      </w:r>
      <w:r w:rsidRPr="00E30129">
        <w:rPr>
          <w:rFonts w:ascii="Times New Roman" w:hAnsi="Times New Roman" w:cs="Times New Roman"/>
          <w:b/>
          <w:color w:val="000000" w:themeColor="text1"/>
          <w:sz w:val="28"/>
          <w:szCs w:val="28"/>
        </w:rPr>
        <w:t>СПИСОК ПРИЛОЖЕНИЙ</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1.</w:t>
      </w:r>
      <w:r w:rsidRPr="00E30129">
        <w:rPr>
          <w:rFonts w:ascii="Times New Roman" w:hAnsi="Times New Roman" w:cs="Times New Roman"/>
          <w:color w:val="000000" w:themeColor="text1"/>
          <w:sz w:val="28"/>
          <w:szCs w:val="28"/>
        </w:rPr>
        <w:tab/>
        <w:t>Приложение № 1. Техническое задание.</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2.</w:t>
      </w:r>
      <w:r w:rsidRPr="00E30129">
        <w:rPr>
          <w:rFonts w:ascii="Times New Roman" w:hAnsi="Times New Roman" w:cs="Times New Roman"/>
          <w:color w:val="000000" w:themeColor="text1"/>
          <w:sz w:val="28"/>
          <w:szCs w:val="28"/>
        </w:rPr>
        <w:tab/>
        <w:t>Приложение № 2. Форма справки о цепочке собственников.</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 xml:space="preserve">3. </w:t>
      </w:r>
      <w:r w:rsidRPr="00E30129">
        <w:rPr>
          <w:rFonts w:ascii="Times New Roman" w:hAnsi="Times New Roman" w:cs="Times New Roman"/>
          <w:color w:val="000000" w:themeColor="text1"/>
          <w:sz w:val="28"/>
          <w:szCs w:val="28"/>
        </w:rPr>
        <w:tab/>
        <w:t>Приложение № 3. Расчет стоимости услуг.</w:t>
      </w:r>
    </w:p>
    <w:p w:rsidR="00E30129" w:rsidRPr="00E30129" w:rsidRDefault="00AD4F34" w:rsidP="00E30129">
      <w:pPr>
        <w:tabs>
          <w:tab w:val="left" w:pos="1418"/>
        </w:tabs>
        <w:autoSpaceDE/>
        <w:autoSpaceDN/>
        <w:adjustRightInd/>
        <w:jc w:val="both"/>
        <w:rPr>
          <w:rFonts w:ascii="Times New Roman" w:hAnsi="Times New Roman" w:cs="Times New Roman"/>
          <w:color w:val="000000" w:themeColor="text1"/>
          <w:sz w:val="28"/>
          <w:szCs w:val="28"/>
        </w:rPr>
      </w:pPr>
      <w:r w:rsidRPr="003A0A33">
        <w:rPr>
          <w:rFonts w:ascii="Times New Roman" w:hAnsi="Times New Roman" w:cs="Times New Roman"/>
          <w:color w:val="000000" w:themeColor="text1"/>
          <w:sz w:val="28"/>
          <w:szCs w:val="28"/>
        </w:rPr>
        <w:t>4</w:t>
      </w:r>
      <w:r w:rsidR="00E30129" w:rsidRPr="00E30129">
        <w:rPr>
          <w:rFonts w:ascii="Times New Roman" w:hAnsi="Times New Roman" w:cs="Times New Roman"/>
          <w:color w:val="000000" w:themeColor="text1"/>
          <w:sz w:val="28"/>
          <w:szCs w:val="28"/>
        </w:rPr>
        <w:t xml:space="preserve">. </w:t>
      </w:r>
      <w:r w:rsidR="00E30129" w:rsidRPr="00E30129">
        <w:rPr>
          <w:rFonts w:ascii="Times New Roman" w:hAnsi="Times New Roman" w:cs="Times New Roman"/>
          <w:color w:val="000000" w:themeColor="text1"/>
          <w:sz w:val="28"/>
          <w:szCs w:val="28"/>
        </w:rPr>
        <w:tab/>
        <w:t xml:space="preserve">Приложение № 4. Календарный план – график  оказания услуг. </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5.</w:t>
      </w:r>
      <w:r w:rsidRPr="00E30129">
        <w:rPr>
          <w:rFonts w:ascii="Times New Roman" w:hAnsi="Times New Roman" w:cs="Times New Roman"/>
          <w:color w:val="000000" w:themeColor="text1"/>
          <w:sz w:val="28"/>
          <w:szCs w:val="28"/>
        </w:rPr>
        <w:tab/>
        <w:t>Приложение № 5. Форма согласия Исполнителя на обработку персональных данных.</w:t>
      </w:r>
    </w:p>
    <w:p w:rsidR="00E30129" w:rsidRPr="00E30129" w:rsidRDefault="00E30129" w:rsidP="00E30129">
      <w:pPr>
        <w:tabs>
          <w:tab w:val="left" w:pos="1418"/>
        </w:tabs>
        <w:autoSpaceDE/>
        <w:autoSpaceDN/>
        <w:adjustRightInd/>
        <w:jc w:val="both"/>
        <w:rPr>
          <w:rFonts w:ascii="Times New Roman" w:hAnsi="Times New Roman" w:cs="Times New Roman"/>
          <w:color w:val="000000" w:themeColor="text1"/>
          <w:sz w:val="28"/>
          <w:szCs w:val="28"/>
        </w:rPr>
      </w:pPr>
      <w:r w:rsidRPr="00E30129">
        <w:rPr>
          <w:rFonts w:ascii="Times New Roman" w:hAnsi="Times New Roman" w:cs="Times New Roman"/>
          <w:color w:val="000000" w:themeColor="text1"/>
          <w:sz w:val="28"/>
          <w:szCs w:val="28"/>
        </w:rPr>
        <w:t>6.</w:t>
      </w:r>
      <w:r w:rsidRPr="00E30129">
        <w:rPr>
          <w:rFonts w:ascii="Times New Roman" w:hAnsi="Times New Roman" w:cs="Times New Roman"/>
          <w:color w:val="000000" w:themeColor="text1"/>
          <w:sz w:val="28"/>
          <w:szCs w:val="28"/>
        </w:rPr>
        <w:tab/>
        <w:t>Приложение № 6. Форма акта сдачи – приемки оказанных услуг.</w:t>
      </w:r>
    </w:p>
    <w:p w:rsidR="00D56260" w:rsidRPr="0013441B" w:rsidRDefault="00D56260" w:rsidP="00D56260">
      <w:pPr>
        <w:tabs>
          <w:tab w:val="left" w:pos="1418"/>
        </w:tabs>
        <w:autoSpaceDE/>
        <w:autoSpaceDN/>
        <w:adjustRightInd/>
        <w:rPr>
          <w:rFonts w:ascii="Times New Roman" w:hAnsi="Times New Roman" w:cs="Times New Roman"/>
          <w:color w:val="000000" w:themeColor="text1"/>
          <w:sz w:val="28"/>
          <w:szCs w:val="28"/>
          <w:lang w:eastAsia="en-US"/>
        </w:rPr>
      </w:pPr>
    </w:p>
    <w:p w:rsidR="00D56260" w:rsidRPr="0013441B" w:rsidRDefault="00E30129" w:rsidP="00D56260">
      <w:pPr>
        <w:widowControl/>
        <w:autoSpaceDE/>
        <w:autoSpaceDN/>
        <w:adjustRightInd/>
        <w:ind w:right="57"/>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w:t>
      </w:r>
      <w:r>
        <w:rPr>
          <w:rFonts w:ascii="Times New Roman" w:hAnsi="Times New Roman" w:cs="Times New Roman"/>
          <w:b/>
          <w:color w:val="000000" w:themeColor="text1"/>
          <w:sz w:val="28"/>
          <w:szCs w:val="28"/>
          <w:lang w:val="en-US"/>
        </w:rPr>
        <w:t>1</w:t>
      </w:r>
      <w:r w:rsidR="00D56260" w:rsidRPr="0013441B">
        <w:rPr>
          <w:rFonts w:ascii="Times New Roman" w:hAnsi="Times New Roman" w:cs="Times New Roman"/>
          <w:b/>
          <w:color w:val="000000" w:themeColor="text1"/>
          <w:sz w:val="28"/>
          <w:szCs w:val="28"/>
        </w:rPr>
        <w:t>. РЕКВИЗИТЫ И ПОДПИСИ СТОРОН</w:t>
      </w:r>
    </w:p>
    <w:p w:rsidR="00D56260" w:rsidRPr="0013441B" w:rsidRDefault="00D56260" w:rsidP="00D56260">
      <w:pPr>
        <w:widowControl/>
        <w:autoSpaceDE/>
        <w:autoSpaceDN/>
        <w:adjustRightInd/>
        <w:ind w:right="57"/>
        <w:jc w:val="center"/>
        <w:rPr>
          <w:rFonts w:ascii="Times New Roman" w:hAnsi="Times New Roman" w:cs="Times New Roman"/>
          <w:b/>
          <w:color w:val="000000" w:themeColor="text1"/>
          <w:sz w:val="28"/>
          <w:szCs w:val="28"/>
        </w:rPr>
      </w:pPr>
    </w:p>
    <w:tbl>
      <w:tblPr>
        <w:tblW w:w="9889" w:type="dxa"/>
        <w:tblInd w:w="-176" w:type="dxa"/>
        <w:tblLook w:val="01E0" w:firstRow="1" w:lastRow="1" w:firstColumn="1" w:lastColumn="1" w:noHBand="0" w:noVBand="0"/>
      </w:tblPr>
      <w:tblGrid>
        <w:gridCol w:w="4896"/>
        <w:gridCol w:w="4993"/>
      </w:tblGrid>
      <w:tr w:rsidR="00D56260" w:rsidRPr="0013441B" w:rsidTr="00E30129">
        <w:trPr>
          <w:trHeight w:val="288"/>
        </w:trPr>
        <w:tc>
          <w:tcPr>
            <w:tcW w:w="4896" w:type="dxa"/>
            <w:vAlign w:val="center"/>
          </w:tcPr>
          <w:p w:rsidR="00E30129" w:rsidRPr="003A0A33" w:rsidRDefault="00E30129" w:rsidP="00E30129">
            <w:pPr>
              <w:widowControl/>
              <w:autoSpaceDE/>
              <w:autoSpaceDN/>
              <w:adjustRightInd/>
              <w:spacing w:line="276" w:lineRule="auto"/>
              <w:contextualSpacing/>
              <w:jc w:val="both"/>
              <w:rPr>
                <w:rFonts w:ascii="Times New Roman" w:hAnsi="Times New Roman" w:cs="Times New Roman"/>
                <w:b/>
                <w:sz w:val="23"/>
                <w:szCs w:val="23"/>
                <w:lang w:eastAsia="en-US"/>
              </w:rPr>
            </w:pPr>
            <w:r w:rsidRPr="002420E0">
              <w:rPr>
                <w:rFonts w:ascii="Times New Roman" w:hAnsi="Times New Roman" w:cs="Times New Roman"/>
                <w:b/>
                <w:sz w:val="23"/>
                <w:szCs w:val="23"/>
                <w:lang w:eastAsia="en-US"/>
              </w:rPr>
              <w:t xml:space="preserve">Заказчик: </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АО «Тываэнерго»</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 xml:space="preserve">Адрес  юридический:  667001, Республика </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 xml:space="preserve">Тыва, г. Кызыл, ул. Рабочая,4 </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 xml:space="preserve">Адрес почтовый: 667001, Республика Тыва, </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 xml:space="preserve">г. Кызыл, ул. </w:t>
            </w:r>
            <w:proofErr w:type="gramStart"/>
            <w:r w:rsidRPr="002420E0">
              <w:rPr>
                <w:rFonts w:ascii="Times New Roman" w:hAnsi="Times New Roman" w:cs="Times New Roman"/>
                <w:sz w:val="23"/>
                <w:szCs w:val="23"/>
                <w:lang w:eastAsia="en-US"/>
              </w:rPr>
              <w:t>Рабочая</w:t>
            </w:r>
            <w:proofErr w:type="gramEnd"/>
            <w:r w:rsidRPr="002420E0">
              <w:rPr>
                <w:rFonts w:ascii="Times New Roman" w:hAnsi="Times New Roman" w:cs="Times New Roman"/>
                <w:sz w:val="23"/>
                <w:szCs w:val="23"/>
                <w:lang w:eastAsia="en-US"/>
              </w:rPr>
              <w:t xml:space="preserve">,4 </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ИНН/КПП  1701029232 / 170101001</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 xml:space="preserve"> </w:t>
            </w:r>
            <w:proofErr w:type="gramStart"/>
            <w:r w:rsidRPr="002420E0">
              <w:rPr>
                <w:rFonts w:ascii="Times New Roman" w:hAnsi="Times New Roman" w:cs="Times New Roman"/>
                <w:sz w:val="23"/>
                <w:szCs w:val="23"/>
                <w:lang w:eastAsia="en-US"/>
              </w:rPr>
              <w:t>Р</w:t>
            </w:r>
            <w:proofErr w:type="gramEnd"/>
            <w:r w:rsidRPr="002420E0">
              <w:rPr>
                <w:rFonts w:ascii="Times New Roman" w:hAnsi="Times New Roman" w:cs="Times New Roman"/>
                <w:sz w:val="23"/>
                <w:szCs w:val="23"/>
                <w:lang w:eastAsia="en-US"/>
              </w:rPr>
              <w:t>/с 40702810065000100511</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 xml:space="preserve">в Восточно - Сибирском банке Сбербанка РФ, г. Красноярск </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 xml:space="preserve">К/с 30101810800000000627 </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 xml:space="preserve">БИК  040407627 </w:t>
            </w:r>
          </w:p>
          <w:p w:rsidR="00E30129" w:rsidRPr="002420E0" w:rsidRDefault="00E30129" w:rsidP="00E30129">
            <w:pPr>
              <w:widowControl/>
              <w:autoSpaceDE/>
              <w:autoSpaceDN/>
              <w:adjustRightInd/>
              <w:spacing w:line="276" w:lineRule="auto"/>
              <w:ind w:firstLine="1"/>
              <w:contextualSpacing/>
              <w:jc w:val="both"/>
              <w:rPr>
                <w:rFonts w:ascii="Times New Roman" w:hAnsi="Times New Roman" w:cs="Times New Roman"/>
                <w:sz w:val="23"/>
                <w:szCs w:val="23"/>
                <w:lang w:eastAsia="en-US"/>
              </w:rPr>
            </w:pPr>
            <w:r w:rsidRPr="002420E0">
              <w:rPr>
                <w:rFonts w:ascii="Times New Roman" w:hAnsi="Times New Roman" w:cs="Times New Roman"/>
                <w:sz w:val="23"/>
                <w:szCs w:val="23"/>
                <w:lang w:eastAsia="en-US"/>
              </w:rPr>
              <w:t>ОГРН 1021700509566</w:t>
            </w:r>
          </w:p>
          <w:p w:rsidR="00D56260" w:rsidRPr="0013441B" w:rsidRDefault="00D56260" w:rsidP="00AD4F34">
            <w:pPr>
              <w:pStyle w:val="ConsNonformat"/>
              <w:widowControl/>
              <w:rPr>
                <w:rFonts w:ascii="Times New Roman" w:hAnsi="Times New Roman" w:cs="Times New Roman"/>
                <w:b/>
                <w:color w:val="000000" w:themeColor="text1"/>
                <w:sz w:val="24"/>
                <w:szCs w:val="24"/>
              </w:rPr>
            </w:pPr>
          </w:p>
        </w:tc>
        <w:tc>
          <w:tcPr>
            <w:tcW w:w="4993" w:type="dxa"/>
          </w:tcPr>
          <w:p w:rsidR="00E30129" w:rsidRPr="00AD4F34" w:rsidRDefault="00E30129" w:rsidP="00E30129">
            <w:pPr>
              <w:widowControl/>
              <w:autoSpaceDE/>
              <w:autoSpaceDN/>
              <w:adjustRightInd/>
              <w:spacing w:line="276" w:lineRule="auto"/>
              <w:contextualSpacing/>
              <w:rPr>
                <w:rFonts w:ascii="Times New Roman" w:hAnsi="Times New Roman" w:cs="Times New Roman"/>
                <w:b/>
                <w:sz w:val="23"/>
                <w:szCs w:val="23"/>
                <w:lang w:val="en-US" w:eastAsia="en-US"/>
              </w:rPr>
            </w:pPr>
            <w:r w:rsidRPr="002420E0">
              <w:rPr>
                <w:rFonts w:ascii="Times New Roman" w:hAnsi="Times New Roman" w:cs="Times New Roman"/>
                <w:b/>
                <w:sz w:val="23"/>
                <w:szCs w:val="23"/>
                <w:lang w:eastAsia="en-US"/>
              </w:rPr>
              <w:lastRenderedPageBreak/>
              <w:t xml:space="preserve">Исполнитель: </w:t>
            </w:r>
          </w:p>
          <w:p w:rsidR="00D56260" w:rsidRPr="00E30129" w:rsidRDefault="00D56260" w:rsidP="00E30129">
            <w:pPr>
              <w:widowControl/>
              <w:autoSpaceDE/>
              <w:autoSpaceDN/>
              <w:adjustRightInd/>
              <w:spacing w:line="276" w:lineRule="auto"/>
              <w:contextualSpacing/>
              <w:rPr>
                <w:rFonts w:ascii="Times New Roman" w:hAnsi="Times New Roman" w:cs="Times New Roman"/>
                <w:b/>
                <w:color w:val="000000" w:themeColor="text1"/>
                <w:sz w:val="24"/>
                <w:szCs w:val="24"/>
                <w:lang w:val="en-US"/>
              </w:rPr>
            </w:pPr>
          </w:p>
        </w:tc>
      </w:tr>
    </w:tbl>
    <w:p w:rsidR="00CA2F9D" w:rsidRPr="00AD4F34" w:rsidRDefault="00CA2F9D" w:rsidP="00AD4F34">
      <w:pPr>
        <w:widowControl/>
        <w:tabs>
          <w:tab w:val="center" w:pos="4820"/>
          <w:tab w:val="right" w:pos="9639"/>
        </w:tabs>
        <w:autoSpaceDE/>
        <w:autoSpaceDN/>
        <w:adjustRightInd/>
        <w:spacing w:line="360" w:lineRule="auto"/>
        <w:jc w:val="both"/>
        <w:rPr>
          <w:rFonts w:ascii="Times New Roman" w:hAnsi="Times New Roman" w:cs="Times New Roman"/>
          <w:color w:val="000000" w:themeColor="text1"/>
          <w:sz w:val="24"/>
          <w:szCs w:val="24"/>
          <w:lang w:val="en-US"/>
        </w:rPr>
      </w:pPr>
    </w:p>
    <w:p w:rsidR="00636C90" w:rsidRPr="00EC29C6" w:rsidRDefault="00636C90" w:rsidP="001F4934">
      <w:pPr>
        <w:widowControl/>
        <w:tabs>
          <w:tab w:val="center" w:pos="4820"/>
          <w:tab w:val="right" w:pos="9639"/>
        </w:tabs>
        <w:autoSpaceDE/>
        <w:autoSpaceDN/>
        <w:adjustRightInd/>
        <w:spacing w:line="360" w:lineRule="auto"/>
        <w:ind w:left="6300" w:firstLine="567"/>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t>Приложение № 1.1</w:t>
      </w:r>
    </w:p>
    <w:p w:rsidR="00636C90" w:rsidRPr="00EC29C6" w:rsidRDefault="00636C90" w:rsidP="001F4934">
      <w:pPr>
        <w:widowControl/>
        <w:tabs>
          <w:tab w:val="center" w:pos="4820"/>
          <w:tab w:val="right" w:pos="9639"/>
        </w:tabs>
        <w:autoSpaceDE/>
        <w:autoSpaceDN/>
        <w:adjustRightInd/>
        <w:spacing w:line="360" w:lineRule="auto"/>
        <w:ind w:left="6300" w:firstLine="567"/>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t xml:space="preserve">к Договору </w:t>
      </w:r>
      <w:proofErr w:type="gramStart"/>
      <w:r w:rsidRPr="00EC29C6">
        <w:rPr>
          <w:rFonts w:ascii="Times New Roman" w:hAnsi="Times New Roman" w:cs="Times New Roman"/>
          <w:color w:val="000000" w:themeColor="text1"/>
          <w:sz w:val="24"/>
          <w:szCs w:val="24"/>
        </w:rPr>
        <w:t>от</w:t>
      </w:r>
      <w:proofErr w:type="gramEnd"/>
      <w:r w:rsidRPr="00EC29C6">
        <w:rPr>
          <w:rFonts w:ascii="Times New Roman" w:hAnsi="Times New Roman" w:cs="Times New Roman"/>
          <w:color w:val="000000" w:themeColor="text1"/>
          <w:sz w:val="24"/>
          <w:szCs w:val="24"/>
        </w:rPr>
        <w:t xml:space="preserve"> ___________</w:t>
      </w:r>
    </w:p>
    <w:p w:rsidR="00636C90" w:rsidRPr="00EC29C6" w:rsidRDefault="00636C90" w:rsidP="001F4934">
      <w:pPr>
        <w:widowControl/>
        <w:tabs>
          <w:tab w:val="center" w:pos="4820"/>
          <w:tab w:val="right" w:pos="9639"/>
        </w:tabs>
        <w:autoSpaceDE/>
        <w:autoSpaceDN/>
        <w:adjustRightInd/>
        <w:spacing w:line="360" w:lineRule="auto"/>
        <w:ind w:left="6300" w:firstLine="567"/>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t xml:space="preserve">№ </w:t>
      </w:r>
      <w:r w:rsidRPr="00EC29C6">
        <w:rPr>
          <w:rFonts w:ascii="Times New Roman" w:hAnsi="Times New Roman" w:cs="Times New Roman"/>
          <w:bCs/>
          <w:color w:val="000000" w:themeColor="text1"/>
          <w:sz w:val="24"/>
          <w:szCs w:val="24"/>
        </w:rPr>
        <w:t>____</w:t>
      </w:r>
      <w:r w:rsidRPr="00EC29C6">
        <w:rPr>
          <w:rFonts w:ascii="Times New Roman" w:hAnsi="Times New Roman" w:cs="Times New Roman"/>
          <w:color w:val="000000" w:themeColor="text1"/>
          <w:sz w:val="24"/>
          <w:szCs w:val="24"/>
        </w:rPr>
        <w:t xml:space="preserve"> </w:t>
      </w: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376DC6" w:rsidRPr="00EC29C6" w:rsidRDefault="00376DC6"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636C90" w:rsidRPr="00EC29C6" w:rsidRDefault="00636C90" w:rsidP="001F4934">
      <w:pPr>
        <w:tabs>
          <w:tab w:val="left" w:pos="1080"/>
          <w:tab w:val="center" w:pos="4820"/>
          <w:tab w:val="right" w:pos="9639"/>
        </w:tabs>
        <w:autoSpaceDE/>
        <w:autoSpaceDN/>
        <w:adjustRightInd/>
        <w:jc w:val="both"/>
        <w:rPr>
          <w:rFonts w:ascii="Times New Roman" w:hAnsi="Times New Roman" w:cs="Times New Roman"/>
          <w:color w:val="000000" w:themeColor="text1"/>
          <w:sz w:val="24"/>
          <w:szCs w:val="24"/>
        </w:rPr>
      </w:pPr>
    </w:p>
    <w:p w:rsidR="00D554F4" w:rsidRPr="00D554F4" w:rsidRDefault="00D554F4" w:rsidP="00D554F4">
      <w:pPr>
        <w:tabs>
          <w:tab w:val="left" w:pos="1080"/>
          <w:tab w:val="center" w:pos="4820"/>
          <w:tab w:val="right" w:pos="9639"/>
        </w:tabs>
        <w:autoSpaceDE/>
        <w:autoSpaceDN/>
        <w:adjustRightInd/>
        <w:jc w:val="both"/>
        <w:rPr>
          <w:rFonts w:ascii="Times New Roman" w:hAnsi="Times New Roman" w:cs="Times New Roman"/>
          <w:sz w:val="24"/>
          <w:szCs w:val="24"/>
        </w:rPr>
      </w:pPr>
    </w:p>
    <w:p w:rsidR="00D554F4" w:rsidRPr="00D554F4" w:rsidRDefault="00D554F4" w:rsidP="00D554F4">
      <w:pPr>
        <w:widowControl/>
        <w:tabs>
          <w:tab w:val="center" w:pos="4820"/>
          <w:tab w:val="right" w:pos="9639"/>
        </w:tabs>
        <w:autoSpaceDE/>
        <w:autoSpaceDN/>
        <w:adjustRightInd/>
        <w:contextualSpacing/>
        <w:jc w:val="center"/>
        <w:rPr>
          <w:rFonts w:ascii="Times New Roman" w:hAnsi="Times New Roman" w:cs="Times New Roman"/>
          <w:b/>
          <w:sz w:val="24"/>
          <w:szCs w:val="24"/>
        </w:rPr>
      </w:pPr>
      <w:r w:rsidRPr="00D554F4">
        <w:rPr>
          <w:rFonts w:ascii="Times New Roman" w:hAnsi="Times New Roman" w:cs="Times New Roman"/>
          <w:b/>
          <w:bCs/>
          <w:sz w:val="24"/>
          <w:szCs w:val="24"/>
        </w:rPr>
        <w:t>ТЕХНИЧЕСКОЕ ЗАДАНИЕ</w:t>
      </w:r>
    </w:p>
    <w:p w:rsidR="00D554F4" w:rsidRPr="00D554F4" w:rsidRDefault="00D554F4" w:rsidP="00D554F4">
      <w:pPr>
        <w:widowControl/>
        <w:tabs>
          <w:tab w:val="center" w:pos="4820"/>
          <w:tab w:val="right" w:pos="9639"/>
        </w:tabs>
        <w:autoSpaceDE/>
        <w:autoSpaceDN/>
        <w:adjustRightInd/>
        <w:contextualSpacing/>
        <w:jc w:val="center"/>
        <w:rPr>
          <w:rFonts w:ascii="Times New Roman" w:hAnsi="Times New Roman" w:cs="Times New Roman"/>
          <w:bCs/>
          <w:sz w:val="24"/>
          <w:szCs w:val="24"/>
        </w:rPr>
      </w:pPr>
      <w:r w:rsidRPr="00D554F4">
        <w:rPr>
          <w:rFonts w:ascii="Times New Roman" w:hAnsi="Times New Roman" w:cs="Times New Roman"/>
          <w:sz w:val="24"/>
          <w:szCs w:val="24"/>
        </w:rPr>
        <w:t>н</w:t>
      </w:r>
      <w:r w:rsidRPr="00D554F4">
        <w:rPr>
          <w:rFonts w:ascii="Times New Roman" w:hAnsi="Times New Roman" w:cs="Times New Roman"/>
          <w:bCs/>
          <w:sz w:val="24"/>
          <w:szCs w:val="24"/>
        </w:rPr>
        <w:t>а проведение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w:t>
      </w:r>
    </w:p>
    <w:p w:rsidR="00D554F4" w:rsidRPr="00D554F4" w:rsidRDefault="00D554F4" w:rsidP="00D554F4">
      <w:pPr>
        <w:widowControl/>
        <w:tabs>
          <w:tab w:val="center" w:pos="4820"/>
          <w:tab w:val="right" w:pos="9639"/>
        </w:tabs>
        <w:autoSpaceDE/>
        <w:autoSpaceDN/>
        <w:adjustRightInd/>
        <w:contextualSpacing/>
        <w:jc w:val="center"/>
        <w:rPr>
          <w:rFonts w:ascii="Times New Roman" w:hAnsi="Times New Roman" w:cs="Times New Roman"/>
          <w:bCs/>
          <w:sz w:val="24"/>
          <w:szCs w:val="24"/>
        </w:rPr>
      </w:pPr>
    </w:p>
    <w:p w:rsidR="00D554F4" w:rsidRPr="00D554F4" w:rsidRDefault="00D554F4" w:rsidP="00D554F4">
      <w:pPr>
        <w:widowControl/>
        <w:tabs>
          <w:tab w:val="center" w:pos="4820"/>
          <w:tab w:val="right" w:pos="9639"/>
        </w:tabs>
        <w:autoSpaceDE/>
        <w:autoSpaceDN/>
        <w:adjustRightInd/>
        <w:ind w:hanging="82"/>
        <w:contextualSpacing/>
        <w:jc w:val="both"/>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contextualSpacing/>
        <w:jc w:val="both"/>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contextualSpacing/>
        <w:jc w:val="both"/>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spacing w:val="-13"/>
          <w:sz w:val="24"/>
          <w:szCs w:val="24"/>
        </w:rPr>
      </w:pP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b/>
          <w:spacing w:val="-13"/>
          <w:sz w:val="24"/>
          <w:szCs w:val="24"/>
        </w:rPr>
      </w:pPr>
      <w:r w:rsidRPr="00D554F4">
        <w:rPr>
          <w:rFonts w:ascii="Times New Roman" w:hAnsi="Times New Roman" w:cs="Times New Roman"/>
          <w:b/>
          <w:spacing w:val="-13"/>
          <w:sz w:val="24"/>
          <w:szCs w:val="24"/>
        </w:rPr>
        <w:t>Кызыл</w:t>
      </w:r>
    </w:p>
    <w:p w:rsidR="00D554F4" w:rsidRPr="00D554F4" w:rsidRDefault="00D554F4" w:rsidP="00D554F4">
      <w:pPr>
        <w:widowControl/>
        <w:tabs>
          <w:tab w:val="center" w:pos="4820"/>
          <w:tab w:val="right" w:pos="9639"/>
        </w:tabs>
        <w:autoSpaceDE/>
        <w:autoSpaceDN/>
        <w:adjustRightInd/>
        <w:ind w:hanging="82"/>
        <w:contextualSpacing/>
        <w:jc w:val="center"/>
        <w:rPr>
          <w:rFonts w:ascii="Times New Roman" w:hAnsi="Times New Roman" w:cs="Times New Roman"/>
          <w:b/>
          <w:spacing w:val="-11"/>
          <w:sz w:val="24"/>
          <w:szCs w:val="24"/>
        </w:rPr>
      </w:pPr>
      <w:r w:rsidRPr="00D554F4">
        <w:rPr>
          <w:rFonts w:ascii="Times New Roman" w:hAnsi="Times New Roman" w:cs="Times New Roman"/>
          <w:b/>
          <w:spacing w:val="-11"/>
          <w:sz w:val="24"/>
          <w:szCs w:val="24"/>
        </w:rPr>
        <w:t>2020</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br w:type="page"/>
      </w:r>
      <w:r w:rsidRPr="00D554F4">
        <w:rPr>
          <w:rFonts w:ascii="Times New Roman" w:hAnsi="Times New Roman" w:cs="Times New Roman"/>
          <w:iCs/>
          <w:sz w:val="24"/>
          <w:szCs w:val="24"/>
        </w:rPr>
        <w:lastRenderedPageBreak/>
        <w:t>Оглавление</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1.</w:t>
      </w:r>
      <w:r w:rsidRPr="00D554F4">
        <w:rPr>
          <w:rFonts w:ascii="Times New Roman" w:hAnsi="Times New Roman" w:cs="Times New Roman"/>
          <w:iCs/>
          <w:sz w:val="24"/>
          <w:szCs w:val="24"/>
        </w:rPr>
        <w:tab/>
        <w:t>Общие положения.</w:t>
      </w:r>
      <w:r w:rsidRPr="00D554F4">
        <w:rPr>
          <w:rFonts w:ascii="Times New Roman" w:hAnsi="Times New Roman" w:cs="Times New Roman"/>
          <w:iCs/>
          <w:sz w:val="24"/>
          <w:szCs w:val="24"/>
        </w:rPr>
        <w:tab/>
        <w:t>10</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1.1. Термины и определения.</w:t>
      </w:r>
      <w:r w:rsidRPr="00D554F4">
        <w:rPr>
          <w:rFonts w:ascii="Times New Roman" w:hAnsi="Times New Roman" w:cs="Times New Roman"/>
          <w:iCs/>
          <w:sz w:val="24"/>
          <w:szCs w:val="24"/>
        </w:rPr>
        <w:tab/>
        <w:t>10</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1.2. Сокращения.</w:t>
      </w:r>
      <w:r w:rsidRPr="00D554F4">
        <w:rPr>
          <w:rFonts w:ascii="Times New Roman" w:hAnsi="Times New Roman" w:cs="Times New Roman"/>
          <w:iCs/>
          <w:sz w:val="24"/>
          <w:szCs w:val="24"/>
        </w:rPr>
        <w:tab/>
        <w:t>11</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1.3. Перечень документов, на основании которых проводится работа.</w:t>
      </w:r>
      <w:r w:rsidRPr="00D554F4">
        <w:rPr>
          <w:rFonts w:ascii="Times New Roman" w:hAnsi="Times New Roman" w:cs="Times New Roman"/>
          <w:iCs/>
          <w:sz w:val="24"/>
          <w:szCs w:val="24"/>
        </w:rPr>
        <w:tab/>
        <w:t>11</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2. Цель, содержание и объем оказываемых услуг.</w:t>
      </w:r>
      <w:r w:rsidRPr="00D554F4">
        <w:rPr>
          <w:rFonts w:ascii="Times New Roman" w:hAnsi="Times New Roman" w:cs="Times New Roman"/>
          <w:iCs/>
          <w:sz w:val="24"/>
          <w:szCs w:val="24"/>
        </w:rPr>
        <w:tab/>
        <w:t>12</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3. Порядок оказания услуг и состав передаваемой информации для ТЦА отчётов.</w:t>
      </w:r>
      <w:r w:rsidRPr="00D554F4">
        <w:rPr>
          <w:rFonts w:ascii="Times New Roman" w:hAnsi="Times New Roman" w:cs="Times New Roman"/>
          <w:iCs/>
          <w:sz w:val="24"/>
          <w:szCs w:val="24"/>
        </w:rPr>
        <w:tab/>
        <w:t>15</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4. Сроки выполнения работ.</w:t>
      </w:r>
      <w:r w:rsidRPr="00D554F4">
        <w:rPr>
          <w:rFonts w:ascii="Times New Roman" w:hAnsi="Times New Roman" w:cs="Times New Roman"/>
          <w:iCs/>
          <w:sz w:val="24"/>
          <w:szCs w:val="24"/>
        </w:rPr>
        <w:tab/>
        <w:t>17</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5.  Требования к исполнителям работ</w:t>
      </w:r>
      <w:r w:rsidRPr="00D554F4">
        <w:rPr>
          <w:rFonts w:ascii="Times New Roman" w:hAnsi="Times New Roman" w:cs="Times New Roman"/>
          <w:iCs/>
          <w:sz w:val="24"/>
          <w:szCs w:val="24"/>
        </w:rPr>
        <w:tab/>
        <w:t>17</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6. Место оказания услуг.</w:t>
      </w:r>
      <w:r w:rsidRPr="00D554F4">
        <w:rPr>
          <w:rFonts w:ascii="Times New Roman" w:hAnsi="Times New Roman" w:cs="Times New Roman"/>
          <w:iCs/>
          <w:sz w:val="24"/>
          <w:szCs w:val="24"/>
        </w:rPr>
        <w:tab/>
        <w:t>19</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7. Цена услуг и порядок оплаты.</w:t>
      </w:r>
      <w:r w:rsidRPr="00D554F4">
        <w:rPr>
          <w:rFonts w:ascii="Times New Roman" w:hAnsi="Times New Roman" w:cs="Times New Roman"/>
          <w:iCs/>
          <w:sz w:val="24"/>
          <w:szCs w:val="24"/>
        </w:rPr>
        <w:tab/>
        <w:t>19</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r w:rsidRPr="00D554F4">
        <w:rPr>
          <w:rFonts w:ascii="Times New Roman" w:hAnsi="Times New Roman" w:cs="Times New Roman"/>
          <w:iCs/>
          <w:sz w:val="24"/>
          <w:szCs w:val="24"/>
        </w:rPr>
        <w:t> </w:t>
      </w: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iCs/>
          <w:sz w:val="24"/>
          <w:szCs w:val="24"/>
        </w:rPr>
      </w:pPr>
    </w:p>
    <w:p w:rsidR="00D554F4" w:rsidRPr="00D554F4" w:rsidRDefault="00D554F4" w:rsidP="00D554F4">
      <w:pPr>
        <w:widowControl/>
        <w:autoSpaceDE/>
        <w:autoSpaceDN/>
        <w:adjustRightInd/>
        <w:spacing w:after="200" w:line="276" w:lineRule="auto"/>
        <w:rPr>
          <w:rFonts w:ascii="Times New Roman" w:hAnsi="Times New Roman" w:cs="Times New Roman"/>
          <w:b/>
          <w:bCs/>
          <w:sz w:val="24"/>
          <w:szCs w:val="24"/>
        </w:rPr>
      </w:pPr>
    </w:p>
    <w:p w:rsidR="00D554F4" w:rsidRPr="00D554F4" w:rsidRDefault="00D554F4" w:rsidP="00D554F4">
      <w:pPr>
        <w:keepNext/>
        <w:widowControl/>
        <w:autoSpaceDE/>
        <w:autoSpaceDN/>
        <w:adjustRightInd/>
        <w:spacing w:before="240" w:after="60"/>
        <w:outlineLvl w:val="1"/>
        <w:rPr>
          <w:rFonts w:ascii="Cambria" w:hAnsi="Cambria" w:cs="Times New Roman"/>
          <w:b/>
          <w:bCs/>
          <w:iCs/>
          <w:sz w:val="23"/>
          <w:szCs w:val="23"/>
        </w:rPr>
      </w:pPr>
      <w:bookmarkStart w:id="1" w:name="_Toc481502631"/>
      <w:r w:rsidRPr="00D554F4">
        <w:rPr>
          <w:rFonts w:ascii="Cambria" w:hAnsi="Cambria" w:cs="Times New Roman"/>
          <w:b/>
          <w:bCs/>
          <w:iCs/>
          <w:sz w:val="23"/>
          <w:szCs w:val="23"/>
        </w:rPr>
        <w:lastRenderedPageBreak/>
        <w:t>1.</w:t>
      </w:r>
      <w:r w:rsidRPr="00D554F4">
        <w:rPr>
          <w:rFonts w:ascii="Cambria" w:hAnsi="Cambria" w:cs="Times New Roman"/>
          <w:b/>
          <w:bCs/>
          <w:iCs/>
          <w:sz w:val="23"/>
          <w:szCs w:val="23"/>
        </w:rPr>
        <w:tab/>
        <w:t>Общие положения.</w:t>
      </w:r>
      <w:bookmarkEnd w:id="1"/>
    </w:p>
    <w:p w:rsidR="00D554F4" w:rsidRPr="00D554F4" w:rsidRDefault="00D554F4" w:rsidP="00D554F4">
      <w:pPr>
        <w:keepNext/>
        <w:widowControl/>
        <w:autoSpaceDE/>
        <w:autoSpaceDN/>
        <w:adjustRightInd/>
        <w:spacing w:before="240" w:after="60"/>
        <w:outlineLvl w:val="1"/>
        <w:rPr>
          <w:rFonts w:ascii="Cambria" w:hAnsi="Cambria" w:cs="Times New Roman"/>
          <w:b/>
          <w:bCs/>
          <w:iCs/>
          <w:sz w:val="23"/>
          <w:szCs w:val="23"/>
        </w:rPr>
      </w:pPr>
      <w:bookmarkStart w:id="2" w:name="_Toc481502632"/>
      <w:r w:rsidRPr="00D554F4">
        <w:rPr>
          <w:rFonts w:ascii="Cambria" w:hAnsi="Cambria" w:cs="Times New Roman"/>
          <w:b/>
          <w:bCs/>
          <w:iCs/>
          <w:sz w:val="23"/>
          <w:szCs w:val="23"/>
        </w:rPr>
        <w:t>1.1. Термины и определения.</w:t>
      </w:r>
      <w:bookmarkEnd w:id="2"/>
    </w:p>
    <w:p w:rsidR="00D554F4" w:rsidRPr="00D554F4" w:rsidRDefault="00D554F4" w:rsidP="00D554F4">
      <w:pPr>
        <w:tabs>
          <w:tab w:val="left" w:pos="1134"/>
        </w:tabs>
        <w:autoSpaceDE/>
        <w:autoSpaceDN/>
        <w:adjustRightInd/>
        <w:ind w:firstLine="709"/>
        <w:jc w:val="both"/>
        <w:rPr>
          <w:rFonts w:ascii="Times New Roman CYR" w:hAnsi="Times New Roman CYR" w:cs="Times New Roman CYR"/>
          <w:sz w:val="23"/>
          <w:szCs w:val="23"/>
        </w:rPr>
      </w:pPr>
      <w:r w:rsidRPr="00D554F4">
        <w:rPr>
          <w:rFonts w:ascii="Times New Roman CYR" w:hAnsi="Times New Roman CYR" w:cs="Times New Roman CYR"/>
          <w:i/>
          <w:sz w:val="23"/>
          <w:szCs w:val="23"/>
        </w:rPr>
        <w:t xml:space="preserve">Заказчик </w:t>
      </w:r>
      <w:r w:rsidRPr="00D554F4">
        <w:rPr>
          <w:rFonts w:ascii="Times New Roman CYR" w:hAnsi="Times New Roman CYR" w:cs="Times New Roman CYR"/>
          <w:sz w:val="23"/>
          <w:szCs w:val="23"/>
        </w:rPr>
        <w:t xml:space="preserve">– АО </w:t>
      </w:r>
      <w:r w:rsidRPr="00D554F4">
        <w:rPr>
          <w:rFonts w:ascii="Times New Roman" w:hAnsi="Times New Roman" w:cs="Times New Roman"/>
          <w:sz w:val="23"/>
          <w:szCs w:val="23"/>
        </w:rPr>
        <w:t>«Тываэнерго»</w:t>
      </w:r>
    </w:p>
    <w:p w:rsidR="00D554F4" w:rsidRPr="00D554F4" w:rsidRDefault="00D554F4" w:rsidP="00D554F4">
      <w:pPr>
        <w:tabs>
          <w:tab w:val="left" w:pos="1134"/>
        </w:tabs>
        <w:ind w:firstLine="709"/>
        <w:jc w:val="both"/>
        <w:rPr>
          <w:rFonts w:ascii="Times New Roman" w:hAnsi="Times New Roman" w:cs="Times New Roman"/>
          <w:i/>
          <w:sz w:val="23"/>
          <w:szCs w:val="23"/>
        </w:rPr>
      </w:pPr>
      <w:r w:rsidRPr="00D554F4">
        <w:rPr>
          <w:rFonts w:ascii="Times New Roman" w:hAnsi="Times New Roman" w:cs="Times New Roman"/>
          <w:i/>
          <w:sz w:val="23"/>
          <w:szCs w:val="23"/>
        </w:rPr>
        <w:t xml:space="preserve">Инвестиции – </w:t>
      </w:r>
      <w:r w:rsidRPr="00D554F4">
        <w:rPr>
          <w:rFonts w:ascii="Times New Roman" w:hAnsi="Times New Roman" w:cs="Times New Roman"/>
          <w:sz w:val="23"/>
          <w:szCs w:val="23"/>
        </w:rPr>
        <w:t>совокупность долговременных затрат финансовых, трудовых, материальных ресурсов с целью увеличения накоплений и получения прибыли.</w:t>
      </w:r>
    </w:p>
    <w:p w:rsidR="00D554F4" w:rsidRPr="00D554F4" w:rsidRDefault="00D554F4" w:rsidP="00D554F4">
      <w:pPr>
        <w:tabs>
          <w:tab w:val="left" w:pos="1134"/>
        </w:tabs>
        <w:ind w:firstLine="709"/>
        <w:jc w:val="both"/>
        <w:rPr>
          <w:rFonts w:ascii="Times New Roman" w:hAnsi="Times New Roman" w:cs="Times New Roman"/>
          <w:sz w:val="23"/>
          <w:szCs w:val="23"/>
        </w:rPr>
      </w:pPr>
      <w:r w:rsidRPr="00D554F4">
        <w:rPr>
          <w:rFonts w:ascii="Times New Roman" w:hAnsi="Times New Roman" w:cs="Times New Roman"/>
          <w:i/>
          <w:sz w:val="23"/>
          <w:szCs w:val="23"/>
        </w:rPr>
        <w:t xml:space="preserve">Инвестиционная деятельность – </w:t>
      </w:r>
      <w:r w:rsidRPr="00D554F4">
        <w:rPr>
          <w:rFonts w:ascii="Times New Roman" w:hAnsi="Times New Roman" w:cs="Times New Roman"/>
          <w:sz w:val="23"/>
          <w:szCs w:val="23"/>
        </w:rPr>
        <w:t>вложение инвестиций и осуществление практических действий, обеспечивающих достижение стратегических целей Общества, получение прибыли и (или) достижение иных полезных эффектов.</w:t>
      </w:r>
    </w:p>
    <w:p w:rsidR="00D554F4" w:rsidRPr="00D554F4" w:rsidRDefault="00D554F4" w:rsidP="00D554F4">
      <w:pPr>
        <w:tabs>
          <w:tab w:val="left" w:pos="1134"/>
        </w:tabs>
        <w:ind w:firstLine="709"/>
        <w:jc w:val="both"/>
        <w:rPr>
          <w:rFonts w:ascii="Times New Roman" w:hAnsi="Times New Roman" w:cs="Times New Roman"/>
          <w:sz w:val="23"/>
          <w:szCs w:val="23"/>
        </w:rPr>
      </w:pPr>
      <w:proofErr w:type="gramStart"/>
      <w:r w:rsidRPr="00D554F4">
        <w:rPr>
          <w:rFonts w:ascii="Times New Roman" w:hAnsi="Times New Roman" w:cs="Times New Roman"/>
          <w:i/>
          <w:sz w:val="23"/>
          <w:szCs w:val="23"/>
        </w:rPr>
        <w:t xml:space="preserve">Инвестиционный проект – </w:t>
      </w:r>
      <w:r w:rsidRPr="00D554F4">
        <w:rPr>
          <w:rFonts w:ascii="Times New Roman" w:hAnsi="Times New Roman" w:cs="Times New Roman"/>
          <w:sz w:val="23"/>
          <w:szCs w:val="23"/>
        </w:rPr>
        <w:t>объект инвестиционной деятельности, имеющий обоснование экономической или иной целесообразности (включая повышение надежности работы и развития электрической сети, безопасность функционирования электрической сети, выдача мощности электростанций и обеспечение технологического присоединения потребителей), объемов и сроков осуществления капитальных вложений, в том числе необходимая проектная документация, разработанная в соответствии с законодательством Российской Федерации, а также описание практических действий по осуществлению инвестиций.</w:t>
      </w:r>
      <w:proofErr w:type="gramEnd"/>
    </w:p>
    <w:p w:rsidR="00D554F4" w:rsidRPr="00D554F4" w:rsidRDefault="00D554F4" w:rsidP="00D554F4">
      <w:pPr>
        <w:tabs>
          <w:tab w:val="left" w:pos="1134"/>
        </w:tabs>
        <w:ind w:firstLine="709"/>
        <w:jc w:val="both"/>
        <w:rPr>
          <w:rFonts w:ascii="Times New Roman" w:hAnsi="Times New Roman" w:cs="Times New Roman"/>
          <w:sz w:val="23"/>
          <w:szCs w:val="23"/>
        </w:rPr>
      </w:pPr>
      <w:r w:rsidRPr="00D554F4">
        <w:rPr>
          <w:rFonts w:ascii="Times New Roman" w:hAnsi="Times New Roman" w:cs="Times New Roman"/>
          <w:i/>
          <w:sz w:val="23"/>
          <w:szCs w:val="23"/>
        </w:rPr>
        <w:t xml:space="preserve">Инвестиционная программа Общества (далее - инвестиционная программа, ИП) – </w:t>
      </w:r>
      <w:r w:rsidRPr="00D554F4">
        <w:rPr>
          <w:rFonts w:ascii="Times New Roman" w:hAnsi="Times New Roman" w:cs="Times New Roman"/>
          <w:sz w:val="23"/>
          <w:szCs w:val="23"/>
        </w:rPr>
        <w:t>совокупность всех намечаемых к реализации или реализуемых Обществом инвестиционных проектов, их основных характеристик и объемов финансирования. Инвестиционная программа составляется на период, продолжительность которого соответствует установленным законодательством Российской Федерации об электроэнергетике требованиям к продолжительности долгосрочного периода регулирования Общества. Инвестиционная программа формируется с учетом нормативных правовых актов Российской Федерации и утверждается в соответствии с законодательством Российской Федерации. В инвестиционную программу Общества включаются инвестиционные проекты, обосновывающие материалы по которым подготовлены в соответствии с законодательством Российской Федерации.</w:t>
      </w:r>
    </w:p>
    <w:p w:rsidR="00D554F4" w:rsidRPr="00D554F4" w:rsidRDefault="00D554F4" w:rsidP="00D554F4">
      <w:pPr>
        <w:tabs>
          <w:tab w:val="left" w:pos="1134"/>
        </w:tabs>
        <w:ind w:firstLine="709"/>
        <w:jc w:val="both"/>
        <w:rPr>
          <w:rFonts w:ascii="Times New Roman" w:hAnsi="Times New Roman" w:cs="Times New Roman"/>
          <w:sz w:val="23"/>
          <w:szCs w:val="23"/>
        </w:rPr>
      </w:pPr>
      <w:r w:rsidRPr="00D554F4">
        <w:rPr>
          <w:rFonts w:ascii="Times New Roman" w:hAnsi="Times New Roman" w:cs="Times New Roman"/>
          <w:i/>
          <w:sz w:val="23"/>
          <w:szCs w:val="23"/>
        </w:rPr>
        <w:t>Исполнитель</w:t>
      </w:r>
      <w:r w:rsidRPr="00D554F4">
        <w:rPr>
          <w:rFonts w:ascii="Times New Roman" w:hAnsi="Times New Roman" w:cs="Times New Roman"/>
          <w:sz w:val="23"/>
          <w:szCs w:val="23"/>
        </w:rPr>
        <w:t xml:space="preserve"> – экспертная организация, проводящая </w:t>
      </w:r>
      <w:r w:rsidRPr="00D554F4">
        <w:rPr>
          <w:rFonts w:ascii="Times New Roman" w:eastAsia="Arial Unicode MS" w:hAnsi="Times New Roman" w:cs="Times New Roman"/>
          <w:sz w:val="23"/>
          <w:szCs w:val="23"/>
        </w:rPr>
        <w:t>технологический и ценовой аудит отчетов о реализации инвестиционной программы</w:t>
      </w:r>
      <w:r w:rsidRPr="00D554F4">
        <w:rPr>
          <w:rFonts w:ascii="Times New Roman" w:hAnsi="Times New Roman" w:cs="Times New Roman"/>
          <w:sz w:val="23"/>
          <w:szCs w:val="23"/>
        </w:rPr>
        <w:t xml:space="preserve"> в соответствии с Договором на возмездное оказание услуг.</w:t>
      </w:r>
    </w:p>
    <w:p w:rsidR="00D554F4" w:rsidRPr="00D554F4" w:rsidRDefault="00D554F4" w:rsidP="00D554F4">
      <w:pPr>
        <w:tabs>
          <w:tab w:val="left" w:pos="1134"/>
        </w:tabs>
        <w:ind w:firstLine="709"/>
        <w:jc w:val="both"/>
        <w:rPr>
          <w:rFonts w:ascii="Times New Roman" w:hAnsi="Times New Roman" w:cs="Times New Roman"/>
          <w:sz w:val="23"/>
          <w:szCs w:val="23"/>
        </w:rPr>
      </w:pPr>
      <w:r w:rsidRPr="00D554F4">
        <w:rPr>
          <w:rFonts w:ascii="Times New Roman" w:hAnsi="Times New Roman" w:cs="Times New Roman"/>
          <w:i/>
          <w:sz w:val="23"/>
          <w:szCs w:val="23"/>
        </w:rPr>
        <w:t xml:space="preserve">Проект инвестиционной программы – </w:t>
      </w:r>
      <w:r w:rsidRPr="00D554F4">
        <w:rPr>
          <w:rFonts w:ascii="Times New Roman" w:hAnsi="Times New Roman" w:cs="Times New Roman"/>
          <w:sz w:val="23"/>
          <w:szCs w:val="23"/>
        </w:rPr>
        <w:t>инвестиционная</w:t>
      </w:r>
      <w:r w:rsidRPr="00D554F4">
        <w:rPr>
          <w:rFonts w:ascii="Times New Roman" w:eastAsia="Calibri" w:hAnsi="Times New Roman" w:cs="Times New Roman"/>
          <w:sz w:val="23"/>
          <w:szCs w:val="23"/>
        </w:rPr>
        <w:t xml:space="preserve"> программа Общества до согласования с органами исполнительной власти Российской Федерации.</w:t>
      </w:r>
    </w:p>
    <w:p w:rsidR="00D554F4" w:rsidRPr="00D554F4" w:rsidRDefault="00D554F4" w:rsidP="00D554F4">
      <w:pPr>
        <w:tabs>
          <w:tab w:val="left" w:pos="1134"/>
        </w:tabs>
        <w:ind w:firstLine="709"/>
        <w:jc w:val="both"/>
        <w:rPr>
          <w:rFonts w:ascii="Times New Roman" w:hAnsi="Times New Roman" w:cs="Times New Roman"/>
          <w:sz w:val="23"/>
          <w:szCs w:val="23"/>
        </w:rPr>
      </w:pPr>
      <w:r w:rsidRPr="00D554F4">
        <w:rPr>
          <w:rFonts w:ascii="Times New Roman" w:hAnsi="Times New Roman" w:cs="Times New Roman"/>
          <w:i/>
          <w:sz w:val="23"/>
          <w:szCs w:val="23"/>
        </w:rPr>
        <w:t xml:space="preserve">Сценарные условия – </w:t>
      </w:r>
      <w:r w:rsidRPr="00D554F4">
        <w:rPr>
          <w:rFonts w:ascii="Times New Roman" w:hAnsi="Times New Roman" w:cs="Times New Roman"/>
          <w:sz w:val="23"/>
          <w:szCs w:val="23"/>
        </w:rPr>
        <w:t>требования к формированию инвестиционной программы Общества, включающие перечень критериев и алгоритм отбора проектов, утвержденные в установленном порядке.</w:t>
      </w:r>
    </w:p>
    <w:p w:rsidR="00D554F4" w:rsidRPr="00D554F4" w:rsidRDefault="00D554F4" w:rsidP="00D554F4">
      <w:pPr>
        <w:tabs>
          <w:tab w:val="left" w:pos="1134"/>
        </w:tabs>
        <w:autoSpaceDE/>
        <w:autoSpaceDN/>
        <w:adjustRightInd/>
        <w:ind w:firstLine="709"/>
        <w:jc w:val="both"/>
        <w:rPr>
          <w:rFonts w:ascii="Times New Roman CYR" w:hAnsi="Times New Roman CYR" w:cs="Times New Roman CYR"/>
          <w:sz w:val="23"/>
          <w:szCs w:val="23"/>
        </w:rPr>
      </w:pPr>
      <w:r w:rsidRPr="00D554F4">
        <w:rPr>
          <w:rFonts w:ascii="Times New Roman CYR" w:hAnsi="Times New Roman CYR" w:cs="Times New Roman CYR"/>
          <w:i/>
          <w:sz w:val="23"/>
          <w:szCs w:val="23"/>
        </w:rPr>
        <w:t>Исполнитель</w:t>
      </w:r>
      <w:r w:rsidRPr="00D554F4">
        <w:rPr>
          <w:rFonts w:ascii="Times New Roman CYR" w:hAnsi="Times New Roman CYR" w:cs="Times New Roman CYR"/>
          <w:sz w:val="23"/>
          <w:szCs w:val="23"/>
        </w:rPr>
        <w:t xml:space="preserve"> – экспертная организация, проводящая </w:t>
      </w:r>
      <w:r w:rsidRPr="00D554F4">
        <w:rPr>
          <w:rFonts w:ascii="Times New Roman" w:eastAsia="Arial Unicode MS" w:hAnsi="Times New Roman" w:cs="Times New Roman"/>
          <w:sz w:val="23"/>
          <w:szCs w:val="23"/>
        </w:rPr>
        <w:t>технологический и ценовой аудит отчетов о реализации инвестиционной программы</w:t>
      </w:r>
      <w:r w:rsidRPr="00D554F4">
        <w:rPr>
          <w:rFonts w:ascii="Times New Roman CYR" w:hAnsi="Times New Roman CYR" w:cs="Times New Roman CYR"/>
          <w:sz w:val="23"/>
          <w:szCs w:val="23"/>
        </w:rPr>
        <w:t xml:space="preserve"> в соответствии с Договором на возмездное оказание услуг.</w:t>
      </w:r>
    </w:p>
    <w:p w:rsidR="00D554F4" w:rsidRPr="00D554F4" w:rsidRDefault="00D554F4" w:rsidP="00D554F4">
      <w:pPr>
        <w:tabs>
          <w:tab w:val="left" w:pos="1134"/>
        </w:tabs>
        <w:autoSpaceDE/>
        <w:autoSpaceDN/>
        <w:adjustRightInd/>
        <w:ind w:firstLine="709"/>
        <w:jc w:val="both"/>
        <w:rPr>
          <w:rFonts w:ascii="Times New Roman CYR" w:hAnsi="Times New Roman CYR" w:cs="Times New Roman CYR"/>
          <w:sz w:val="23"/>
          <w:szCs w:val="23"/>
        </w:rPr>
      </w:pPr>
      <w:r w:rsidRPr="00D554F4">
        <w:rPr>
          <w:rFonts w:ascii="Times New Roman CYR" w:hAnsi="Times New Roman CYR" w:cs="Times New Roman CYR"/>
          <w:i/>
          <w:sz w:val="23"/>
          <w:szCs w:val="23"/>
        </w:rPr>
        <w:t xml:space="preserve">Источники финансирования – </w:t>
      </w:r>
      <w:r w:rsidRPr="00D554F4">
        <w:rPr>
          <w:rFonts w:ascii="Times New Roman CYR" w:hAnsi="Times New Roman CYR" w:cs="Times New Roman CYR"/>
          <w:sz w:val="23"/>
          <w:szCs w:val="23"/>
        </w:rPr>
        <w:t xml:space="preserve">средства и/или ресурсы, используемые для финансирования инвестиционных проектов инвестиционной программы Общества. </w:t>
      </w:r>
    </w:p>
    <w:p w:rsidR="00D554F4" w:rsidRPr="00D554F4" w:rsidRDefault="00D554F4" w:rsidP="00D554F4">
      <w:pPr>
        <w:widowControl/>
        <w:tabs>
          <w:tab w:val="left" w:pos="1276"/>
        </w:tabs>
        <w:autoSpaceDE/>
        <w:autoSpaceDN/>
        <w:adjustRightInd/>
        <w:ind w:firstLine="709"/>
        <w:jc w:val="both"/>
        <w:rPr>
          <w:rFonts w:ascii="Times New Roman CYR" w:hAnsi="Times New Roman CYR" w:cs="Times New Roman CYR"/>
          <w:sz w:val="23"/>
          <w:szCs w:val="23"/>
        </w:rPr>
      </w:pPr>
      <w:r w:rsidRPr="00D554F4">
        <w:rPr>
          <w:rFonts w:ascii="Times New Roman CYR" w:hAnsi="Times New Roman CYR" w:cs="Times New Roman CYR"/>
          <w:i/>
          <w:sz w:val="23"/>
          <w:szCs w:val="23"/>
        </w:rPr>
        <w:t>Новое строительство</w:t>
      </w:r>
      <w:r w:rsidRPr="00D554F4">
        <w:rPr>
          <w:rFonts w:ascii="Times New Roman CYR" w:hAnsi="Times New Roman CYR" w:cs="Times New Roman CYR"/>
          <w:sz w:val="23"/>
          <w:szCs w:val="23"/>
        </w:rPr>
        <w:t xml:space="preserve"> – строительство объектов электрических сетей (линий электропередачи, подстанций, распределительных и переключательных пунктов, технологически необходимых зданий, коммуникаций, вспомогательных сооружений, ремонтно-производственных баз) в целях создания новых производственных мощностей, осуществляемое на вновь отведенных земельных участках до завершения строительства всех предусмотренных проектом очередей и ввода в действие всего электросетевого объекта на полную мощность.</w:t>
      </w:r>
    </w:p>
    <w:p w:rsidR="00D554F4" w:rsidRPr="00D554F4" w:rsidRDefault="00D554F4" w:rsidP="00D554F4">
      <w:pPr>
        <w:widowControl/>
        <w:tabs>
          <w:tab w:val="left" w:pos="1276"/>
        </w:tabs>
        <w:autoSpaceDE/>
        <w:autoSpaceDN/>
        <w:adjustRightInd/>
        <w:ind w:firstLine="709"/>
        <w:jc w:val="both"/>
        <w:rPr>
          <w:rFonts w:ascii="Times New Roman CYR" w:hAnsi="Times New Roman CYR" w:cs="Times New Roman CYR"/>
          <w:sz w:val="23"/>
          <w:szCs w:val="23"/>
        </w:rPr>
      </w:pPr>
      <w:r w:rsidRPr="00D554F4">
        <w:rPr>
          <w:rFonts w:ascii="Times New Roman CYR" w:hAnsi="Times New Roman CYR" w:cs="Times New Roman CYR"/>
          <w:i/>
          <w:sz w:val="23"/>
          <w:szCs w:val="23"/>
        </w:rPr>
        <w:t>Объект основных средств</w:t>
      </w:r>
      <w:r w:rsidRPr="00D554F4">
        <w:rPr>
          <w:rFonts w:ascii="Times New Roman CYR" w:hAnsi="Times New Roman CYR" w:cs="Times New Roman CYR"/>
          <w:sz w:val="23"/>
          <w:szCs w:val="23"/>
        </w:rPr>
        <w:t xml:space="preserve"> – объект основных средств Общества, предназначающийся для нужд основной деятельности Общества и имеющий срок использования более года.</w:t>
      </w:r>
    </w:p>
    <w:p w:rsidR="00D554F4" w:rsidRPr="00D554F4" w:rsidRDefault="00D554F4" w:rsidP="00D554F4">
      <w:pPr>
        <w:widowControl/>
        <w:tabs>
          <w:tab w:val="left" w:pos="1276"/>
        </w:tabs>
        <w:autoSpaceDE/>
        <w:autoSpaceDN/>
        <w:adjustRightInd/>
        <w:ind w:firstLine="709"/>
        <w:jc w:val="both"/>
        <w:rPr>
          <w:rFonts w:ascii="Times New Roman CYR" w:hAnsi="Times New Roman CYR" w:cs="Times New Roman CYR"/>
          <w:sz w:val="23"/>
          <w:szCs w:val="23"/>
        </w:rPr>
      </w:pPr>
      <w:r w:rsidRPr="00D554F4">
        <w:rPr>
          <w:rFonts w:ascii="Times New Roman CYR" w:hAnsi="Times New Roman CYR" w:cs="Times New Roman CYR"/>
          <w:i/>
          <w:sz w:val="23"/>
          <w:szCs w:val="23"/>
        </w:rPr>
        <w:t xml:space="preserve">Объект инвестиционной деятельности </w:t>
      </w:r>
      <w:r w:rsidRPr="00D554F4">
        <w:rPr>
          <w:rFonts w:ascii="Times New Roman CYR" w:hAnsi="Times New Roman CYR" w:cs="Times New Roman CYR"/>
          <w:sz w:val="23"/>
          <w:szCs w:val="23"/>
        </w:rPr>
        <w:t>– объект основных средств Общества, создаваемый, реконструируемый или замещаемый в рамках инвестиционного проекта.</w:t>
      </w:r>
    </w:p>
    <w:p w:rsidR="00D554F4" w:rsidRPr="00D554F4" w:rsidRDefault="00D554F4" w:rsidP="00D554F4">
      <w:pPr>
        <w:autoSpaceDE/>
        <w:autoSpaceDN/>
        <w:adjustRightInd/>
        <w:ind w:firstLine="709"/>
        <w:jc w:val="both"/>
        <w:rPr>
          <w:rFonts w:ascii="Times New Roman CYR" w:hAnsi="Times New Roman CYR" w:cs="Times New Roman CYR"/>
          <w:sz w:val="23"/>
          <w:szCs w:val="23"/>
        </w:rPr>
      </w:pPr>
      <w:r w:rsidRPr="00D554F4">
        <w:rPr>
          <w:rFonts w:ascii="Times New Roman CYR" w:hAnsi="Times New Roman CYR" w:cs="Times New Roman CYR"/>
          <w:i/>
          <w:sz w:val="23"/>
          <w:szCs w:val="23"/>
        </w:rPr>
        <w:t xml:space="preserve">Реконструкция </w:t>
      </w:r>
      <w:r w:rsidRPr="00D554F4">
        <w:rPr>
          <w:rFonts w:ascii="Times New Roman CYR" w:hAnsi="Times New Roman CYR" w:cs="Times New Roman CYR"/>
          <w:sz w:val="23"/>
          <w:szCs w:val="23"/>
        </w:rPr>
        <w:t>– комплекс работ по переустройству инфраструктуры в целях повышения надежности, технического уровня, улучшения технико-экономических показателей, условий труда и окружающей среды.</w:t>
      </w:r>
    </w:p>
    <w:p w:rsidR="00D554F4" w:rsidRPr="00D554F4" w:rsidRDefault="00D554F4" w:rsidP="00D554F4">
      <w:pPr>
        <w:autoSpaceDE/>
        <w:autoSpaceDN/>
        <w:adjustRightInd/>
        <w:ind w:firstLine="709"/>
        <w:jc w:val="both"/>
        <w:rPr>
          <w:rFonts w:ascii="Times New Roman CYR" w:hAnsi="Times New Roman CYR" w:cs="Times New Roman CYR"/>
          <w:sz w:val="23"/>
          <w:szCs w:val="23"/>
        </w:rPr>
      </w:pPr>
      <w:r w:rsidRPr="00D554F4">
        <w:rPr>
          <w:rFonts w:ascii="Times New Roman CYR" w:hAnsi="Times New Roman CYR" w:cs="Times New Roman CYR"/>
          <w:i/>
          <w:sz w:val="23"/>
          <w:szCs w:val="23"/>
        </w:rPr>
        <w:t xml:space="preserve">Реновация </w:t>
      </w:r>
      <w:r w:rsidRPr="00D554F4">
        <w:rPr>
          <w:rFonts w:ascii="Times New Roman CYR" w:hAnsi="Times New Roman CYR" w:cs="Times New Roman CYR"/>
          <w:sz w:val="23"/>
          <w:szCs w:val="23"/>
        </w:rPr>
        <w:t>– технико-экономический процесс замещения выбывающих из производства основных фондов вследствие их физического износа новыми основными фондами за счет средств амортизационного фонда.</w:t>
      </w:r>
    </w:p>
    <w:p w:rsidR="00D554F4" w:rsidRPr="00D554F4" w:rsidRDefault="00D554F4" w:rsidP="00D554F4">
      <w:pPr>
        <w:autoSpaceDE/>
        <w:autoSpaceDN/>
        <w:adjustRightInd/>
        <w:ind w:firstLine="709"/>
        <w:jc w:val="both"/>
        <w:rPr>
          <w:rFonts w:ascii="Times New Roman" w:hAnsi="Times New Roman" w:cs="Times New Roman"/>
          <w:bCs/>
          <w:sz w:val="23"/>
          <w:szCs w:val="23"/>
        </w:rPr>
      </w:pPr>
    </w:p>
    <w:p w:rsidR="00D554F4" w:rsidRPr="00D554F4" w:rsidRDefault="00D554F4" w:rsidP="00D554F4">
      <w:pPr>
        <w:keepNext/>
        <w:widowControl/>
        <w:autoSpaceDE/>
        <w:autoSpaceDN/>
        <w:adjustRightInd/>
        <w:spacing w:before="240" w:after="60"/>
        <w:outlineLvl w:val="1"/>
        <w:rPr>
          <w:rFonts w:ascii="Cambria" w:hAnsi="Cambria" w:cs="Times New Roman"/>
          <w:b/>
          <w:bCs/>
          <w:iCs/>
          <w:sz w:val="23"/>
          <w:szCs w:val="23"/>
        </w:rPr>
      </w:pPr>
      <w:bookmarkStart w:id="3" w:name="_Toc481502633"/>
      <w:r w:rsidRPr="00D554F4">
        <w:rPr>
          <w:rFonts w:ascii="Cambria" w:hAnsi="Cambria" w:cs="Times New Roman"/>
          <w:b/>
          <w:bCs/>
          <w:iCs/>
          <w:sz w:val="23"/>
          <w:szCs w:val="23"/>
        </w:rPr>
        <w:lastRenderedPageBreak/>
        <w:t>1.2. Сокращения.</w:t>
      </w:r>
      <w:bookmarkEnd w:id="3"/>
    </w:p>
    <w:p w:rsidR="00D554F4" w:rsidRPr="00D554F4" w:rsidRDefault="00D554F4" w:rsidP="00D554F4">
      <w:pPr>
        <w:widowControl/>
        <w:autoSpaceDE/>
        <w:autoSpaceDN/>
        <w:adjustRightInd/>
        <w:jc w:val="both"/>
        <w:rPr>
          <w:rFonts w:ascii="Times New Roman" w:hAnsi="Times New Roman" w:cs="Times New Roman"/>
          <w:b/>
          <w:bCs/>
          <w:sz w:val="23"/>
          <w:szCs w:val="23"/>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7224"/>
      </w:tblGrid>
      <w:tr w:rsidR="00D554F4" w:rsidRPr="00D554F4" w:rsidTr="00AD4F34">
        <w:trPr>
          <w:trHeight w:val="413"/>
        </w:trPr>
        <w:tc>
          <w:tcPr>
            <w:tcW w:w="2274" w:type="dxa"/>
            <w:vAlign w:val="center"/>
          </w:tcPr>
          <w:p w:rsidR="00D554F4" w:rsidRPr="00D554F4" w:rsidRDefault="00D554F4" w:rsidP="00D554F4">
            <w:pPr>
              <w:widowControl/>
              <w:ind w:left="34"/>
              <w:jc w:val="center"/>
              <w:rPr>
                <w:rFonts w:ascii="Times New Roman" w:hAnsi="Times New Roman" w:cs="Times New Roman"/>
                <w:bCs/>
                <w:sz w:val="23"/>
                <w:szCs w:val="23"/>
              </w:rPr>
            </w:pPr>
            <w:r w:rsidRPr="00D554F4">
              <w:rPr>
                <w:rFonts w:ascii="Times New Roman" w:hAnsi="Times New Roman" w:cs="Times New Roman"/>
                <w:bCs/>
                <w:sz w:val="23"/>
                <w:szCs w:val="23"/>
              </w:rPr>
              <w:t>Сокращение</w:t>
            </w:r>
          </w:p>
        </w:tc>
        <w:tc>
          <w:tcPr>
            <w:tcW w:w="7224" w:type="dxa"/>
            <w:vAlign w:val="center"/>
          </w:tcPr>
          <w:p w:rsidR="00D554F4" w:rsidRPr="00D554F4" w:rsidRDefault="00D554F4" w:rsidP="00D554F4">
            <w:pPr>
              <w:widowControl/>
              <w:ind w:left="34"/>
              <w:jc w:val="center"/>
              <w:rPr>
                <w:rFonts w:ascii="Times New Roman" w:hAnsi="Times New Roman" w:cs="Times New Roman"/>
                <w:sz w:val="23"/>
                <w:szCs w:val="23"/>
              </w:rPr>
            </w:pPr>
            <w:r w:rsidRPr="00D554F4">
              <w:rPr>
                <w:rFonts w:ascii="Times New Roman" w:hAnsi="Times New Roman" w:cs="Times New Roman"/>
                <w:sz w:val="23"/>
                <w:szCs w:val="23"/>
              </w:rPr>
              <w:t>Полное наименование</w:t>
            </w:r>
          </w:p>
        </w:tc>
      </w:tr>
      <w:tr w:rsidR="00D554F4" w:rsidRPr="00D554F4" w:rsidTr="00AD4F34">
        <w:tc>
          <w:tcPr>
            <w:tcW w:w="2274" w:type="dxa"/>
          </w:tcPr>
          <w:p w:rsidR="00D554F4" w:rsidRPr="00D554F4" w:rsidRDefault="00D554F4" w:rsidP="00D554F4">
            <w:pPr>
              <w:widowControl/>
              <w:ind w:left="34"/>
              <w:jc w:val="both"/>
              <w:rPr>
                <w:rFonts w:ascii="Times New Roman" w:hAnsi="Times New Roman" w:cs="Times New Roman"/>
                <w:bCs/>
                <w:sz w:val="23"/>
                <w:szCs w:val="23"/>
              </w:rPr>
            </w:pPr>
            <w:r w:rsidRPr="00D554F4">
              <w:rPr>
                <w:rFonts w:ascii="Times New Roman" w:hAnsi="Times New Roman" w:cs="Times New Roman"/>
                <w:bCs/>
                <w:sz w:val="23"/>
                <w:szCs w:val="23"/>
              </w:rPr>
              <w:t>ИП</w:t>
            </w:r>
          </w:p>
        </w:tc>
        <w:tc>
          <w:tcPr>
            <w:tcW w:w="722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 xml:space="preserve">Инвестиционная программа </w:t>
            </w:r>
          </w:p>
        </w:tc>
      </w:tr>
      <w:tr w:rsidR="00D554F4" w:rsidRPr="00D554F4" w:rsidTr="00AD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ИД</w:t>
            </w:r>
          </w:p>
        </w:tc>
        <w:tc>
          <w:tcPr>
            <w:tcW w:w="7224"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Инвестиционная деятельность</w:t>
            </w:r>
          </w:p>
        </w:tc>
      </w:tr>
      <w:tr w:rsidR="00D554F4" w:rsidRPr="00D554F4" w:rsidTr="00AD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widowControl/>
              <w:ind w:left="34"/>
              <w:jc w:val="both"/>
              <w:rPr>
                <w:rFonts w:ascii="Times New Roman" w:hAnsi="Times New Roman" w:cs="Times New Roman"/>
                <w:bCs/>
                <w:sz w:val="23"/>
                <w:szCs w:val="23"/>
              </w:rPr>
            </w:pPr>
            <w:r w:rsidRPr="00D554F4">
              <w:rPr>
                <w:rFonts w:ascii="Times New Roman" w:hAnsi="Times New Roman" w:cs="Times New Roman"/>
                <w:sz w:val="23"/>
                <w:szCs w:val="23"/>
              </w:rPr>
              <w:t>Методические рекомендации</w:t>
            </w:r>
          </w:p>
        </w:tc>
        <w:tc>
          <w:tcPr>
            <w:tcW w:w="7224"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widowControl/>
              <w:ind w:left="34"/>
              <w:jc w:val="both"/>
              <w:rPr>
                <w:rFonts w:ascii="Times New Roman" w:hAnsi="Times New Roman" w:cs="Times New Roman"/>
                <w:bCs/>
                <w:sz w:val="23"/>
                <w:szCs w:val="23"/>
              </w:rPr>
            </w:pPr>
            <w:proofErr w:type="gramStart"/>
            <w:r w:rsidRPr="00D554F4">
              <w:rPr>
                <w:rFonts w:ascii="Times New Roman" w:hAnsi="Times New Roman" w:cs="Times New Roman"/>
                <w:sz w:val="23"/>
                <w:szCs w:val="23"/>
              </w:rPr>
              <w:t>Методические рекомендации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 и отчетов об их реализации, утвержденные Распоряжением Правительства РФ от 23 сентября 2016 г. N 2002-р</w:t>
            </w:r>
            <w:proofErr w:type="gramEnd"/>
          </w:p>
        </w:tc>
      </w:tr>
      <w:tr w:rsidR="00D554F4" w:rsidRPr="00D554F4" w:rsidTr="00AD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widowControl/>
              <w:ind w:left="34"/>
              <w:jc w:val="both"/>
              <w:rPr>
                <w:rFonts w:ascii="Times New Roman" w:hAnsi="Times New Roman" w:cs="Times New Roman"/>
                <w:bCs/>
                <w:sz w:val="23"/>
                <w:szCs w:val="23"/>
              </w:rPr>
            </w:pPr>
            <w:r w:rsidRPr="00D554F4">
              <w:rPr>
                <w:rFonts w:ascii="Times New Roman" w:hAnsi="Times New Roman" w:cs="Times New Roman"/>
                <w:bCs/>
                <w:sz w:val="23"/>
                <w:szCs w:val="23"/>
              </w:rPr>
              <w:t>Общество</w:t>
            </w:r>
          </w:p>
        </w:tc>
        <w:tc>
          <w:tcPr>
            <w:tcW w:w="7224"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АО «Тываэнерго»</w:t>
            </w:r>
          </w:p>
        </w:tc>
      </w:tr>
      <w:tr w:rsidR="00D554F4" w:rsidRPr="00D554F4" w:rsidTr="00AD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widowControl/>
              <w:ind w:left="34"/>
              <w:jc w:val="both"/>
              <w:rPr>
                <w:rFonts w:ascii="Times New Roman" w:hAnsi="Times New Roman" w:cs="Times New Roman"/>
                <w:bCs/>
                <w:sz w:val="23"/>
                <w:szCs w:val="23"/>
              </w:rPr>
            </w:pPr>
            <w:r w:rsidRPr="00D554F4">
              <w:rPr>
                <w:rFonts w:ascii="Times New Roman" w:hAnsi="Times New Roman" w:cs="Times New Roman"/>
                <w:bCs/>
                <w:sz w:val="23"/>
                <w:szCs w:val="23"/>
              </w:rPr>
              <w:t>ОРД</w:t>
            </w:r>
          </w:p>
        </w:tc>
        <w:tc>
          <w:tcPr>
            <w:tcW w:w="7224"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widowControl/>
              <w:ind w:left="34"/>
              <w:jc w:val="both"/>
              <w:rPr>
                <w:rFonts w:ascii="Times New Roman" w:hAnsi="Times New Roman" w:cs="Times New Roman"/>
                <w:bCs/>
                <w:sz w:val="23"/>
                <w:szCs w:val="23"/>
              </w:rPr>
            </w:pPr>
            <w:r w:rsidRPr="00D554F4">
              <w:rPr>
                <w:rFonts w:ascii="Times New Roman" w:hAnsi="Times New Roman" w:cs="Times New Roman"/>
                <w:bCs/>
                <w:sz w:val="23"/>
                <w:szCs w:val="23"/>
              </w:rPr>
              <w:t xml:space="preserve">Организационно-распорядительные документы </w:t>
            </w:r>
            <w:r w:rsidRPr="00D554F4">
              <w:rPr>
                <w:rFonts w:ascii="Times New Roman" w:hAnsi="Times New Roman" w:cs="Times New Roman"/>
                <w:sz w:val="23"/>
                <w:szCs w:val="23"/>
              </w:rPr>
              <w:t>АО «Тываэнерго»</w:t>
            </w:r>
          </w:p>
        </w:tc>
      </w:tr>
      <w:tr w:rsidR="00D554F4" w:rsidRPr="00D554F4" w:rsidTr="00AD4F34">
        <w:trPr>
          <w:trHeight w:val="70"/>
        </w:trPr>
        <w:tc>
          <w:tcPr>
            <w:tcW w:w="227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Правила утверждения ИП</w:t>
            </w:r>
          </w:p>
        </w:tc>
        <w:tc>
          <w:tcPr>
            <w:tcW w:w="722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Правила Утверждения инвестиционных программ субъектов электроэнергетики, утвержденные Постановлением Правительства Российской Федерации от 01.12.2009 № 977</w:t>
            </w:r>
          </w:p>
        </w:tc>
      </w:tr>
      <w:tr w:rsidR="00D554F4" w:rsidRPr="00D554F4" w:rsidTr="00AD4F34">
        <w:trPr>
          <w:trHeight w:val="70"/>
        </w:trPr>
        <w:tc>
          <w:tcPr>
            <w:tcW w:w="227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Проект ИП</w:t>
            </w:r>
          </w:p>
        </w:tc>
        <w:tc>
          <w:tcPr>
            <w:tcW w:w="722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bCs/>
                <w:sz w:val="23"/>
                <w:szCs w:val="23"/>
              </w:rPr>
              <w:t>Проект инвестиционной программы (проект изменений, вносимых в инвестиционную программу) до утверждения УОИВ</w:t>
            </w:r>
          </w:p>
        </w:tc>
      </w:tr>
      <w:tr w:rsidR="00D554F4" w:rsidRPr="00D554F4" w:rsidTr="00AD4F34">
        <w:trPr>
          <w:trHeight w:val="70"/>
        </w:trPr>
        <w:tc>
          <w:tcPr>
            <w:tcW w:w="227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ТЦА ИП</w:t>
            </w:r>
          </w:p>
        </w:tc>
        <w:tc>
          <w:tcPr>
            <w:tcW w:w="722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Технологический и ценовой аудит инвестиционных программ (проектов инвестиционных программ) проводимый в соответствии с действующим законодательством и Методическими рекомендациями</w:t>
            </w:r>
          </w:p>
        </w:tc>
      </w:tr>
      <w:tr w:rsidR="00D554F4" w:rsidRPr="00D554F4" w:rsidTr="00AD4F34">
        <w:trPr>
          <w:trHeight w:val="70"/>
        </w:trPr>
        <w:tc>
          <w:tcPr>
            <w:tcW w:w="227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УОИВ</w:t>
            </w:r>
          </w:p>
        </w:tc>
        <w:tc>
          <w:tcPr>
            <w:tcW w:w="722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Уполномоченный орган исполнительной власти</w:t>
            </w:r>
          </w:p>
        </w:tc>
      </w:tr>
      <w:tr w:rsidR="00D554F4" w:rsidRPr="00D554F4" w:rsidTr="00AD4F34">
        <w:trPr>
          <w:trHeight w:val="70"/>
        </w:trPr>
        <w:tc>
          <w:tcPr>
            <w:tcW w:w="227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Сценарные условия</w:t>
            </w:r>
          </w:p>
        </w:tc>
        <w:tc>
          <w:tcPr>
            <w:tcW w:w="7224" w:type="dxa"/>
          </w:tcPr>
          <w:p w:rsidR="00D554F4" w:rsidRPr="00D554F4" w:rsidRDefault="00D554F4" w:rsidP="00D554F4">
            <w:pPr>
              <w:widowControl/>
              <w:ind w:left="34"/>
              <w:jc w:val="both"/>
              <w:rPr>
                <w:rFonts w:ascii="Times New Roman" w:hAnsi="Times New Roman" w:cs="Times New Roman"/>
                <w:sz w:val="23"/>
                <w:szCs w:val="23"/>
              </w:rPr>
            </w:pPr>
            <w:r w:rsidRPr="00D554F4">
              <w:rPr>
                <w:rFonts w:ascii="Times New Roman" w:hAnsi="Times New Roman" w:cs="Times New Roman"/>
                <w:sz w:val="23"/>
                <w:szCs w:val="23"/>
              </w:rPr>
              <w:t>Сценарные условия в виде перечня требований, условий, критериев, их количественных характеристик используемых для принятия решений, необходимых при формировании инвестиционных программ Общества, в том числе алгоритм и критерии отбора проектов.</w:t>
            </w:r>
          </w:p>
        </w:tc>
      </w:tr>
    </w:tbl>
    <w:p w:rsidR="00D554F4" w:rsidRPr="00D554F4" w:rsidRDefault="00D554F4" w:rsidP="00D554F4">
      <w:pPr>
        <w:widowControl/>
        <w:autoSpaceDE/>
        <w:autoSpaceDN/>
        <w:adjustRightInd/>
        <w:jc w:val="both"/>
        <w:rPr>
          <w:rFonts w:ascii="Times New Roman" w:hAnsi="Times New Roman" w:cs="Times New Roman"/>
          <w:b/>
          <w:bCs/>
          <w:sz w:val="23"/>
          <w:szCs w:val="23"/>
        </w:rPr>
      </w:pPr>
    </w:p>
    <w:p w:rsidR="00D554F4" w:rsidRPr="00D554F4" w:rsidRDefault="00D554F4" w:rsidP="00D554F4">
      <w:pPr>
        <w:keepNext/>
        <w:widowControl/>
        <w:autoSpaceDE/>
        <w:autoSpaceDN/>
        <w:adjustRightInd/>
        <w:spacing w:before="240" w:after="60"/>
        <w:outlineLvl w:val="1"/>
        <w:rPr>
          <w:rFonts w:ascii="Cambria" w:hAnsi="Cambria" w:cs="Times New Roman"/>
          <w:b/>
          <w:bCs/>
          <w:iCs/>
          <w:sz w:val="23"/>
          <w:szCs w:val="23"/>
        </w:rPr>
      </w:pPr>
      <w:bookmarkStart w:id="4" w:name="_Toc384374501"/>
      <w:bookmarkStart w:id="5" w:name="_Toc384905367"/>
      <w:bookmarkStart w:id="6" w:name="_Toc481502634"/>
      <w:r w:rsidRPr="00D554F4">
        <w:rPr>
          <w:rFonts w:ascii="Cambria" w:hAnsi="Cambria" w:cs="Times New Roman"/>
          <w:b/>
          <w:bCs/>
          <w:iCs/>
          <w:sz w:val="23"/>
          <w:szCs w:val="23"/>
        </w:rPr>
        <w:t xml:space="preserve">1.3. Перечень документов, на основании которых </w:t>
      </w:r>
      <w:bookmarkEnd w:id="4"/>
      <w:bookmarkEnd w:id="5"/>
      <w:r w:rsidRPr="00D554F4">
        <w:rPr>
          <w:rFonts w:ascii="Cambria" w:hAnsi="Cambria" w:cs="Times New Roman"/>
          <w:b/>
          <w:bCs/>
          <w:iCs/>
          <w:sz w:val="23"/>
          <w:szCs w:val="23"/>
        </w:rPr>
        <w:t>проводится работа.</w:t>
      </w:r>
      <w:bookmarkEnd w:id="6"/>
    </w:p>
    <w:p w:rsidR="00D554F4" w:rsidRPr="00D554F4" w:rsidRDefault="00D554F4" w:rsidP="00D554F4">
      <w:pPr>
        <w:tabs>
          <w:tab w:val="left" w:pos="1640"/>
          <w:tab w:val="left" w:pos="2460"/>
          <w:tab w:val="left" w:pos="3540"/>
          <w:tab w:val="left" w:pos="3680"/>
          <w:tab w:val="left" w:pos="4380"/>
          <w:tab w:val="center" w:pos="4820"/>
          <w:tab w:val="left" w:pos="5380"/>
          <w:tab w:val="left" w:pos="5800"/>
          <w:tab w:val="left" w:pos="6960"/>
          <w:tab w:val="left" w:pos="7960"/>
          <w:tab w:val="left" w:pos="8040"/>
          <w:tab w:val="right" w:pos="9639"/>
        </w:tabs>
        <w:ind w:right="68"/>
        <w:jc w:val="both"/>
        <w:rPr>
          <w:rFonts w:ascii="Times New Roman" w:hAnsi="Times New Roman" w:cs="Times New Roman"/>
          <w:bCs/>
          <w:sz w:val="23"/>
          <w:szCs w:val="23"/>
        </w:rPr>
      </w:pPr>
    </w:p>
    <w:p w:rsidR="00D554F4" w:rsidRPr="00D554F4" w:rsidRDefault="00D554F4" w:rsidP="00D554F4">
      <w:pPr>
        <w:widowControl/>
        <w:numPr>
          <w:ilvl w:val="2"/>
          <w:numId w:val="9"/>
        </w:numPr>
        <w:tabs>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Решение Совета Директоров АО «Тываэнерго» от 30.03.2017 г. №4/17</w:t>
      </w:r>
    </w:p>
    <w:p w:rsidR="00D554F4" w:rsidRPr="00D554F4" w:rsidRDefault="00D554F4" w:rsidP="00D554F4">
      <w:pPr>
        <w:widowControl/>
        <w:numPr>
          <w:ilvl w:val="2"/>
          <w:numId w:val="9"/>
        </w:numPr>
        <w:tabs>
          <w:tab w:val="center" w:pos="4820"/>
          <w:tab w:val="right" w:pos="9639"/>
        </w:tabs>
        <w:autoSpaceDE/>
        <w:autoSpaceDN/>
        <w:adjustRightInd/>
        <w:ind w:firstLine="567"/>
        <w:contextualSpacing/>
        <w:jc w:val="both"/>
        <w:rPr>
          <w:rFonts w:ascii="Times New Roman" w:hAnsi="Times New Roman" w:cs="Times New Roman"/>
          <w:sz w:val="23"/>
          <w:szCs w:val="23"/>
        </w:rPr>
      </w:pPr>
      <w:proofErr w:type="gramStart"/>
      <w:r w:rsidRPr="00D554F4">
        <w:rPr>
          <w:rFonts w:ascii="Times New Roman" w:hAnsi="Times New Roman" w:cs="Times New Roman"/>
          <w:sz w:val="23"/>
          <w:szCs w:val="23"/>
        </w:rPr>
        <w:t>Распоряжение Правительства РФ от 23 сентября 2016 г. N 2002-р «О методических рекомендациях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 и отчетов об их реализации».</w:t>
      </w:r>
      <w:proofErr w:type="gramEnd"/>
    </w:p>
    <w:p w:rsidR="00D554F4" w:rsidRPr="00D554F4" w:rsidRDefault="00D554F4" w:rsidP="00D554F4">
      <w:pPr>
        <w:widowControl/>
        <w:numPr>
          <w:ilvl w:val="2"/>
          <w:numId w:val="9"/>
        </w:numPr>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Правила Утверждения инвестиционных программ субъектов электроэнергетики, утвержденные Постановлением Правительства Российской Федерации от 01.12.2009 № 977.</w:t>
      </w:r>
    </w:p>
    <w:p w:rsidR="00D554F4" w:rsidRPr="00D554F4" w:rsidRDefault="00D554F4" w:rsidP="00D554F4">
      <w:pPr>
        <w:widowControl/>
        <w:numPr>
          <w:ilvl w:val="2"/>
          <w:numId w:val="9"/>
        </w:numPr>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 xml:space="preserve">Методические указания по подготовке внутренних нормативных документов в части разделов связанных с разработкой и реализацией инвестиционной программы, подготовленные </w:t>
      </w:r>
      <w:proofErr w:type="spellStart"/>
      <w:r w:rsidRPr="00D554F4">
        <w:rPr>
          <w:rFonts w:ascii="Times New Roman" w:hAnsi="Times New Roman" w:cs="Times New Roman"/>
          <w:sz w:val="23"/>
          <w:szCs w:val="23"/>
        </w:rPr>
        <w:t>Росимуществом</w:t>
      </w:r>
      <w:proofErr w:type="spellEnd"/>
      <w:r w:rsidRPr="00D554F4">
        <w:rPr>
          <w:rFonts w:ascii="Times New Roman" w:hAnsi="Times New Roman" w:cs="Times New Roman"/>
          <w:sz w:val="23"/>
          <w:szCs w:val="23"/>
        </w:rPr>
        <w:t xml:space="preserve"> в рамках выполнения поручений Президента Российской Федерации от 27.12.2014 № Пр-3013 Правительством Российской Федерации, одобренных поручением Правительства Российской Федерации от 24.06.2015 № ИШ-П13-4148.</w:t>
      </w:r>
    </w:p>
    <w:p w:rsidR="00D554F4" w:rsidRPr="00D554F4" w:rsidRDefault="00D554F4" w:rsidP="00D554F4">
      <w:pPr>
        <w:widowControl/>
        <w:numPr>
          <w:ilvl w:val="2"/>
          <w:numId w:val="9"/>
        </w:numPr>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lastRenderedPageBreak/>
        <w:t>Стандарты раскрытия информации субъектами оптового и розничных рынков электрической энергии, утвержденные Постановлением Правительства РФ №24 от 21 января 2004 (далее – Стандарты раскрытия информации).</w:t>
      </w:r>
    </w:p>
    <w:p w:rsidR="00D554F4" w:rsidRPr="00D554F4" w:rsidRDefault="00D554F4" w:rsidP="00D554F4">
      <w:pPr>
        <w:widowControl/>
        <w:numPr>
          <w:ilvl w:val="2"/>
          <w:numId w:val="9"/>
        </w:numPr>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Приказ Минэнерго России №380 от 05.05.2016 "Об утверждении форм раскрытия сетевой организацией информации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 (Далее – Приказ Минэнерго №380).</w:t>
      </w:r>
    </w:p>
    <w:p w:rsidR="00D554F4" w:rsidRPr="00D554F4" w:rsidRDefault="00D554F4" w:rsidP="00D554F4">
      <w:pPr>
        <w:widowControl/>
        <w:numPr>
          <w:ilvl w:val="2"/>
          <w:numId w:val="9"/>
        </w:numPr>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Приказ Минэнерго России №177 от 14.03.2016 «Об утверждении методических указаний по расчету количественных показателей инвестиционных программ сетевых организаций».</w:t>
      </w:r>
    </w:p>
    <w:p w:rsidR="00D554F4" w:rsidRPr="00D554F4" w:rsidRDefault="00D554F4" w:rsidP="00D554F4">
      <w:pPr>
        <w:widowControl/>
        <w:numPr>
          <w:ilvl w:val="2"/>
          <w:numId w:val="9"/>
        </w:numPr>
        <w:tabs>
          <w:tab w:val="center" w:pos="4820"/>
          <w:tab w:val="right" w:pos="9639"/>
        </w:tabs>
        <w:autoSpaceDE/>
        <w:autoSpaceDN/>
        <w:adjustRightInd/>
        <w:ind w:firstLine="709"/>
        <w:jc w:val="both"/>
        <w:rPr>
          <w:rFonts w:ascii="Times New Roman" w:hAnsi="Times New Roman" w:cs="Times New Roman"/>
          <w:sz w:val="23"/>
          <w:szCs w:val="23"/>
        </w:rPr>
      </w:pPr>
      <w:r w:rsidRPr="00D554F4">
        <w:rPr>
          <w:rFonts w:ascii="Times New Roman" w:hAnsi="Times New Roman" w:cs="Times New Roman"/>
          <w:sz w:val="23"/>
          <w:szCs w:val="23"/>
        </w:rPr>
        <w:t xml:space="preserve">Положение об инвестиционной деятельности АО «Тываэнерго», утвержденное в установленном Обществом порядке (далее - Положение </w:t>
      </w:r>
      <w:proofErr w:type="gramStart"/>
      <w:r w:rsidRPr="00D554F4">
        <w:rPr>
          <w:rFonts w:ascii="Times New Roman" w:hAnsi="Times New Roman" w:cs="Times New Roman"/>
          <w:sz w:val="23"/>
          <w:szCs w:val="23"/>
        </w:rPr>
        <w:t>об</w:t>
      </w:r>
      <w:proofErr w:type="gramEnd"/>
      <w:r w:rsidRPr="00D554F4">
        <w:rPr>
          <w:rFonts w:ascii="Times New Roman" w:hAnsi="Times New Roman" w:cs="Times New Roman"/>
          <w:sz w:val="23"/>
          <w:szCs w:val="23"/>
        </w:rPr>
        <w:t xml:space="preserve"> ИД)</w:t>
      </w:r>
    </w:p>
    <w:p w:rsidR="00D554F4" w:rsidRPr="00D554F4" w:rsidRDefault="00D554F4" w:rsidP="00D554F4">
      <w:pPr>
        <w:widowControl/>
        <w:numPr>
          <w:ilvl w:val="2"/>
          <w:numId w:val="9"/>
        </w:numPr>
        <w:tabs>
          <w:tab w:val="center" w:pos="4820"/>
          <w:tab w:val="right" w:pos="9639"/>
        </w:tabs>
        <w:autoSpaceDE/>
        <w:autoSpaceDN/>
        <w:adjustRightInd/>
        <w:ind w:firstLine="709"/>
        <w:jc w:val="both"/>
        <w:rPr>
          <w:rFonts w:ascii="Times New Roman" w:hAnsi="Times New Roman" w:cs="Times New Roman"/>
          <w:sz w:val="23"/>
          <w:szCs w:val="23"/>
        </w:rPr>
      </w:pPr>
      <w:r w:rsidRPr="00D554F4">
        <w:rPr>
          <w:rFonts w:ascii="Times New Roman" w:hAnsi="Times New Roman" w:cs="Times New Roman"/>
          <w:sz w:val="23"/>
          <w:szCs w:val="23"/>
        </w:rPr>
        <w:t>Долгосрочная программа развития АО «Тываэнерго», актуальная на момент формирования и утверждения инвестиционной программы (далее - долгосрочная программа развития)</w:t>
      </w:r>
    </w:p>
    <w:p w:rsidR="00D554F4" w:rsidRPr="00D554F4" w:rsidRDefault="00D554F4" w:rsidP="00D554F4">
      <w:pPr>
        <w:widowControl/>
        <w:numPr>
          <w:ilvl w:val="2"/>
          <w:numId w:val="9"/>
        </w:numPr>
        <w:tabs>
          <w:tab w:val="center" w:pos="4820"/>
          <w:tab w:val="right" w:pos="9639"/>
        </w:tabs>
        <w:autoSpaceDE/>
        <w:autoSpaceDN/>
        <w:adjustRightInd/>
        <w:ind w:firstLine="709"/>
        <w:jc w:val="both"/>
        <w:rPr>
          <w:rFonts w:ascii="Times New Roman" w:hAnsi="Times New Roman" w:cs="Times New Roman"/>
          <w:sz w:val="23"/>
          <w:szCs w:val="23"/>
        </w:rPr>
      </w:pPr>
      <w:r w:rsidRPr="00D554F4">
        <w:rPr>
          <w:rFonts w:ascii="Times New Roman" w:hAnsi="Times New Roman" w:cs="Times New Roman"/>
          <w:sz w:val="23"/>
          <w:szCs w:val="23"/>
        </w:rPr>
        <w:t>Сценарные условия формирования инвестиционных программ АО  «Тываэнерго», утвержденные в установленном Обществом порядке (далее - Сценарные условия)</w:t>
      </w:r>
    </w:p>
    <w:p w:rsidR="00D554F4" w:rsidRPr="00D554F4" w:rsidRDefault="00D554F4" w:rsidP="00D554F4">
      <w:pPr>
        <w:widowControl/>
        <w:numPr>
          <w:ilvl w:val="2"/>
          <w:numId w:val="9"/>
        </w:numPr>
        <w:tabs>
          <w:tab w:val="center" w:pos="4820"/>
          <w:tab w:val="right" w:pos="9639"/>
        </w:tabs>
        <w:autoSpaceDE/>
        <w:autoSpaceDN/>
        <w:adjustRightInd/>
        <w:ind w:firstLine="709"/>
        <w:jc w:val="both"/>
        <w:rPr>
          <w:rFonts w:ascii="Times New Roman" w:hAnsi="Times New Roman" w:cs="Times New Roman"/>
          <w:sz w:val="23"/>
          <w:szCs w:val="23"/>
        </w:rPr>
      </w:pPr>
      <w:r w:rsidRPr="00D554F4">
        <w:rPr>
          <w:rFonts w:ascii="Times New Roman" w:hAnsi="Times New Roman" w:cs="Times New Roman"/>
          <w:sz w:val="23"/>
          <w:szCs w:val="23"/>
        </w:rPr>
        <w:t>Регламент формирования, корректировки инвестиционной программы и подготовки отчетности об исполнении инвестиционной программы, повышения инвестиционной эффективности и сокращения расходов АО «Тываэнерго», утвержденный в установленном Обществом порядке.</w:t>
      </w:r>
    </w:p>
    <w:p w:rsidR="00D554F4" w:rsidRPr="00D554F4" w:rsidRDefault="00D554F4" w:rsidP="00D554F4">
      <w:pPr>
        <w:widowControl/>
        <w:tabs>
          <w:tab w:val="center" w:pos="4820"/>
          <w:tab w:val="right" w:pos="9639"/>
        </w:tabs>
        <w:autoSpaceDE/>
        <w:autoSpaceDN/>
        <w:adjustRightInd/>
        <w:ind w:left="709"/>
        <w:jc w:val="both"/>
        <w:rPr>
          <w:rFonts w:ascii="Times New Roman" w:hAnsi="Times New Roman" w:cs="Times New Roman"/>
          <w:sz w:val="23"/>
          <w:szCs w:val="23"/>
        </w:rPr>
      </w:pPr>
    </w:p>
    <w:p w:rsidR="00D554F4" w:rsidRPr="00D554F4" w:rsidRDefault="00D554F4" w:rsidP="00D554F4">
      <w:pPr>
        <w:keepNext/>
        <w:widowControl/>
        <w:autoSpaceDE/>
        <w:autoSpaceDN/>
        <w:adjustRightInd/>
        <w:outlineLvl w:val="1"/>
        <w:rPr>
          <w:rFonts w:ascii="Cambria" w:hAnsi="Cambria" w:cs="Times New Roman"/>
          <w:b/>
          <w:bCs/>
          <w:iCs/>
          <w:sz w:val="23"/>
          <w:szCs w:val="23"/>
        </w:rPr>
      </w:pPr>
      <w:bookmarkStart w:id="7" w:name="_Toc481502635"/>
      <w:r w:rsidRPr="00D554F4">
        <w:rPr>
          <w:rFonts w:ascii="Cambria" w:hAnsi="Cambria" w:cs="Times New Roman"/>
          <w:b/>
          <w:bCs/>
          <w:iCs/>
          <w:sz w:val="23"/>
          <w:szCs w:val="23"/>
        </w:rPr>
        <w:t>2. Цель, содержание и объем оказываемых услуг.</w:t>
      </w:r>
      <w:bookmarkEnd w:id="7"/>
    </w:p>
    <w:p w:rsidR="00D554F4" w:rsidRPr="00D554F4" w:rsidRDefault="00D554F4" w:rsidP="00D554F4">
      <w:pPr>
        <w:keepNext/>
        <w:widowControl/>
        <w:autoSpaceDE/>
        <w:autoSpaceDN/>
        <w:adjustRightInd/>
        <w:outlineLvl w:val="1"/>
        <w:rPr>
          <w:rFonts w:ascii="Cambria" w:hAnsi="Cambria" w:cs="Times New Roman"/>
          <w:b/>
          <w:bCs/>
          <w:iCs/>
          <w:sz w:val="23"/>
          <w:szCs w:val="23"/>
        </w:rPr>
      </w:pPr>
    </w:p>
    <w:p w:rsidR="00D554F4" w:rsidRPr="00D554F4" w:rsidRDefault="00D554F4" w:rsidP="00D554F4">
      <w:pPr>
        <w:widowControl/>
        <w:shd w:val="clear" w:color="auto" w:fill="FFFFFF"/>
        <w:tabs>
          <w:tab w:val="center" w:pos="4820"/>
          <w:tab w:val="right" w:pos="9639"/>
        </w:tabs>
        <w:autoSpaceDE/>
        <w:autoSpaceDN/>
        <w:adjustRightInd/>
        <w:ind w:firstLine="567"/>
        <w:jc w:val="both"/>
        <w:rPr>
          <w:rFonts w:ascii="Times New Roman" w:hAnsi="Times New Roman" w:cs="Times New Roman"/>
          <w:spacing w:val="-1"/>
          <w:sz w:val="23"/>
          <w:szCs w:val="23"/>
        </w:rPr>
      </w:pPr>
      <w:r w:rsidRPr="00D554F4">
        <w:rPr>
          <w:rFonts w:ascii="Times New Roman" w:hAnsi="Times New Roman" w:cs="Times New Roman"/>
          <w:spacing w:val="-1"/>
          <w:sz w:val="23"/>
          <w:szCs w:val="23"/>
        </w:rPr>
        <w:t xml:space="preserve">2.1. </w:t>
      </w:r>
      <w:proofErr w:type="gramStart"/>
      <w:r w:rsidRPr="00D554F4">
        <w:rPr>
          <w:rFonts w:ascii="Times New Roman" w:hAnsi="Times New Roman" w:cs="Times New Roman"/>
          <w:spacing w:val="-1"/>
          <w:sz w:val="23"/>
          <w:szCs w:val="23"/>
        </w:rPr>
        <w:t xml:space="preserve">Целью услуги является выполнение решения Совета директоров </w:t>
      </w:r>
      <w:r w:rsidRPr="00D554F4">
        <w:rPr>
          <w:rFonts w:ascii="Times New Roman" w:hAnsi="Times New Roman" w:cs="Times New Roman"/>
          <w:sz w:val="23"/>
          <w:szCs w:val="23"/>
        </w:rPr>
        <w:t>АО «Тываэнерго»»</w:t>
      </w:r>
      <w:r w:rsidRPr="00D554F4">
        <w:rPr>
          <w:rFonts w:ascii="Times New Roman" w:hAnsi="Times New Roman" w:cs="Times New Roman"/>
          <w:spacing w:val="-1"/>
          <w:sz w:val="23"/>
          <w:szCs w:val="23"/>
        </w:rPr>
        <w:t xml:space="preserve"> от 30.03.2017г № 4/17, принятое на основании директивы Правительства Российской Федерации от 16.03.2017 № 1752п-П13 (далее – Директива) по</w:t>
      </w:r>
      <w:r w:rsidRPr="00D554F4">
        <w:rPr>
          <w:rFonts w:ascii="Times New Roman" w:eastAsia="Calibri" w:hAnsi="Times New Roman" w:cs="Times New Roman"/>
          <w:sz w:val="23"/>
          <w:szCs w:val="23"/>
          <w:lang w:eastAsia="en-US"/>
        </w:rPr>
        <w:t xml:space="preserve"> проведению технологического и ценового аудита </w:t>
      </w:r>
      <w:r w:rsidRPr="00D554F4">
        <w:rPr>
          <w:rFonts w:ascii="Times New Roman" w:hAnsi="Times New Roman" w:cs="Times New Roman"/>
          <w:bCs/>
          <w:sz w:val="23"/>
          <w:szCs w:val="23"/>
        </w:rPr>
        <w:t>проектов инвестиционных программ (проектов изменений, вносимых в инвестиционные программы) и отчетов об их реализации, в соответствии с методическими рекомендациями, утвержденными распоряжением Правительства Российской Федерации от 23.09.2016 № 2002-р, в</w:t>
      </w:r>
      <w:proofErr w:type="gramEnd"/>
      <w:r w:rsidRPr="00D554F4">
        <w:rPr>
          <w:rFonts w:ascii="Times New Roman" w:hAnsi="Times New Roman" w:cs="Times New Roman"/>
          <w:bCs/>
          <w:sz w:val="23"/>
          <w:szCs w:val="23"/>
        </w:rPr>
        <w:t xml:space="preserve"> </w:t>
      </w:r>
      <w:proofErr w:type="gramStart"/>
      <w:r w:rsidRPr="00D554F4">
        <w:rPr>
          <w:rFonts w:ascii="Times New Roman" w:hAnsi="Times New Roman" w:cs="Times New Roman"/>
          <w:bCs/>
          <w:sz w:val="23"/>
          <w:szCs w:val="23"/>
        </w:rPr>
        <w:t>соответствии</w:t>
      </w:r>
      <w:proofErr w:type="gramEnd"/>
      <w:r w:rsidRPr="00D554F4">
        <w:rPr>
          <w:rFonts w:ascii="Times New Roman" w:hAnsi="Times New Roman" w:cs="Times New Roman"/>
          <w:bCs/>
          <w:sz w:val="23"/>
          <w:szCs w:val="23"/>
        </w:rPr>
        <w:t xml:space="preserve"> требованиям п. 1.1.1 – 1.4 Директивы.</w:t>
      </w:r>
    </w:p>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 xml:space="preserve">2.2. </w:t>
      </w:r>
      <w:proofErr w:type="gramStart"/>
      <w:r w:rsidRPr="00D554F4">
        <w:rPr>
          <w:rFonts w:ascii="Times New Roman" w:hAnsi="Times New Roman" w:cs="Times New Roman"/>
          <w:bCs/>
          <w:sz w:val="23"/>
          <w:szCs w:val="23"/>
        </w:rPr>
        <w:t>Проведение технологического и ценового аудита инвестиционной программы (проекта инвестиционной программы и (или) проекта изменений, вносимых в инвестиционную программу) сетевой организации, отнесенной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включает в себя:</w:t>
      </w:r>
      <w:proofErr w:type="gramEnd"/>
    </w:p>
    <w:p w:rsidR="00D554F4" w:rsidRPr="00D554F4" w:rsidRDefault="00D554F4" w:rsidP="00D554F4">
      <w:pPr>
        <w:widowControl/>
        <w:numPr>
          <w:ilvl w:val="2"/>
          <w:numId w:val="24"/>
        </w:numPr>
        <w:tabs>
          <w:tab w:val="right" w:pos="567"/>
        </w:tabs>
        <w:autoSpaceDE/>
        <w:autoSpaceDN/>
        <w:adjustRightInd/>
        <w:ind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Проверку соответствия инвестиционной программы (проекта инвестиционной программы) требованиям законодательства Российской Федерации, предъявляемым к инвестиционной деятельности сетевых организаций;</w:t>
      </w:r>
    </w:p>
    <w:p w:rsidR="00D554F4" w:rsidRPr="00D554F4" w:rsidRDefault="00D554F4" w:rsidP="00D554F4">
      <w:pPr>
        <w:widowControl/>
        <w:numPr>
          <w:ilvl w:val="2"/>
          <w:numId w:val="24"/>
        </w:numPr>
        <w:tabs>
          <w:tab w:val="right" w:pos="567"/>
        </w:tabs>
        <w:autoSpaceDE/>
        <w:autoSpaceDN/>
        <w:adjustRightInd/>
        <w:ind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 xml:space="preserve">Оценку необходимости и достаточности инвестиционных проектов, планируемых к реализации в рамках инвестиционной программы (проекта инвестиционной программы), и предусмотренных такими инвестиционными проектами технологических и конструктивных решений </w:t>
      </w:r>
      <w:proofErr w:type="gramStart"/>
      <w:r w:rsidRPr="00D554F4">
        <w:rPr>
          <w:rFonts w:ascii="Times New Roman" w:hAnsi="Times New Roman" w:cs="Times New Roman"/>
          <w:bCs/>
          <w:sz w:val="23"/>
          <w:szCs w:val="23"/>
        </w:rPr>
        <w:t>для</w:t>
      </w:r>
      <w:proofErr w:type="gramEnd"/>
      <w:r w:rsidRPr="00D554F4">
        <w:rPr>
          <w:rFonts w:ascii="Times New Roman" w:hAnsi="Times New Roman" w:cs="Times New Roman"/>
          <w:bCs/>
          <w:sz w:val="23"/>
          <w:szCs w:val="23"/>
        </w:rPr>
        <w:t>:</w:t>
      </w:r>
    </w:p>
    <w:p w:rsidR="00D554F4" w:rsidRPr="00D554F4" w:rsidRDefault="00D554F4" w:rsidP="00D554F4">
      <w:pPr>
        <w:widowControl/>
        <w:numPr>
          <w:ilvl w:val="0"/>
          <w:numId w:val="25"/>
        </w:numPr>
        <w:tabs>
          <w:tab w:val="right" w:pos="567"/>
        </w:tabs>
        <w:autoSpaceDE/>
        <w:autoSpaceDN/>
        <w:adjustRightInd/>
        <w:ind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 xml:space="preserve"> достижения значений целевых показателей, установленных для формирования инвестиционной программы (далее - целевые показатели), и плановых значений количественных показателей инвестиционной программы (проекта инвестиционной программы) (далее - количественные показатели);</w:t>
      </w:r>
    </w:p>
    <w:p w:rsidR="00D554F4" w:rsidRPr="00D554F4" w:rsidRDefault="00D554F4" w:rsidP="00D554F4">
      <w:pPr>
        <w:widowControl/>
        <w:numPr>
          <w:ilvl w:val="0"/>
          <w:numId w:val="25"/>
        </w:numPr>
        <w:tabs>
          <w:tab w:val="right" w:pos="567"/>
        </w:tabs>
        <w:autoSpaceDE/>
        <w:autoSpaceDN/>
        <w:adjustRightInd/>
        <w:ind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 xml:space="preserve"> обеспечения осуществления сетевой организацией деятельности в сфере электроэнергетики в соответствии с требованиями законодательства Российской Федерации;</w:t>
      </w:r>
    </w:p>
    <w:p w:rsidR="00D554F4" w:rsidRPr="00D554F4" w:rsidRDefault="00D554F4" w:rsidP="00D554F4">
      <w:pPr>
        <w:widowControl/>
        <w:numPr>
          <w:ilvl w:val="2"/>
          <w:numId w:val="24"/>
        </w:numPr>
        <w:tabs>
          <w:tab w:val="right" w:pos="567"/>
        </w:tabs>
        <w:autoSpaceDE/>
        <w:autoSpaceDN/>
        <w:adjustRightInd/>
        <w:ind w:firstLine="567"/>
        <w:contextualSpacing/>
        <w:jc w:val="both"/>
        <w:rPr>
          <w:rFonts w:ascii="Times New Roman" w:hAnsi="Times New Roman" w:cs="Times New Roman"/>
          <w:bCs/>
          <w:sz w:val="23"/>
          <w:szCs w:val="23"/>
        </w:rPr>
      </w:pPr>
      <w:proofErr w:type="gramStart"/>
      <w:r w:rsidRPr="00D554F4">
        <w:rPr>
          <w:rFonts w:ascii="Times New Roman" w:hAnsi="Times New Roman" w:cs="Times New Roman"/>
          <w:bCs/>
          <w:sz w:val="23"/>
          <w:szCs w:val="23"/>
        </w:rPr>
        <w:lastRenderedPageBreak/>
        <w:t xml:space="preserve">Проверку выполнения требований законодательства Российской Федерации к ценовым и (или) стоимостным показателям инвестиционных проектов, в том числе в части </w:t>
      </w:r>
      <w:proofErr w:type="spellStart"/>
      <w:r w:rsidRPr="00D554F4">
        <w:rPr>
          <w:rFonts w:ascii="Times New Roman" w:hAnsi="Times New Roman" w:cs="Times New Roman"/>
          <w:bCs/>
          <w:sz w:val="23"/>
          <w:szCs w:val="23"/>
        </w:rPr>
        <w:t>непревышения</w:t>
      </w:r>
      <w:proofErr w:type="spellEnd"/>
      <w:r w:rsidRPr="00D554F4">
        <w:rPr>
          <w:rFonts w:ascii="Times New Roman" w:hAnsi="Times New Roman" w:cs="Times New Roman"/>
          <w:bCs/>
          <w:sz w:val="23"/>
          <w:szCs w:val="23"/>
        </w:rPr>
        <w:t xml:space="preserve"> объема финансовых потребностей, необходимых для реализации отдельных мероприятий инвестиционной программы (проекта инвестиционной программы), над объемом таких потребностей, определенным в соответствии с утверждаемыми Министерством энергетики Российской Федерации укрупненными нормативами цены типовых технологических решений капитального строительства объектов электроэнергетики;</w:t>
      </w:r>
      <w:proofErr w:type="gramEnd"/>
    </w:p>
    <w:p w:rsidR="00D554F4" w:rsidRPr="00D554F4" w:rsidRDefault="00D554F4" w:rsidP="00D554F4">
      <w:pPr>
        <w:widowControl/>
        <w:numPr>
          <w:ilvl w:val="2"/>
          <w:numId w:val="24"/>
        </w:numPr>
        <w:tabs>
          <w:tab w:val="right" w:pos="567"/>
        </w:tabs>
        <w:autoSpaceDE/>
        <w:autoSpaceDN/>
        <w:adjustRightInd/>
        <w:ind w:firstLine="567"/>
        <w:contextualSpacing/>
        <w:jc w:val="both"/>
        <w:rPr>
          <w:rFonts w:ascii="Times New Roman" w:hAnsi="Times New Roman" w:cs="Times New Roman"/>
          <w:bCs/>
          <w:sz w:val="23"/>
          <w:szCs w:val="23"/>
        </w:rPr>
      </w:pPr>
      <w:proofErr w:type="gramStart"/>
      <w:r w:rsidRPr="00D554F4">
        <w:rPr>
          <w:rFonts w:ascii="Times New Roman" w:hAnsi="Times New Roman" w:cs="Times New Roman"/>
          <w:bCs/>
          <w:sz w:val="23"/>
          <w:szCs w:val="23"/>
        </w:rPr>
        <w:t>Подготовку по результатам проверок и оценки, предложений по внесению изменений в инвестиционную программу (проект инвестиционной программы) с корректировкой перечней инвестиционных проектов, реализация которых планируется в рамках инвестиционной программы (проекта инвестиционной программы), их технических и конструктивных решений и (или) сроков реализации указанных инвестиционных проектов в целях снижения объема финансовых потребностей, необходимых для реализации инвестиционной программы (проекта инвестиционной программы) в целом и</w:t>
      </w:r>
      <w:proofErr w:type="gramEnd"/>
      <w:r w:rsidRPr="00D554F4">
        <w:rPr>
          <w:rFonts w:ascii="Times New Roman" w:hAnsi="Times New Roman" w:cs="Times New Roman"/>
          <w:bCs/>
          <w:sz w:val="23"/>
          <w:szCs w:val="23"/>
        </w:rPr>
        <w:t xml:space="preserve"> отдельных инвестиционных проектов, улучшения показателей, характеризующих энергетическую и экономическую эффективность оказываемых услуг, при условии достижения значений целевых показателей и плановых значений количественных показателей.</w:t>
      </w:r>
    </w:p>
    <w:p w:rsidR="00D554F4" w:rsidRPr="00D554F4" w:rsidRDefault="00D554F4" w:rsidP="00D554F4">
      <w:pPr>
        <w:widowControl/>
        <w:numPr>
          <w:ilvl w:val="1"/>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Результатом проведения технологического и ценового аудита инвестиционной программы (проекта инвестиционной программы) является заключение экспертной организации по каждому этапу, содержащее:</w:t>
      </w:r>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proofErr w:type="gramStart"/>
      <w:r w:rsidRPr="00D554F4">
        <w:rPr>
          <w:rFonts w:ascii="Times New Roman" w:hAnsi="Times New Roman" w:cs="Times New Roman"/>
          <w:sz w:val="23"/>
          <w:szCs w:val="23"/>
        </w:rPr>
        <w:t>Информацию об инвестиционной программе (о проекте инвестиционной программы) и обосновывающих ее материалах, которые подготовлены сетевой организацией в соответствии с формами и требованиями к форматам их раскрытия, утверждаемыми Министерством энергетики Российской Федерации, подписаны сетевой организацией с использованием усиленной квалифицированной электронной подписи и переданы экспертной организации в рамках договора аудита инвестиционной программы (договора аудита проектов инвестиционной программы) для подготовки заключения;</w:t>
      </w:r>
      <w:proofErr w:type="gramEnd"/>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Результаты проверки соответствия информации об инвестиционной программе (о проекте инвестиционной программы) и обосновывающих ее материалах правилам заполнения форм раскрытия указанной информации, утвержденным Министерством энергетики Российской Федерации;</w:t>
      </w:r>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proofErr w:type="gramStart"/>
      <w:r w:rsidRPr="00D554F4">
        <w:rPr>
          <w:rFonts w:ascii="Times New Roman" w:hAnsi="Times New Roman" w:cs="Times New Roman"/>
          <w:sz w:val="23"/>
          <w:szCs w:val="23"/>
        </w:rPr>
        <w:t>Результаты оценки степени обеспеченности инвестиционной программы (проекта инвестиционной программы) источниками финансирования, проведенной на основании анализа финансового плана сетевой организации на период реализации инвестиционной программы (проекта инвестиционной программы), а также на основании данных о фактических показателях деятельности сетевой организации за предыдущие годы, с учетом прогнозов социально-экономического развития Российской Федерации, решений об установлении регулируемых цен (тарифов) в электроэнергетике и возможности их корректировки</w:t>
      </w:r>
      <w:proofErr w:type="gramEnd"/>
      <w:r w:rsidRPr="00D554F4">
        <w:rPr>
          <w:rFonts w:ascii="Times New Roman" w:hAnsi="Times New Roman" w:cs="Times New Roman"/>
          <w:sz w:val="23"/>
          <w:szCs w:val="23"/>
        </w:rPr>
        <w:t xml:space="preserve"> в соответствии с законодательством Российской Федерации, показателей, характеризующих финансово-экономическое состояние сетевой организации, а также с учетом оценки возможности привлечения инвестиционных ресурсов для целей финансирования инвестиционной программы (проекта инвестиционной программы);</w:t>
      </w:r>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proofErr w:type="gramStart"/>
      <w:r w:rsidRPr="00D554F4">
        <w:rPr>
          <w:rFonts w:ascii="Times New Roman" w:hAnsi="Times New Roman" w:cs="Times New Roman"/>
          <w:sz w:val="23"/>
          <w:szCs w:val="23"/>
        </w:rPr>
        <w:t xml:space="preserve">Результаты проверки соответствия показателей инвестиционных проектов (включая сроки реализации, технические показатели объектов инвестиционной деятельности, состав выполняемых мероприятий и другие показатели), планируемых к реализации в рамках инвестиционной программы (проекта инвестиционной программы) и предусматривающих выполнение мероприятий по технологическому присоединению </w:t>
      </w:r>
      <w:proofErr w:type="spellStart"/>
      <w:r w:rsidRPr="00D554F4">
        <w:rPr>
          <w:rFonts w:ascii="Times New Roman" w:hAnsi="Times New Roman" w:cs="Times New Roman"/>
          <w:sz w:val="23"/>
          <w:szCs w:val="23"/>
        </w:rPr>
        <w:t>энергопринимающих</w:t>
      </w:r>
      <w:proofErr w:type="spellEnd"/>
      <w:r w:rsidRPr="00D554F4">
        <w:rPr>
          <w:rFonts w:ascii="Times New Roman" w:hAnsi="Times New Roman" w:cs="Times New Roman"/>
          <w:sz w:val="23"/>
          <w:szCs w:val="23"/>
        </w:rPr>
        <w:t xml:space="preserve"> устройств потребителей электрической энергии (объектов по производству электрической энергии и (или) объектов электросетевого хозяйства, </w:t>
      </w:r>
      <w:r w:rsidRPr="00D554F4">
        <w:rPr>
          <w:rFonts w:ascii="Times New Roman" w:hAnsi="Times New Roman" w:cs="Times New Roman"/>
          <w:sz w:val="23"/>
          <w:szCs w:val="23"/>
        </w:rPr>
        <w:lastRenderedPageBreak/>
        <w:t>принадлежащих сетевым организациям и иным лицам) к электрическим</w:t>
      </w:r>
      <w:proofErr w:type="gramEnd"/>
      <w:r w:rsidRPr="00D554F4">
        <w:rPr>
          <w:rFonts w:ascii="Times New Roman" w:hAnsi="Times New Roman" w:cs="Times New Roman"/>
          <w:sz w:val="23"/>
          <w:szCs w:val="23"/>
        </w:rPr>
        <w:t xml:space="preserve"> </w:t>
      </w:r>
      <w:proofErr w:type="gramStart"/>
      <w:r w:rsidRPr="00D554F4">
        <w:rPr>
          <w:rFonts w:ascii="Times New Roman" w:hAnsi="Times New Roman" w:cs="Times New Roman"/>
          <w:sz w:val="23"/>
          <w:szCs w:val="23"/>
        </w:rPr>
        <w:t xml:space="preserve">сетям, обязательствам сетевой организации, предусмотренным договорами об осуществлении технологического присоединения к электрическим сетям, заключенными сетевой организацией в соответствии с Правилами технологического присоединения </w:t>
      </w:r>
      <w:proofErr w:type="spellStart"/>
      <w:r w:rsidRPr="00D554F4">
        <w:rPr>
          <w:rFonts w:ascii="Times New Roman" w:hAnsi="Times New Roman" w:cs="Times New Roman"/>
          <w:sz w:val="23"/>
          <w:szCs w:val="23"/>
        </w:rPr>
        <w:t>энергопринимающих</w:t>
      </w:r>
      <w:proofErr w:type="spellEnd"/>
      <w:r w:rsidRPr="00D554F4">
        <w:rPr>
          <w:rFonts w:ascii="Times New Roman" w:hAnsi="Times New Roman" w:cs="Times New Roman"/>
          <w:sz w:val="23"/>
          <w:szCs w:val="23"/>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 861 «Об утверждении Правил недискриминационного доступа к</w:t>
      </w:r>
      <w:proofErr w:type="gramEnd"/>
      <w:r w:rsidRPr="00D554F4">
        <w:rPr>
          <w:rFonts w:ascii="Times New Roman" w:hAnsi="Times New Roman" w:cs="Times New Roman"/>
          <w:sz w:val="23"/>
          <w:szCs w:val="23"/>
        </w:rPr>
        <w:t xml:space="preserve"> </w:t>
      </w:r>
      <w:proofErr w:type="gramStart"/>
      <w:r w:rsidRPr="00D554F4">
        <w:rPr>
          <w:rFonts w:ascii="Times New Roman" w:hAnsi="Times New Roman" w:cs="Times New Roman"/>
          <w:sz w:val="23"/>
          <w:szCs w:val="23"/>
        </w:rPr>
        <w:t xml:space="preserve">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D554F4">
        <w:rPr>
          <w:rFonts w:ascii="Times New Roman" w:hAnsi="Times New Roman" w:cs="Times New Roman"/>
          <w:sz w:val="23"/>
          <w:szCs w:val="23"/>
        </w:rPr>
        <w:t>энергопринимающих</w:t>
      </w:r>
      <w:proofErr w:type="spellEnd"/>
      <w:r w:rsidRPr="00D554F4">
        <w:rPr>
          <w:rFonts w:ascii="Times New Roman" w:hAnsi="Times New Roman" w:cs="Times New Roman"/>
          <w:sz w:val="23"/>
          <w:szCs w:val="23"/>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w:t>
      </w:r>
      <w:proofErr w:type="gramEnd"/>
      <w:r w:rsidRPr="00D554F4">
        <w:rPr>
          <w:rFonts w:ascii="Times New Roman" w:hAnsi="Times New Roman" w:cs="Times New Roman"/>
          <w:sz w:val="23"/>
          <w:szCs w:val="23"/>
        </w:rPr>
        <w:t xml:space="preserve"> иным лицам, к электрическим сетям»;</w:t>
      </w:r>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 xml:space="preserve">Результаты </w:t>
      </w:r>
      <w:proofErr w:type="gramStart"/>
      <w:r w:rsidRPr="00D554F4">
        <w:rPr>
          <w:rFonts w:ascii="Times New Roman" w:hAnsi="Times New Roman" w:cs="Times New Roman"/>
          <w:sz w:val="23"/>
          <w:szCs w:val="23"/>
        </w:rPr>
        <w:t>оценки возможности достижения плановых значений количественных показателей</w:t>
      </w:r>
      <w:proofErr w:type="gramEnd"/>
      <w:r w:rsidRPr="00D554F4">
        <w:rPr>
          <w:rFonts w:ascii="Times New Roman" w:hAnsi="Times New Roman" w:cs="Times New Roman"/>
          <w:sz w:val="23"/>
          <w:szCs w:val="23"/>
        </w:rPr>
        <w:t xml:space="preserve"> и значений целевых показателей, характеризующих уровень качества осуществляемого технологического присоединения к электрической сети;</w:t>
      </w:r>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Результаты оценки обоснованности реализации инвестиционных проектов, предусматривающих реконструкцию (модернизацию или техническое перевооружение) объектов основных средств, включающие:</w:t>
      </w:r>
    </w:p>
    <w:p w:rsidR="00D554F4" w:rsidRPr="00D554F4" w:rsidRDefault="00D554F4" w:rsidP="00D554F4">
      <w:pPr>
        <w:widowControl/>
        <w:numPr>
          <w:ilvl w:val="0"/>
          <w:numId w:val="26"/>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proofErr w:type="gramStart"/>
      <w:r w:rsidRPr="00D554F4">
        <w:rPr>
          <w:rFonts w:ascii="Times New Roman" w:hAnsi="Times New Roman" w:cs="Times New Roman"/>
          <w:sz w:val="23"/>
          <w:szCs w:val="23"/>
        </w:rPr>
        <w:t>результаты оценки необходимости и достаточности выполнения мероприятий, реализуемых в рамках инвестиционного проекта, для достижения целей и решения задач инвестиционного проекта, указанных в инвестиционной программе (проекте инвестиционной программы), а также результаты оценки соответствия мероприятий, реализуемых в рамках инвестиционного проекта, задачам, на решение которых направлен инвестиционный проект, а также соответствия указанных мероприятий и задач целям, на достижение которых направлен инвестиционный проект;</w:t>
      </w:r>
      <w:proofErr w:type="gramEnd"/>
    </w:p>
    <w:p w:rsidR="00D554F4" w:rsidRPr="00D554F4" w:rsidRDefault="00D554F4" w:rsidP="00D554F4">
      <w:pPr>
        <w:widowControl/>
        <w:numPr>
          <w:ilvl w:val="0"/>
          <w:numId w:val="26"/>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результаты проверки выполненной сетевой организацией количественной оценки влияния (вклада) каждого инвестиционного проекта на достижение плановых значений количественных показателей, в том числе количественных показателей, характеризующих достижение целей инвестиционного проекта;</w:t>
      </w:r>
    </w:p>
    <w:p w:rsidR="00D554F4" w:rsidRPr="00D554F4" w:rsidRDefault="00D554F4" w:rsidP="00D554F4">
      <w:pPr>
        <w:widowControl/>
        <w:numPr>
          <w:ilvl w:val="0"/>
          <w:numId w:val="26"/>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результаты проверки соответствия информации, указанной в инвестиционной программе (проекте инвестиционной программы) в отношении инвестиционного проекта, информации, содержащейся в документах, которые указаны в инвестиционной программе (проекте инвестиционной программы) в качестве источников такой информации;</w:t>
      </w:r>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proofErr w:type="gramStart"/>
      <w:r w:rsidRPr="00D554F4">
        <w:rPr>
          <w:rFonts w:ascii="Times New Roman" w:hAnsi="Times New Roman" w:cs="Times New Roman"/>
          <w:sz w:val="23"/>
          <w:szCs w:val="23"/>
        </w:rPr>
        <w:t>Результаты проверки обоснованности реализации инвестиционных проектов, выполнение которых обусловливается схемами и программами перспективного развития электроэнергетики, включающие результаты проверки соответствия состава мероприятий и их показателей, предусмотренных указанными инвестиционными проектами, соответствующим мероприятиям и показателям, определенным в схемах и программах перспективного развитии электроэнергетики, с учетом соответствия фактического состояния электроэнергетики предпосылкам реализации указанных мероприятий, определенным в схемах и программах перспективного развития электроэнергетики;</w:t>
      </w:r>
      <w:proofErr w:type="gramEnd"/>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Результаты оценки обоснованности реализации инвестиционных проектов, включающие:</w:t>
      </w:r>
    </w:p>
    <w:p w:rsidR="00D554F4" w:rsidRPr="00D554F4" w:rsidRDefault="00D554F4" w:rsidP="00D554F4">
      <w:pPr>
        <w:widowControl/>
        <w:numPr>
          <w:ilvl w:val="0"/>
          <w:numId w:val="27"/>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proofErr w:type="gramStart"/>
      <w:r w:rsidRPr="00D554F4">
        <w:rPr>
          <w:rFonts w:ascii="Times New Roman" w:hAnsi="Times New Roman" w:cs="Times New Roman"/>
          <w:sz w:val="23"/>
          <w:szCs w:val="23"/>
        </w:rPr>
        <w:t xml:space="preserve">результаты оценки необходимости и достаточности выполнения мероприятий, реализуемых в рамках инвестиционного проекта, для достижения целей и решения задач инвестиционного проекта, указанных в инвестиционной программе (проекте инвестиционной программы), и результаты оценки соответствия мероприятий, реализуемых в рамках инвестиционного проекта, </w:t>
      </w:r>
      <w:r w:rsidRPr="00D554F4">
        <w:rPr>
          <w:rFonts w:ascii="Times New Roman" w:hAnsi="Times New Roman" w:cs="Times New Roman"/>
          <w:sz w:val="23"/>
          <w:szCs w:val="23"/>
        </w:rPr>
        <w:lastRenderedPageBreak/>
        <w:t>задачам, на решение которых направлен инвестиционный проект, а также соответствия указанных мероприятий и задач целям, на достижение которых направлен инвестиционный проект;</w:t>
      </w:r>
      <w:proofErr w:type="gramEnd"/>
    </w:p>
    <w:p w:rsidR="00D554F4" w:rsidRPr="00D554F4" w:rsidRDefault="00D554F4" w:rsidP="00D554F4">
      <w:pPr>
        <w:widowControl/>
        <w:numPr>
          <w:ilvl w:val="0"/>
          <w:numId w:val="27"/>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результаты проверки выполненной сетевой организацией количественной оценки влияния (вклада) каждого инвестиционного проекта на достижение плановых значений количественных показателей, в том числе количественных показателей, характеризующих достижение целей инвестиционного проекта;</w:t>
      </w:r>
    </w:p>
    <w:p w:rsidR="00D554F4" w:rsidRPr="00D554F4" w:rsidRDefault="00D554F4" w:rsidP="00D554F4">
      <w:pPr>
        <w:widowControl/>
        <w:numPr>
          <w:ilvl w:val="0"/>
          <w:numId w:val="27"/>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результаты проверки выполненной сетевой организацией оценки экономической эффективности реализации инвестиционного проекта;</w:t>
      </w:r>
    </w:p>
    <w:p w:rsidR="00D554F4" w:rsidRPr="00D554F4" w:rsidRDefault="00D554F4" w:rsidP="00D554F4">
      <w:pPr>
        <w:widowControl/>
        <w:numPr>
          <w:ilvl w:val="0"/>
          <w:numId w:val="27"/>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результаты проверки соответствия информации, указанной в инвестиционной программе (проекте инвестиционной программы) в отношении инвестиционного проекта, информации, содержащейся в документах, которые указаны в инвестиционной программе (проекте инвестиционной программы) в качестве источников такой информации;</w:t>
      </w:r>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Результаты оценки необходимости и достаточности инвестиционных проектов, планируемых к реализации в рамках инвестиционной программы (проекта инвестиционной программы), и предусмотренных такими инвестиционными проектами технологических и конструктивных решений для достижения значений целевых показателей и плановых значений количественных показателей;</w:t>
      </w:r>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 xml:space="preserve"> </w:t>
      </w:r>
      <w:proofErr w:type="gramStart"/>
      <w:r w:rsidRPr="00D554F4">
        <w:rPr>
          <w:rFonts w:ascii="Times New Roman" w:hAnsi="Times New Roman" w:cs="Times New Roman"/>
          <w:sz w:val="23"/>
          <w:szCs w:val="23"/>
        </w:rPr>
        <w:t>Предложения о внесении изменений в инвестиционную программу (если проводится технологический и ценовой аудит инвестиционной программы) или доработке проекта инвестиционной программы (если проводится технологический и ценовой аудит проекта инвестиционной программы), включающие направления изменения перечня инвестиционных проектов, их технических и конструктивных решений и (или) сроков реализации инвестиционных проектов в целях снижения общего объема финансирования реализации инвестиционной программы (проекта инвестиционной программы) и повышения</w:t>
      </w:r>
      <w:proofErr w:type="gramEnd"/>
      <w:r w:rsidRPr="00D554F4">
        <w:rPr>
          <w:rFonts w:ascii="Times New Roman" w:hAnsi="Times New Roman" w:cs="Times New Roman"/>
          <w:sz w:val="23"/>
          <w:szCs w:val="23"/>
        </w:rPr>
        <w:t xml:space="preserve"> энергетической и экономической эффективности производства выпускаемой продукции (оказываемых услуг) при условии достижения целей, значений целевых показателей и плановых значений количественных показателей, с приложением обосновывающих такие предложения расчетов и документов;</w:t>
      </w:r>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 xml:space="preserve"> </w:t>
      </w:r>
      <w:proofErr w:type="gramStart"/>
      <w:r w:rsidRPr="00D554F4">
        <w:rPr>
          <w:rFonts w:ascii="Times New Roman" w:hAnsi="Times New Roman" w:cs="Times New Roman"/>
          <w:sz w:val="23"/>
          <w:szCs w:val="23"/>
        </w:rPr>
        <w:t>Результаты проверки расчетов объемов финансовых потребностей, необходимых для строительства 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информации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roofErr w:type="gramEnd"/>
    </w:p>
    <w:p w:rsidR="00D554F4" w:rsidRPr="00D554F4" w:rsidRDefault="00D554F4" w:rsidP="00D554F4">
      <w:pPr>
        <w:widowControl/>
        <w:numPr>
          <w:ilvl w:val="2"/>
          <w:numId w:val="24"/>
        </w:numPr>
        <w:tabs>
          <w:tab w:val="left" w:pos="1418"/>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 xml:space="preserve"> Результаты проверки обоснованности финансовых потребностей на реализацию инвестиционных проектов, включающие: </w:t>
      </w:r>
    </w:p>
    <w:p w:rsidR="00D554F4" w:rsidRPr="00D554F4" w:rsidRDefault="00D554F4" w:rsidP="00D554F4">
      <w:pPr>
        <w:widowControl/>
        <w:numPr>
          <w:ilvl w:val="1"/>
          <w:numId w:val="29"/>
        </w:numPr>
        <w:tabs>
          <w:tab w:val="left" w:pos="1418"/>
          <w:tab w:val="center" w:pos="4820"/>
          <w:tab w:val="right" w:pos="9639"/>
        </w:tabs>
        <w:autoSpaceDE/>
        <w:autoSpaceDN/>
        <w:adjustRightInd/>
        <w:ind w:left="0"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 xml:space="preserve">результаты проверки соответствия материалов в составе инвестиционной программы (проекта инвестиционной программы), обосновывающих стоимость инвестиционных проектов, в том числе пояснительной записки, сметных расчетов и иных документов и расчетов, которые, по мнению </w:t>
      </w:r>
      <w:proofErr w:type="gramStart"/>
      <w:r w:rsidRPr="00D554F4">
        <w:rPr>
          <w:rFonts w:ascii="Times New Roman" w:hAnsi="Times New Roman" w:cs="Times New Roman"/>
          <w:sz w:val="23"/>
          <w:szCs w:val="23"/>
        </w:rPr>
        <w:t>сетевой</w:t>
      </w:r>
      <w:proofErr w:type="gramEnd"/>
      <w:r w:rsidRPr="00D554F4">
        <w:rPr>
          <w:rFonts w:ascii="Times New Roman" w:hAnsi="Times New Roman" w:cs="Times New Roman"/>
          <w:sz w:val="23"/>
          <w:szCs w:val="23"/>
        </w:rPr>
        <w:t xml:space="preserve"> организации, могут служить обоснованием стоимости указанных инвестиционных проектов, требованиям законодательства Российской Федерации к определению ценовых и (или) стоимостных показателей инвестиционных проектов;</w:t>
      </w:r>
    </w:p>
    <w:p w:rsidR="00D554F4" w:rsidRPr="00D554F4" w:rsidRDefault="00D554F4" w:rsidP="00D554F4">
      <w:pPr>
        <w:widowControl/>
        <w:numPr>
          <w:ilvl w:val="1"/>
          <w:numId w:val="29"/>
        </w:numPr>
        <w:tabs>
          <w:tab w:val="left" w:pos="851"/>
          <w:tab w:val="center" w:pos="4820"/>
          <w:tab w:val="right" w:pos="9639"/>
        </w:tabs>
        <w:autoSpaceDE/>
        <w:autoSpaceDN/>
        <w:adjustRightInd/>
        <w:ind w:left="0"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в случае</w:t>
      </w:r>
      <w:proofErr w:type="gramStart"/>
      <w:r w:rsidRPr="00D554F4">
        <w:rPr>
          <w:rFonts w:ascii="Times New Roman" w:hAnsi="Times New Roman" w:cs="Times New Roman"/>
          <w:sz w:val="23"/>
          <w:szCs w:val="23"/>
        </w:rPr>
        <w:t>,</w:t>
      </w:r>
      <w:proofErr w:type="gramEnd"/>
      <w:r w:rsidRPr="00D554F4">
        <w:rPr>
          <w:rFonts w:ascii="Times New Roman" w:hAnsi="Times New Roman" w:cs="Times New Roman"/>
          <w:sz w:val="23"/>
          <w:szCs w:val="23"/>
        </w:rPr>
        <w:t xml:space="preserve"> если по инвестиционному проекту отсутствуют материалы, обосновывающие его стоимость, и (или) если инвестиционной программой (проектом инвестиционной программы) предусматривается увеличение финансовых потребностей на реализацию инвестиционного проекта по сравнению с объемом таких потребностей, предусмотренных утвержденной в соответствии с законодательством Российской Федерации об электроэнергетике инвестиционной </w:t>
      </w:r>
      <w:r w:rsidRPr="00D554F4">
        <w:rPr>
          <w:rFonts w:ascii="Times New Roman" w:hAnsi="Times New Roman" w:cs="Times New Roman"/>
          <w:sz w:val="23"/>
          <w:szCs w:val="23"/>
        </w:rPr>
        <w:lastRenderedPageBreak/>
        <w:t xml:space="preserve">программой, - результаты оценки стоимости данного инвестиционного проекта с использованием информации об аналогичных проектах, реализованных или реализуемых на территории Российской Федерации (в случае отсутствия таких проектов - на территории иностранного государства), и (или) о рыночных ценах на идентичные (однородные) товары, работы, услуги, планируемые к закупкам в рамках инвестиционного проекта, с приложением обосновывающих полученные результаты оценки расчетов и документов. </w:t>
      </w:r>
      <w:proofErr w:type="gramStart"/>
      <w:r w:rsidRPr="00D554F4">
        <w:rPr>
          <w:rFonts w:ascii="Times New Roman" w:hAnsi="Times New Roman" w:cs="Times New Roman"/>
          <w:sz w:val="23"/>
          <w:szCs w:val="23"/>
        </w:rPr>
        <w:t>При этом под аналогичным понимается инвестиционный проект, характеристики которого максимально совпадают с характеристиками инвестиционного проекта, предусмотренного инвестиционной программой (проектом инвестиционной программы), по функциональному назначению и (или) по конструктивным и объемно-планировочным решениям;</w:t>
      </w:r>
      <w:proofErr w:type="gramEnd"/>
    </w:p>
    <w:p w:rsidR="00D554F4" w:rsidRPr="00D554F4" w:rsidRDefault="00D554F4" w:rsidP="00D554F4">
      <w:pPr>
        <w:widowControl/>
        <w:numPr>
          <w:ilvl w:val="0"/>
          <w:numId w:val="28"/>
        </w:numPr>
        <w:tabs>
          <w:tab w:val="left" w:pos="1418"/>
          <w:tab w:val="center" w:pos="4820"/>
          <w:tab w:val="right" w:pos="9639"/>
        </w:tabs>
        <w:autoSpaceDE/>
        <w:autoSpaceDN/>
        <w:adjustRightInd/>
        <w:ind w:left="0"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предложения по снижению объемов финансовых потребностей на реализацию инвестиционных проектов с приложением обосновывающих такие предложения расчетов и документов.</w:t>
      </w:r>
    </w:p>
    <w:p w:rsidR="00D554F4" w:rsidRPr="00D554F4" w:rsidRDefault="00D554F4" w:rsidP="00D554F4">
      <w:pPr>
        <w:widowControl/>
        <w:tabs>
          <w:tab w:val="left" w:pos="1418"/>
          <w:tab w:val="center" w:pos="4820"/>
          <w:tab w:val="right" w:pos="9639"/>
        </w:tabs>
        <w:autoSpaceDE/>
        <w:autoSpaceDN/>
        <w:adjustRightInd/>
        <w:ind w:left="567"/>
        <w:contextualSpacing/>
        <w:jc w:val="both"/>
        <w:rPr>
          <w:rFonts w:ascii="Times New Roman" w:hAnsi="Times New Roman" w:cs="Times New Roman"/>
          <w:sz w:val="23"/>
          <w:szCs w:val="23"/>
        </w:rPr>
      </w:pPr>
    </w:p>
    <w:p w:rsidR="00D554F4" w:rsidRPr="00D554F4" w:rsidRDefault="00D554F4" w:rsidP="00D554F4">
      <w:pPr>
        <w:keepNext/>
        <w:widowControl/>
        <w:autoSpaceDE/>
        <w:autoSpaceDN/>
        <w:adjustRightInd/>
        <w:outlineLvl w:val="1"/>
        <w:rPr>
          <w:rFonts w:ascii="Cambria" w:hAnsi="Cambria" w:cs="Times New Roman"/>
          <w:b/>
          <w:bCs/>
          <w:iCs/>
          <w:sz w:val="23"/>
          <w:szCs w:val="23"/>
        </w:rPr>
      </w:pPr>
      <w:r w:rsidRPr="00D554F4">
        <w:rPr>
          <w:rFonts w:ascii="Cambria" w:hAnsi="Cambria" w:cs="Times New Roman"/>
          <w:b/>
          <w:bCs/>
          <w:iCs/>
          <w:sz w:val="23"/>
          <w:szCs w:val="23"/>
        </w:rPr>
        <w:t>3. Порядок оказания услуг и состав передаваемой информации для ТЦА ИП (проектов ИП/корректировок ИП).</w:t>
      </w:r>
    </w:p>
    <w:p w:rsidR="00D554F4" w:rsidRPr="00D554F4" w:rsidRDefault="00D554F4" w:rsidP="00D554F4">
      <w:pPr>
        <w:keepNext/>
        <w:widowControl/>
        <w:autoSpaceDE/>
        <w:autoSpaceDN/>
        <w:adjustRightInd/>
        <w:outlineLvl w:val="1"/>
        <w:rPr>
          <w:rFonts w:ascii="Cambria" w:hAnsi="Cambria" w:cs="Times New Roman"/>
          <w:b/>
          <w:bCs/>
          <w:iCs/>
          <w:sz w:val="23"/>
          <w:szCs w:val="23"/>
        </w:rPr>
      </w:pP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3.1</w:t>
      </w:r>
      <w:proofErr w:type="gramStart"/>
      <w:r w:rsidRPr="00D554F4">
        <w:rPr>
          <w:rFonts w:ascii="Times New Roman" w:hAnsi="Times New Roman" w:cs="Times New Roman"/>
          <w:bCs/>
          <w:sz w:val="23"/>
          <w:szCs w:val="23"/>
        </w:rPr>
        <w:t xml:space="preserve"> Д</w:t>
      </w:r>
      <w:proofErr w:type="gramEnd"/>
      <w:r w:rsidRPr="00D554F4">
        <w:rPr>
          <w:rFonts w:ascii="Times New Roman" w:hAnsi="Times New Roman" w:cs="Times New Roman"/>
          <w:bCs/>
          <w:sz w:val="23"/>
          <w:szCs w:val="23"/>
        </w:rPr>
        <w:t xml:space="preserve">ля проведения работ Заказчик в срок не позднее 5 рабочих дней с даты заключения Договора предоставляет Исполнителю утвержденную в установленном порядке ИП Общества, а также комплект документов и материалов к утвержденной ИП, в объеме, раскрываемом Обществом в соответствии со Стандартами раскрытия информации, включая заключения (отчеты) по результатам ранее проведенного ТЦА инвестиционных проектов, предусмотренных ИП, и имеющиеся в распоряжении сетевой </w:t>
      </w:r>
      <w:proofErr w:type="gramStart"/>
      <w:r w:rsidRPr="00D554F4">
        <w:rPr>
          <w:rFonts w:ascii="Times New Roman" w:hAnsi="Times New Roman" w:cs="Times New Roman"/>
          <w:bCs/>
          <w:sz w:val="23"/>
          <w:szCs w:val="23"/>
        </w:rPr>
        <w:t>организации</w:t>
      </w:r>
      <w:proofErr w:type="gramEnd"/>
      <w:r w:rsidRPr="00D554F4">
        <w:rPr>
          <w:rFonts w:ascii="Times New Roman" w:hAnsi="Times New Roman" w:cs="Times New Roman"/>
          <w:bCs/>
          <w:sz w:val="23"/>
          <w:szCs w:val="23"/>
        </w:rPr>
        <w:t xml:space="preserve"> обосновывающие такие заключения (отчеты) материалы (далее Исходные данные) и/или ссылку на указанную информацию, размещенную в сети Интернет, а также перечень ответственных лиц, с указанием должности, ФИО, контактных телефонов, адресов электронной почты.</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3.2 Стороны перед оказанием Исполнителем услуг, определяют дополнительный перечень, возможность и сроки предоставления Заказчиком информации, необходимой для выполнения договора, по форме, указанной в приложении №1 к ТЗ, а также необходимость проведения Исполнителем дополнительных работ по сбору данных.</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3.3</w:t>
      </w:r>
      <w:proofErr w:type="gramStart"/>
      <w:r w:rsidRPr="00D554F4">
        <w:rPr>
          <w:rFonts w:ascii="Times New Roman" w:hAnsi="Times New Roman" w:cs="Times New Roman"/>
          <w:bCs/>
          <w:sz w:val="23"/>
          <w:szCs w:val="23"/>
        </w:rPr>
        <w:t xml:space="preserve"> В</w:t>
      </w:r>
      <w:proofErr w:type="gramEnd"/>
      <w:r w:rsidRPr="00D554F4">
        <w:rPr>
          <w:rFonts w:ascii="Times New Roman" w:hAnsi="Times New Roman" w:cs="Times New Roman"/>
          <w:bCs/>
          <w:sz w:val="23"/>
          <w:szCs w:val="23"/>
        </w:rPr>
        <w:t xml:space="preserve"> случае необходимости внесения изменений в утвержденную инвестиционную программу Заказчик в срок в срок не позднее 3 рабочих дней с даты заключения Договора, предоставляет Исполнителю проект ИП (корректировки ИП).</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3.4 Инициирование предоставления информации, указанной в п. 3.2 осуществляет Исполнитель в виде официального письменного запроса Заказчику.</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3.5 Исполнитель оценивает полноту исходных данных, а также дополнительной информации, определенной согласно п. 3.2, и, в случае наличия замечаний, уведомляет об этом Заказчика в виде официального письменного запроса.</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3.6 Заказчик предоставляет информацию, запрашиваемую в соответствии с п. 3.5 в течение 3 (трех) рабочих дней с момента получения письменного запроса Исполнителя.</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3.7. Заказчик направляет Исполнителю комплект документов и материалов к проекту ИП, в объеме, раскрываемом Обществом в соответствии со Стандартами раскрытия информации в срок, определенный в соответствии с п. 3.2 ТЗ.</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3.8  Информация, подготовленная в соответствии с п. 3.1-3.3, 3.7 передается Заказчиком Исполнителю с подписанием Акта приема-передачи документации по форме приложения № 8 к Договору.</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3.9. Исполнитель в ходе проведения технологического и ценового аудита в случае выявления замечаний к ИП (проекту ИП) и/или раскрываемым материалам, уведомляет Заказчика о выявленных замечаниях/отклонениях и в сроки не позднее 10 дней до даты, указанной в п. 4.3 ТЗ и направляет Заказчику проект Заключения для ознакомления и представления замечаний.</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3.10. Исполнитель устраняет замечания, полученные от Заказчика в соответствии с п. 3.9, формирует и направляет Заказчику итоговое Заключение, составленное в соответствии с Методическими рекомендациями с сопроводительным письмом, подтверждающим факт передачи документов.</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 xml:space="preserve">3.11. По результатам ТЦА отчётов по каждому этапу работ, Исполнителем составляются и </w:t>
      </w:r>
      <w:proofErr w:type="gramStart"/>
      <w:r w:rsidRPr="00D554F4">
        <w:rPr>
          <w:rFonts w:ascii="Times New Roman" w:hAnsi="Times New Roman" w:cs="Times New Roman"/>
          <w:bCs/>
          <w:sz w:val="23"/>
          <w:szCs w:val="23"/>
        </w:rPr>
        <w:t>предоставляются Заказчику следующие документы</w:t>
      </w:r>
      <w:proofErr w:type="gramEnd"/>
      <w:r w:rsidRPr="00D554F4">
        <w:rPr>
          <w:rFonts w:ascii="Times New Roman" w:hAnsi="Times New Roman" w:cs="Times New Roman"/>
          <w:bCs/>
          <w:sz w:val="23"/>
          <w:szCs w:val="23"/>
        </w:rPr>
        <w:t>:</w:t>
      </w:r>
    </w:p>
    <w:p w:rsidR="00D554F4" w:rsidRPr="00D554F4" w:rsidRDefault="00D554F4" w:rsidP="00D554F4">
      <w:pPr>
        <w:widowControl/>
        <w:numPr>
          <w:ilvl w:val="0"/>
          <w:numId w:val="8"/>
        </w:numPr>
        <w:tabs>
          <w:tab w:val="left" w:pos="851"/>
          <w:tab w:val="left" w:pos="993"/>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lastRenderedPageBreak/>
        <w:t xml:space="preserve"> Заключение Исполнителя о проведении технологического и ценового аудита ИП (проекта ИП), выполненное в соответствии с Методическими указаниями.</w:t>
      </w:r>
    </w:p>
    <w:p w:rsidR="00D554F4" w:rsidRPr="00D554F4" w:rsidRDefault="00D554F4" w:rsidP="00D554F4">
      <w:pPr>
        <w:widowControl/>
        <w:numPr>
          <w:ilvl w:val="0"/>
          <w:numId w:val="8"/>
        </w:numPr>
        <w:tabs>
          <w:tab w:val="left" w:pos="851"/>
          <w:tab w:val="left" w:pos="993"/>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 xml:space="preserve"> Презентационные материалы к Заключению Исполнителя.</w:t>
      </w:r>
    </w:p>
    <w:p w:rsidR="00D554F4" w:rsidRPr="00D554F4" w:rsidRDefault="00D554F4" w:rsidP="00D554F4">
      <w:pPr>
        <w:widowControl/>
        <w:numPr>
          <w:ilvl w:val="0"/>
          <w:numId w:val="8"/>
        </w:numPr>
        <w:tabs>
          <w:tab w:val="left" w:pos="851"/>
          <w:tab w:val="left" w:pos="993"/>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Отчет об оказании Услуг по Договору/этапу.</w:t>
      </w:r>
    </w:p>
    <w:p w:rsidR="00D554F4" w:rsidRPr="00D554F4" w:rsidRDefault="00D554F4" w:rsidP="00D554F4">
      <w:pPr>
        <w:widowControl/>
        <w:tabs>
          <w:tab w:val="left" w:pos="709"/>
          <w:tab w:val="left" w:pos="851"/>
          <w:tab w:val="left" w:pos="993"/>
          <w:tab w:val="center" w:pos="482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 xml:space="preserve">3.12. </w:t>
      </w:r>
      <w:r w:rsidRPr="00D554F4">
        <w:rPr>
          <w:rFonts w:ascii="Times New Roman" w:hAnsi="Times New Roman" w:cs="Times New Roman"/>
          <w:bCs/>
          <w:sz w:val="23"/>
          <w:szCs w:val="23"/>
        </w:rPr>
        <w:tab/>
        <w:t>Исполнитель передает Заказчику оформленные на бумажном носителе документы вместе с редактируемыми электронными копиями. Использование программных или аппаратных средств, препятствующих редактированию, актуализации или печати разработанных документов запрещается.</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3.13. Результаты выполнения работ должны соответствовать требованиям, установленным в нормативных актах и настоящим техническим заданием.</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3.14. Оформление текстовой части и табличных форм документов должно соответствовать требованиям ГОСТ 2.105–95 «Общие требования к оформлению текстовых документов».</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3.15. Заказчик рассматривает направленное ему Заключение и проводит раскрытие информации в соответствии со стандартами раскрытия информации и/или Правилами утверждения  ИП, либо направляет Исполнителю мотивированный отказ от приемки выполненных работ в течение 5 рабочих дней с момента получения Заключения.</w:t>
      </w:r>
    </w:p>
    <w:p w:rsidR="00D554F4" w:rsidRPr="00D554F4" w:rsidRDefault="00D554F4" w:rsidP="00D554F4">
      <w:pPr>
        <w:widowControl/>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3.16</w:t>
      </w:r>
      <w:proofErr w:type="gramStart"/>
      <w:r w:rsidRPr="00D554F4">
        <w:rPr>
          <w:rFonts w:ascii="Times New Roman" w:hAnsi="Times New Roman" w:cs="Times New Roman"/>
          <w:sz w:val="23"/>
          <w:szCs w:val="23"/>
        </w:rPr>
        <w:t xml:space="preserve"> В</w:t>
      </w:r>
      <w:proofErr w:type="gramEnd"/>
      <w:r w:rsidRPr="00D554F4">
        <w:rPr>
          <w:rFonts w:ascii="Times New Roman" w:hAnsi="Times New Roman" w:cs="Times New Roman"/>
          <w:sz w:val="23"/>
          <w:szCs w:val="23"/>
        </w:rPr>
        <w:t xml:space="preserve">се недостатки и ошибки, выявленные в ходе проведения ТЦА, а также полученные Заказчиком замечания к Заключению о ТЦА ИП, в том числе от уполномоченных органов исполнительной власти, должны быть устранены Исполнителем в рамках выполнения Работ по Договору. </w:t>
      </w:r>
    </w:p>
    <w:p w:rsidR="00D554F4" w:rsidRPr="00D554F4" w:rsidRDefault="00D554F4" w:rsidP="00D554F4">
      <w:pPr>
        <w:widowControl/>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3.17 Заказчик направляет Исполнителю полученные замечания путем письменного запроса в срок не позднее 2-х рабочих дней с момента получения. Исполнитель устраняет замечания и направляет доработанное Заключение в срок, определенный Заказчиком.</w:t>
      </w:r>
    </w:p>
    <w:p w:rsidR="00D554F4" w:rsidRPr="00D554F4" w:rsidRDefault="00D554F4" w:rsidP="00D554F4">
      <w:pPr>
        <w:widowControl/>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3.18</w:t>
      </w:r>
      <w:proofErr w:type="gramStart"/>
      <w:r w:rsidRPr="00D554F4">
        <w:rPr>
          <w:rFonts w:ascii="Times New Roman" w:hAnsi="Times New Roman" w:cs="Times New Roman"/>
          <w:sz w:val="23"/>
          <w:szCs w:val="23"/>
        </w:rPr>
        <w:t xml:space="preserve"> В</w:t>
      </w:r>
      <w:proofErr w:type="gramEnd"/>
      <w:r w:rsidRPr="00D554F4">
        <w:rPr>
          <w:rFonts w:ascii="Times New Roman" w:hAnsi="Times New Roman" w:cs="Times New Roman"/>
          <w:sz w:val="23"/>
          <w:szCs w:val="23"/>
        </w:rPr>
        <w:t xml:space="preserve"> случае получения Заказчиком замечаний к проекту ИП, по которому было проведено ТЦА ИП от уполномоченных органов исполнительной власти и/или в результате проведения общественных обсуждений ИП и/или проекта ИП, по письменному обращению Заказчика Исполнитель проводит актуализацию Заключения о ТЦА ИП согласно доработанным Заказчиком проекта ИП и/или материалам и представляет Заказчику в срок, определенный Заказчиком.</w:t>
      </w:r>
    </w:p>
    <w:p w:rsidR="00D554F4" w:rsidRPr="00D554F4" w:rsidRDefault="00D554F4" w:rsidP="00D554F4">
      <w:pPr>
        <w:widowControl/>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3.19</w:t>
      </w:r>
      <w:proofErr w:type="gramStart"/>
      <w:r w:rsidRPr="00D554F4">
        <w:rPr>
          <w:rFonts w:ascii="Times New Roman" w:hAnsi="Times New Roman" w:cs="Times New Roman"/>
          <w:sz w:val="23"/>
          <w:szCs w:val="23"/>
        </w:rPr>
        <w:t xml:space="preserve"> В</w:t>
      </w:r>
      <w:proofErr w:type="gramEnd"/>
      <w:r w:rsidRPr="00D554F4">
        <w:rPr>
          <w:rFonts w:ascii="Times New Roman" w:hAnsi="Times New Roman" w:cs="Times New Roman"/>
          <w:sz w:val="23"/>
          <w:szCs w:val="23"/>
        </w:rPr>
        <w:t xml:space="preserve"> случае получения Исполнителем замечаний к Заключению о ТЦА ИП, Исполнитель уведомляет об этом Заказчика в срок 2 рабочих дня путем направления полученных замечаний с сопроводительным письмом и проводит устранение полученных замечаний.</w:t>
      </w:r>
    </w:p>
    <w:p w:rsidR="00D554F4" w:rsidRPr="00D554F4" w:rsidRDefault="00D554F4" w:rsidP="00D554F4">
      <w:pPr>
        <w:widowControl/>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3.20</w:t>
      </w:r>
      <w:proofErr w:type="gramStart"/>
      <w:r w:rsidRPr="00D554F4">
        <w:rPr>
          <w:rFonts w:ascii="Times New Roman" w:hAnsi="Times New Roman" w:cs="Times New Roman"/>
          <w:sz w:val="23"/>
          <w:szCs w:val="23"/>
        </w:rPr>
        <w:t xml:space="preserve"> П</w:t>
      </w:r>
      <w:proofErr w:type="gramEnd"/>
      <w:r w:rsidRPr="00D554F4">
        <w:rPr>
          <w:rFonts w:ascii="Times New Roman" w:hAnsi="Times New Roman" w:cs="Times New Roman"/>
          <w:sz w:val="23"/>
          <w:szCs w:val="23"/>
        </w:rPr>
        <w:t>о итогам устранения замечаний Исполнителем, проводится повторное согласование выполненных работ Заказчиком и рассмотрение Заключения в УОИВ в установленном законодательством порядке.</w:t>
      </w:r>
    </w:p>
    <w:p w:rsidR="00D554F4" w:rsidRPr="00D554F4" w:rsidRDefault="00D554F4" w:rsidP="00D554F4">
      <w:pPr>
        <w:widowControl/>
        <w:tabs>
          <w:tab w:val="center" w:pos="4820"/>
          <w:tab w:val="right" w:pos="9639"/>
        </w:tabs>
        <w:autoSpaceDE/>
        <w:autoSpaceDN/>
        <w:adjustRightInd/>
        <w:ind w:firstLine="567"/>
        <w:jc w:val="both"/>
        <w:rPr>
          <w:rFonts w:ascii="Times New Roman" w:hAnsi="Times New Roman" w:cs="Times New Roman"/>
          <w:sz w:val="23"/>
          <w:szCs w:val="23"/>
        </w:rPr>
      </w:pPr>
      <w:r w:rsidRPr="00D554F4">
        <w:rPr>
          <w:rFonts w:ascii="Times New Roman" w:hAnsi="Times New Roman" w:cs="Times New Roman"/>
          <w:sz w:val="23"/>
          <w:szCs w:val="23"/>
        </w:rPr>
        <w:t>3.21</w:t>
      </w:r>
      <w:proofErr w:type="gramStart"/>
      <w:r w:rsidRPr="00D554F4">
        <w:rPr>
          <w:rFonts w:ascii="Times New Roman" w:hAnsi="Times New Roman" w:cs="Times New Roman"/>
          <w:sz w:val="23"/>
          <w:szCs w:val="23"/>
        </w:rPr>
        <w:t xml:space="preserve"> В</w:t>
      </w:r>
      <w:proofErr w:type="gramEnd"/>
      <w:r w:rsidRPr="00D554F4">
        <w:rPr>
          <w:rFonts w:ascii="Times New Roman" w:hAnsi="Times New Roman" w:cs="Times New Roman"/>
          <w:sz w:val="23"/>
          <w:szCs w:val="23"/>
        </w:rPr>
        <w:t xml:space="preserve"> случае выявлении недостатков и ошибок в Заключении подписание Актов по каждому этапу переносится до момента их устранения, с учетом п.3.19- 3.20 настоящего ТЗ. </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sz w:val="23"/>
          <w:szCs w:val="23"/>
        </w:rPr>
      </w:pPr>
      <w:r w:rsidRPr="00D554F4">
        <w:rPr>
          <w:rFonts w:ascii="Times New Roman" w:hAnsi="Times New Roman" w:cs="Times New Roman"/>
          <w:bCs/>
          <w:sz w:val="23"/>
          <w:szCs w:val="23"/>
        </w:rPr>
        <w:t>3.22 Услуги</w:t>
      </w:r>
      <w:r w:rsidRPr="00D554F4">
        <w:rPr>
          <w:rFonts w:ascii="Times New Roman" w:hAnsi="Times New Roman" w:cs="Times New Roman"/>
          <w:sz w:val="23"/>
          <w:szCs w:val="23"/>
        </w:rPr>
        <w:t xml:space="preserve"> по этапу считаются выполненными </w:t>
      </w:r>
      <w:proofErr w:type="gramStart"/>
      <w:r w:rsidRPr="00D554F4">
        <w:rPr>
          <w:rFonts w:ascii="Times New Roman" w:hAnsi="Times New Roman" w:cs="Times New Roman"/>
          <w:sz w:val="23"/>
          <w:szCs w:val="23"/>
        </w:rPr>
        <w:t>с даты раскрытия</w:t>
      </w:r>
      <w:proofErr w:type="gramEnd"/>
      <w:r w:rsidRPr="00D554F4">
        <w:rPr>
          <w:rFonts w:ascii="Times New Roman" w:hAnsi="Times New Roman" w:cs="Times New Roman"/>
          <w:sz w:val="23"/>
          <w:szCs w:val="23"/>
        </w:rPr>
        <w:t xml:space="preserve"> Заказчиком Заключения в составе материалов, подлежащих раскрытию в соответствии со Стандартами раскрытия и подтверждаются подписанием соответствующего Акта об оказанных услугах по Договору/этапу Заказчиком и Исполнителем. При этом</w:t>
      </w:r>
      <w:proofErr w:type="gramStart"/>
      <w:r w:rsidRPr="00D554F4">
        <w:rPr>
          <w:rFonts w:ascii="Times New Roman" w:hAnsi="Times New Roman" w:cs="Times New Roman"/>
          <w:sz w:val="23"/>
          <w:szCs w:val="23"/>
        </w:rPr>
        <w:t>,</w:t>
      </w:r>
      <w:proofErr w:type="gramEnd"/>
      <w:r w:rsidRPr="00D554F4">
        <w:rPr>
          <w:rFonts w:ascii="Times New Roman" w:hAnsi="Times New Roman" w:cs="Times New Roman"/>
          <w:sz w:val="23"/>
          <w:szCs w:val="23"/>
        </w:rPr>
        <w:t xml:space="preserve"> в случае получения Заказчиком замечаний от УОИВ, Заказчик должен провести работы, указанные в п.3.18-3.19 настоящего ТЗ.</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sz w:val="23"/>
          <w:szCs w:val="23"/>
        </w:rPr>
      </w:pPr>
      <w:r w:rsidRPr="00D554F4">
        <w:rPr>
          <w:rFonts w:ascii="Times New Roman" w:hAnsi="Times New Roman" w:cs="Times New Roman"/>
          <w:sz w:val="23"/>
          <w:szCs w:val="23"/>
        </w:rPr>
        <w:t xml:space="preserve">3.23 Приёмка результатов Работ осуществляется поэтапно. Основанием для составления и подписания Акта </w:t>
      </w:r>
      <w:proofErr w:type="gramStart"/>
      <w:r w:rsidRPr="00D554F4">
        <w:rPr>
          <w:rFonts w:ascii="Times New Roman" w:hAnsi="Times New Roman" w:cs="Times New Roman"/>
          <w:sz w:val="23"/>
          <w:szCs w:val="23"/>
        </w:rPr>
        <w:t>сдачи-приёмки</w:t>
      </w:r>
      <w:proofErr w:type="gramEnd"/>
      <w:r w:rsidRPr="00D554F4">
        <w:rPr>
          <w:rFonts w:ascii="Times New Roman" w:hAnsi="Times New Roman" w:cs="Times New Roman"/>
          <w:sz w:val="23"/>
          <w:szCs w:val="23"/>
        </w:rPr>
        <w:t xml:space="preserve"> оказанных услуг по отдельному этапу является передача Исполнителем результатов Работ в соответствии с условиями Договора и настоящего ТЗ. </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sz w:val="23"/>
          <w:szCs w:val="23"/>
        </w:rPr>
      </w:pPr>
      <w:r w:rsidRPr="00D554F4">
        <w:rPr>
          <w:rFonts w:ascii="Times New Roman" w:hAnsi="Times New Roman" w:cs="Times New Roman"/>
          <w:sz w:val="23"/>
          <w:szCs w:val="23"/>
        </w:rPr>
        <w:t>3.24 Техническая и эксплуатационная документация и другие результаты Работ передаются Заказчику после завершения соответствующего этапа выполнения Работ, определённого в Контракте. Комплектность передаваемой документации подлежит проверке Заказчиком и УОИВ.</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jc w:val="both"/>
        <w:rPr>
          <w:rFonts w:ascii="Times New Roman" w:hAnsi="Times New Roman" w:cs="Times New Roman"/>
          <w:bCs/>
          <w:sz w:val="23"/>
          <w:szCs w:val="23"/>
        </w:rPr>
      </w:pP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jc w:val="both"/>
        <w:rPr>
          <w:rFonts w:ascii="Times New Roman" w:hAnsi="Times New Roman" w:cs="Times New Roman"/>
          <w:bCs/>
          <w:sz w:val="23"/>
          <w:szCs w:val="23"/>
        </w:rPr>
      </w:pPr>
    </w:p>
    <w:p w:rsidR="00D554F4" w:rsidRPr="00D554F4" w:rsidRDefault="00D554F4" w:rsidP="00D554F4">
      <w:pPr>
        <w:keepNext/>
        <w:widowControl/>
        <w:autoSpaceDE/>
        <w:autoSpaceDN/>
        <w:adjustRightInd/>
        <w:outlineLvl w:val="1"/>
        <w:rPr>
          <w:rFonts w:ascii="Cambria" w:hAnsi="Cambria" w:cs="Times New Roman"/>
          <w:b/>
          <w:bCs/>
          <w:iCs/>
          <w:sz w:val="23"/>
          <w:szCs w:val="23"/>
        </w:rPr>
      </w:pPr>
      <w:bookmarkStart w:id="8" w:name="_Toc481502636"/>
      <w:r w:rsidRPr="00D554F4">
        <w:rPr>
          <w:rFonts w:ascii="Cambria" w:hAnsi="Cambria" w:cs="Times New Roman"/>
          <w:b/>
          <w:bCs/>
          <w:iCs/>
          <w:sz w:val="23"/>
          <w:szCs w:val="23"/>
        </w:rPr>
        <w:t>4. Сроки выполнения услуг.</w:t>
      </w:r>
      <w:bookmarkEnd w:id="8"/>
    </w:p>
    <w:p w:rsidR="00D554F4" w:rsidRPr="00D554F4" w:rsidRDefault="00D554F4" w:rsidP="00D554F4">
      <w:pPr>
        <w:keepNext/>
        <w:widowControl/>
        <w:autoSpaceDE/>
        <w:autoSpaceDN/>
        <w:adjustRightInd/>
        <w:outlineLvl w:val="1"/>
        <w:rPr>
          <w:rFonts w:ascii="Cambria" w:hAnsi="Cambria" w:cs="Times New Roman"/>
          <w:b/>
          <w:bCs/>
          <w:iCs/>
          <w:sz w:val="23"/>
          <w:szCs w:val="23"/>
        </w:rPr>
      </w:pP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4.1.</w:t>
      </w:r>
      <w:r w:rsidRPr="00D554F4">
        <w:rPr>
          <w:rFonts w:ascii="Times New Roman" w:hAnsi="Times New Roman" w:cs="Times New Roman"/>
          <w:bCs/>
          <w:sz w:val="23"/>
          <w:szCs w:val="23"/>
        </w:rPr>
        <w:tab/>
        <w:t xml:space="preserve">Начало выполнения работ по договору - </w:t>
      </w:r>
      <w:proofErr w:type="gramStart"/>
      <w:r w:rsidRPr="00D554F4">
        <w:rPr>
          <w:rFonts w:ascii="Times New Roman" w:hAnsi="Times New Roman" w:cs="Times New Roman"/>
          <w:bCs/>
          <w:sz w:val="23"/>
          <w:szCs w:val="23"/>
        </w:rPr>
        <w:t>с даты заключения</w:t>
      </w:r>
      <w:proofErr w:type="gramEnd"/>
      <w:r w:rsidRPr="00D554F4">
        <w:rPr>
          <w:rFonts w:ascii="Times New Roman" w:hAnsi="Times New Roman" w:cs="Times New Roman"/>
          <w:bCs/>
          <w:sz w:val="23"/>
          <w:szCs w:val="23"/>
        </w:rPr>
        <w:t xml:space="preserve"> договора.</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4.2.</w:t>
      </w:r>
      <w:r w:rsidRPr="00D554F4">
        <w:rPr>
          <w:rFonts w:ascii="Times New Roman" w:hAnsi="Times New Roman" w:cs="Times New Roman"/>
          <w:bCs/>
          <w:sz w:val="23"/>
          <w:szCs w:val="23"/>
        </w:rPr>
        <w:tab/>
        <w:t>Окончание выполнения работ: в соответствии с условиями Договора в целом и согласно Приложению № 2 к настоящему ТЗ по каждому этапу в рамках действия Договора.</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lastRenderedPageBreak/>
        <w:t>4.3. Срок доработки Заключения Исполнителем по результатам полученных замечаний – не более 2-х рабочих дней с момента получения замечаний, а также согласно срокам, указанным в п. 3 настоящего ТЗ.</w:t>
      </w:r>
      <w:r w:rsidRPr="00D554F4">
        <w:rPr>
          <w:rFonts w:ascii="Times New Roman" w:hAnsi="Times New Roman" w:cs="Times New Roman"/>
          <w:bCs/>
          <w:sz w:val="23"/>
          <w:szCs w:val="23"/>
        </w:rPr>
        <w:tab/>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4.4. Окончание выполнения работ - в соответствии с условиями Договора заканчивается после полного выполнения Исполнителем и сетевой организацией своих обязательств Договору, при этом срок действия Договора заканчивается не ранее дня опубликования решения об утверждении инвестиционной программы УОИВ или получения сетевой организацией отказа в утверждении инвестиционной программы, в отношении проекта которой заключается Договор.</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4.5. Сроки подготовки и передачи актуализированных заключений должны обеспечивать возможность раскрытия сетевой организацией таких актуализированных заключений в сроки, установленные стандартами раскрытия информации и (или) Правилами утверждения инвестиционных программ, а также условиями настоящего ТЗ.</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rsidR="00D554F4" w:rsidRPr="00D554F4" w:rsidRDefault="00D554F4" w:rsidP="00D554F4">
      <w:pPr>
        <w:keepNext/>
        <w:widowControl/>
        <w:autoSpaceDE/>
        <w:autoSpaceDN/>
        <w:adjustRightInd/>
        <w:outlineLvl w:val="1"/>
        <w:rPr>
          <w:rFonts w:ascii="Cambria" w:hAnsi="Cambria" w:cs="Times New Roman"/>
          <w:b/>
          <w:bCs/>
          <w:iCs/>
          <w:sz w:val="23"/>
          <w:szCs w:val="23"/>
        </w:rPr>
      </w:pPr>
      <w:bookmarkStart w:id="9" w:name="_Toc481502640"/>
      <w:r w:rsidRPr="00D554F4">
        <w:rPr>
          <w:rFonts w:ascii="Cambria" w:hAnsi="Cambria" w:cs="Times New Roman"/>
          <w:b/>
          <w:bCs/>
          <w:iCs/>
          <w:sz w:val="23"/>
          <w:szCs w:val="23"/>
        </w:rPr>
        <w:t>5. Требования к исполнителям услуг.</w:t>
      </w:r>
    </w:p>
    <w:p w:rsidR="00D554F4" w:rsidRPr="00D554F4" w:rsidRDefault="00D554F4" w:rsidP="00D554F4">
      <w:pPr>
        <w:keepNext/>
        <w:widowControl/>
        <w:autoSpaceDE/>
        <w:autoSpaceDN/>
        <w:adjustRightInd/>
        <w:outlineLvl w:val="1"/>
        <w:rPr>
          <w:rFonts w:ascii="Cambria" w:hAnsi="Cambria" w:cs="Times New Roman"/>
          <w:b/>
          <w:bCs/>
          <w:iCs/>
          <w:sz w:val="23"/>
          <w:szCs w:val="23"/>
        </w:rPr>
      </w:pP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ТЦА ИП осуществляется на основании договора возмездного оказания услуг, заключенного между сетевой организацией и организацией, отобранной сетевой организацией в соответствии с законодательством Российской Федерации (Договор), с учетом следующих требований:</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5.1. между сетевой организацией и экспертной организацией отсутствует конфликт интересов;</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roofErr w:type="gramStart"/>
      <w:r w:rsidRPr="00D554F4">
        <w:rPr>
          <w:rFonts w:ascii="Times New Roman" w:hAnsi="Times New Roman" w:cs="Times New Roman"/>
          <w:bCs/>
          <w:sz w:val="23"/>
          <w:szCs w:val="23"/>
        </w:rPr>
        <w:t>5.2. обоснование начальной (максимальной) цены Договора для проведения отбора экспертных организаций сетевая организация выполняет с использованием метода сопоставимых рыночных цен (анализа рынка), описанного в методических рекомендациях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Министерством экономического развития Российской Федерации в соответствии с Федеральным законом «О контрактной системе в сфере закупок товаров</w:t>
      </w:r>
      <w:proofErr w:type="gramEnd"/>
      <w:r w:rsidRPr="00D554F4">
        <w:rPr>
          <w:rFonts w:ascii="Times New Roman" w:hAnsi="Times New Roman" w:cs="Times New Roman"/>
          <w:bCs/>
          <w:sz w:val="23"/>
          <w:szCs w:val="23"/>
        </w:rPr>
        <w:t>, работ, услуг для обеспечения государственных и муниципальных нужд», а в случае невозможности применения этого метода используются иные методы, предусмотренные указанными методическими рекомендациями;</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5.3. отношение выручки за отчетный год по данным последней годовой бухгалтерской (финансовой) отчетности экспертной организации к начальной (максимальной) цене Договора, определенной сетевой организацией для проведения отбора экспертных организаций, больше или равно 5;</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5.4. экспертная организация имеет опыт выполнения работ и (или) оказания услуг не менее 3 лет не менее чем в 2 из следующих областей:</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разработка схем и программ перспективного развития электроэнергетики;</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 xml:space="preserve">выполнение электроэнергетических расчетов схем внешнего электроснабжения </w:t>
      </w:r>
      <w:proofErr w:type="spellStart"/>
      <w:r w:rsidRPr="00D554F4">
        <w:rPr>
          <w:rFonts w:ascii="Times New Roman" w:hAnsi="Times New Roman" w:cs="Times New Roman"/>
          <w:bCs/>
          <w:sz w:val="23"/>
          <w:szCs w:val="23"/>
        </w:rPr>
        <w:t>энергопринимающих</w:t>
      </w:r>
      <w:proofErr w:type="spellEnd"/>
      <w:r w:rsidRPr="00D554F4">
        <w:rPr>
          <w:rFonts w:ascii="Times New Roman" w:hAnsi="Times New Roman" w:cs="Times New Roman"/>
          <w:bCs/>
          <w:sz w:val="23"/>
          <w:szCs w:val="23"/>
        </w:rPr>
        <w:t xml:space="preserve"> устройств потребителей (схем выдачи мощности объектов по производству электрической энергии);</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инвестиционное планирование в сфере электроэнергетики;</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проведение технологического и ценового аудита инвестиционных проектов в сфере электроэнергетики;</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оценка технического состояния объектов электроэнергетики;</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финансово-экономический анализ (аудит финансовой (бухгалтерской) отчетности) деятельности сетевых организаций;</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выполнение экспертизы предложений об установлении цен (тарифов) и (или) их предельных уровней в сфере электроэнергетики.</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5.5. экспертная организация имеет в штате по основному месту работы не менее 7 работников, имеющих в совокупности опыт работы не менее чем в 2 областях, указанных в п. 5.4.</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5.6. Не допускается к выполнению работ организация, взаимоотношения с которой могут приводить к возникновению конфликта интересов.</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Под конфликтом интересов сетевой организации и экспертной организации понимаются случаи, при которых:</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lastRenderedPageBreak/>
        <w:t>руководители и (или) иные работники сетевой организации (экспертной организации) являются учредителями, участниками либо акционерами экспертной организации (сетевой организации);</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сетевая организация является учредителем, участником либо акционером экспертной организации;</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proofErr w:type="gramStart"/>
      <w:r w:rsidRPr="00D554F4">
        <w:rPr>
          <w:rFonts w:ascii="Times New Roman" w:hAnsi="Times New Roman" w:cs="Times New Roman"/>
          <w:bCs/>
          <w:sz w:val="23"/>
          <w:szCs w:val="23"/>
        </w:rPr>
        <w:t>существует личная заинтересованность (прямая или косвенная) руководителей и (или) иных работников экспертной организации, влияющая на содержание заключений, подготовленных экспертной организацией по результатам исполнения договора аудита инвестиционной программы (договора аудита проектов инвестиционной программы, договора аудита отчетов), под которой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w:t>
      </w:r>
      <w:proofErr w:type="gramEnd"/>
      <w:r w:rsidRPr="00D554F4">
        <w:rPr>
          <w:rFonts w:ascii="Times New Roman" w:hAnsi="Times New Roman" w:cs="Times New Roman"/>
          <w:bCs/>
          <w:sz w:val="23"/>
          <w:szCs w:val="23"/>
        </w:rPr>
        <w:t xml:space="preserve"> (</w:t>
      </w:r>
      <w:proofErr w:type="gramStart"/>
      <w:r w:rsidRPr="00D554F4">
        <w:rPr>
          <w:rFonts w:ascii="Times New Roman" w:hAnsi="Times New Roman" w:cs="Times New Roman"/>
          <w:bCs/>
          <w:sz w:val="23"/>
          <w:szCs w:val="23"/>
        </w:rPr>
        <w:t>преимуществ) руководителем, и (или) иными работниками экспертной организации, и (или) лицами, состоящими с ними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руководитель, и (или) иные работники экспертной организации, и (или) лица, состоящие с ними в близком родстве или свойстве, связаны имущественными, корпоративными</w:t>
      </w:r>
      <w:proofErr w:type="gramEnd"/>
      <w:r w:rsidRPr="00D554F4">
        <w:rPr>
          <w:rFonts w:ascii="Times New Roman" w:hAnsi="Times New Roman" w:cs="Times New Roman"/>
          <w:bCs/>
          <w:sz w:val="23"/>
          <w:szCs w:val="23"/>
        </w:rPr>
        <w:t xml:space="preserve"> или иными близкими отношениями;</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proofErr w:type="gramStart"/>
      <w:r w:rsidRPr="00D554F4">
        <w:rPr>
          <w:rFonts w:ascii="Times New Roman" w:hAnsi="Times New Roman" w:cs="Times New Roman"/>
          <w:bCs/>
          <w:sz w:val="23"/>
          <w:szCs w:val="23"/>
        </w:rPr>
        <w:t>экспертная организация находится в материальной или иной зависимости от сетевой организации или ее аффилированных лиц, в том числе вследствие наличия договора, заключенного между экспертной организацией и сетевой организацией, по которому в полном объеме не исполнены обязательства сторон (за исключением заключенных договоров аудита инвестиционной программы, договоров аудита проектов инвестиционной программы и договоров аудита отчетов);</w:t>
      </w:r>
      <w:proofErr w:type="gramEnd"/>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 xml:space="preserve">руководители экспертной организации состоят в близком родстве (родители, супруги, братья, сестры, дети, а также братья, сестры, родители и дети супругов) с руководителями и (или) иными работниками сетевой организации, в должностные обязанности которых входит подготовка информации об инвестиционной программе (о проекте инвестиционной программы) и обосновывающих ее материалах (информации об </w:t>
      </w:r>
      <w:proofErr w:type="gramStart"/>
      <w:r w:rsidRPr="00D554F4">
        <w:rPr>
          <w:rFonts w:ascii="Times New Roman" w:hAnsi="Times New Roman" w:cs="Times New Roman"/>
          <w:bCs/>
          <w:sz w:val="23"/>
          <w:szCs w:val="23"/>
        </w:rPr>
        <w:t>отчетах</w:t>
      </w:r>
      <w:proofErr w:type="gramEnd"/>
      <w:r w:rsidRPr="00D554F4">
        <w:rPr>
          <w:rFonts w:ascii="Times New Roman" w:hAnsi="Times New Roman" w:cs="Times New Roman"/>
          <w:bCs/>
          <w:sz w:val="23"/>
          <w:szCs w:val="23"/>
        </w:rPr>
        <w:t xml:space="preserve"> о реализации инвестиционной программы и обосновывающих их материалах), раскрываемой сетевой организацией в соответствии со стандартами раскрытия информации, и (или) реализация инвестиционных проектов, предусмотренных инвестиционной программой (проектом инвестиционной программы);</w:t>
      </w:r>
    </w:p>
    <w:p w:rsidR="00D554F4" w:rsidRPr="00D554F4" w:rsidRDefault="00D554F4" w:rsidP="00D554F4">
      <w:pPr>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right="68" w:firstLine="567"/>
        <w:contextualSpacing/>
        <w:jc w:val="both"/>
        <w:rPr>
          <w:rFonts w:ascii="Times New Roman" w:hAnsi="Times New Roman" w:cs="Times New Roman"/>
          <w:bCs/>
          <w:sz w:val="23"/>
          <w:szCs w:val="23"/>
        </w:rPr>
      </w:pPr>
      <w:r w:rsidRPr="00D554F4">
        <w:rPr>
          <w:rFonts w:ascii="Times New Roman" w:hAnsi="Times New Roman" w:cs="Times New Roman"/>
          <w:bCs/>
          <w:sz w:val="23"/>
          <w:szCs w:val="23"/>
        </w:rPr>
        <w:t>экспертная организация и (или) ее работники участвовали в выполнении работ и (или) оказании услуг по формированию проекта инвестиционной программы сетевой организации в течение года до дня направления экспертной организацией заявки на участие в отборе, указанном в абзаце первом пункта 5 настоящих методических рекомендаций.</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5.7.</w:t>
      </w:r>
      <w:r w:rsidRPr="00D554F4">
        <w:rPr>
          <w:rFonts w:ascii="Times New Roman" w:hAnsi="Times New Roman" w:cs="Times New Roman"/>
          <w:bCs/>
          <w:sz w:val="23"/>
          <w:szCs w:val="23"/>
        </w:rPr>
        <w:tab/>
        <w:t>Информация об опыте работы и компетентности Исполнителя должна предоставляться по запросу Заказчика. Информация должна содержать данные, которые можно проверить.</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rsidR="00D554F4" w:rsidRPr="00D554F4" w:rsidRDefault="00D554F4" w:rsidP="00D554F4">
      <w:pPr>
        <w:keepNext/>
        <w:widowControl/>
        <w:autoSpaceDE/>
        <w:autoSpaceDN/>
        <w:adjustRightInd/>
        <w:outlineLvl w:val="1"/>
        <w:rPr>
          <w:rFonts w:ascii="Cambria" w:hAnsi="Cambria" w:cs="Times New Roman"/>
          <w:b/>
          <w:bCs/>
          <w:iCs/>
          <w:sz w:val="23"/>
          <w:szCs w:val="23"/>
        </w:rPr>
      </w:pPr>
      <w:r w:rsidRPr="00D554F4">
        <w:rPr>
          <w:rFonts w:ascii="Cambria" w:hAnsi="Cambria" w:cs="Times New Roman"/>
          <w:b/>
          <w:bCs/>
          <w:iCs/>
          <w:sz w:val="23"/>
          <w:szCs w:val="23"/>
        </w:rPr>
        <w:t>6. Место оказания услуг.</w:t>
      </w:r>
    </w:p>
    <w:p w:rsidR="00D554F4" w:rsidRPr="00D554F4" w:rsidRDefault="00D554F4" w:rsidP="00D554F4">
      <w:pPr>
        <w:keepNext/>
        <w:widowControl/>
        <w:autoSpaceDE/>
        <w:autoSpaceDN/>
        <w:adjustRightInd/>
        <w:outlineLvl w:val="1"/>
        <w:rPr>
          <w:rFonts w:ascii="Cambria" w:hAnsi="Cambria" w:cs="Times New Roman"/>
          <w:b/>
          <w:bCs/>
          <w:iCs/>
          <w:sz w:val="23"/>
          <w:szCs w:val="23"/>
        </w:rPr>
      </w:pPr>
    </w:p>
    <w:p w:rsidR="00D554F4" w:rsidRPr="00D554F4" w:rsidRDefault="00D554F4" w:rsidP="00D554F4">
      <w:pPr>
        <w:spacing w:line="276" w:lineRule="auto"/>
        <w:rPr>
          <w:rFonts w:ascii="Times New Roman" w:hAnsi="Times New Roman" w:cs="Times New Roman"/>
          <w:bCs/>
          <w:sz w:val="23"/>
          <w:szCs w:val="23"/>
        </w:rPr>
      </w:pPr>
      <w:r w:rsidRPr="00D554F4">
        <w:rPr>
          <w:rFonts w:ascii="Times New Roman" w:hAnsi="Times New Roman" w:cs="Times New Roman"/>
          <w:bCs/>
          <w:sz w:val="23"/>
          <w:szCs w:val="23"/>
        </w:rPr>
        <w:t xml:space="preserve">По месту фактического расположения Заказчика: Россия, </w:t>
      </w:r>
      <w:r w:rsidRPr="00D554F4">
        <w:rPr>
          <w:rFonts w:ascii="Times New Roman" w:hAnsi="Times New Roman" w:cs="Times New Roman"/>
          <w:sz w:val="23"/>
          <w:szCs w:val="23"/>
          <w:lang w:eastAsia="en-US"/>
        </w:rPr>
        <w:t>6</w:t>
      </w:r>
      <w:r w:rsidRPr="00D554F4">
        <w:rPr>
          <w:rFonts w:ascii="Times New Roman" w:hAnsi="Times New Roman" w:cs="Times New Roman"/>
          <w:bCs/>
          <w:sz w:val="23"/>
          <w:szCs w:val="23"/>
        </w:rPr>
        <w:t xml:space="preserve">67001, Республика </w:t>
      </w:r>
    </w:p>
    <w:p w:rsidR="00D554F4" w:rsidRPr="00D554F4" w:rsidRDefault="00D554F4" w:rsidP="00D554F4">
      <w:pPr>
        <w:spacing w:line="276" w:lineRule="auto"/>
        <w:rPr>
          <w:rFonts w:ascii="Times New Roman" w:hAnsi="Times New Roman" w:cs="Times New Roman"/>
          <w:bCs/>
          <w:sz w:val="23"/>
          <w:szCs w:val="23"/>
        </w:rPr>
      </w:pPr>
      <w:r w:rsidRPr="00D554F4">
        <w:rPr>
          <w:rFonts w:ascii="Times New Roman" w:hAnsi="Times New Roman" w:cs="Times New Roman"/>
          <w:bCs/>
          <w:sz w:val="23"/>
          <w:szCs w:val="23"/>
        </w:rPr>
        <w:t xml:space="preserve">Тыва, г. Кызыл, ул. Рабочая,4 </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bCs/>
          <w:sz w:val="23"/>
          <w:szCs w:val="23"/>
        </w:rPr>
      </w:pPr>
    </w:p>
    <w:p w:rsidR="00D554F4" w:rsidRPr="00D554F4" w:rsidRDefault="00D554F4" w:rsidP="00D554F4">
      <w:pPr>
        <w:widowControl/>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1287" w:right="68"/>
        <w:contextualSpacing/>
        <w:jc w:val="both"/>
        <w:rPr>
          <w:rFonts w:ascii="Times New Roman" w:hAnsi="Times New Roman" w:cs="Times New Roman"/>
          <w:bCs/>
          <w:sz w:val="23"/>
          <w:szCs w:val="23"/>
        </w:rPr>
      </w:pPr>
    </w:p>
    <w:p w:rsidR="00D554F4" w:rsidRPr="00D554F4" w:rsidRDefault="00D554F4" w:rsidP="00D554F4">
      <w:pPr>
        <w:keepNext/>
        <w:widowControl/>
        <w:autoSpaceDE/>
        <w:autoSpaceDN/>
        <w:adjustRightInd/>
        <w:outlineLvl w:val="1"/>
        <w:rPr>
          <w:rFonts w:ascii="Cambria" w:hAnsi="Cambria" w:cs="Times New Roman"/>
          <w:b/>
          <w:bCs/>
          <w:iCs/>
          <w:sz w:val="23"/>
          <w:szCs w:val="23"/>
        </w:rPr>
      </w:pPr>
      <w:r w:rsidRPr="00D554F4">
        <w:rPr>
          <w:rFonts w:ascii="Cambria" w:hAnsi="Cambria" w:cs="Times New Roman"/>
          <w:b/>
          <w:bCs/>
          <w:iCs/>
          <w:sz w:val="23"/>
          <w:szCs w:val="23"/>
        </w:rPr>
        <w:t>7. Цена услуг и порядок оплаты.</w:t>
      </w:r>
    </w:p>
    <w:p w:rsidR="00D554F4" w:rsidRPr="00D554F4" w:rsidRDefault="00D554F4" w:rsidP="00D554F4">
      <w:pPr>
        <w:keepNext/>
        <w:widowControl/>
        <w:autoSpaceDE/>
        <w:autoSpaceDN/>
        <w:adjustRightInd/>
        <w:outlineLvl w:val="1"/>
        <w:rPr>
          <w:rFonts w:ascii="Cambria" w:hAnsi="Cambria" w:cs="Times New Roman"/>
          <w:b/>
          <w:bCs/>
          <w:iCs/>
          <w:sz w:val="23"/>
          <w:szCs w:val="23"/>
        </w:rPr>
      </w:pP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 xml:space="preserve">7.1. Начальная (максимальная) цена договора сформирована Заказчиком на основании проведенного финансово-экономического мониторинга сложившейся рыночной конъюнктуры </w:t>
      </w:r>
      <w:r w:rsidRPr="00D554F4">
        <w:rPr>
          <w:rFonts w:ascii="Times New Roman" w:hAnsi="Times New Roman" w:cs="Times New Roman"/>
          <w:bCs/>
          <w:sz w:val="23"/>
          <w:szCs w:val="23"/>
        </w:rPr>
        <w:lastRenderedPageBreak/>
        <w:t>цен на закупаемые услуги. Обоснование начальной (максимальной) цены договора аудита инвестиционной программы (проекта инвестиционной программы) для проведения отбора экспертных организаций сетевая организация выполняет с использованием метода сопоставимых рыночных цен анализа рынка.</w:t>
      </w:r>
    </w:p>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7.2. В стоимость услуг включены все услуги, предусмотренные Договором, а также расходы на уплату налогов, сборов и других обязательных платежей.</w:t>
      </w:r>
    </w:p>
    <w:bookmarkEnd w:id="9"/>
    <w:p w:rsidR="00D554F4" w:rsidRPr="00D554F4" w:rsidRDefault="00D554F4" w:rsidP="00D554F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D554F4">
        <w:rPr>
          <w:rFonts w:ascii="Times New Roman" w:hAnsi="Times New Roman" w:cs="Times New Roman"/>
          <w:bCs/>
          <w:sz w:val="23"/>
          <w:szCs w:val="23"/>
        </w:rPr>
        <w:t xml:space="preserve">7.3. Услуги Исполнителя оплачиваются Заказчиком в течение 7 рабочих дней после опубликования решения Уполномоченного органа, об утверждении инвестиционной программы или получения Заказчиком отказа в утверждении инвестиционной </w:t>
      </w:r>
      <w:proofErr w:type="gramStart"/>
      <w:r w:rsidRPr="00D554F4">
        <w:rPr>
          <w:rFonts w:ascii="Times New Roman" w:hAnsi="Times New Roman" w:cs="Times New Roman"/>
          <w:bCs/>
          <w:sz w:val="23"/>
          <w:szCs w:val="23"/>
        </w:rPr>
        <w:t>программы</w:t>
      </w:r>
      <w:proofErr w:type="gramEnd"/>
      <w:r w:rsidRPr="00D554F4">
        <w:rPr>
          <w:rFonts w:ascii="Times New Roman" w:hAnsi="Times New Roman" w:cs="Times New Roman"/>
          <w:bCs/>
          <w:sz w:val="23"/>
          <w:szCs w:val="23"/>
        </w:rPr>
        <w:t xml:space="preserve"> в отношении проектов которой заключен настоящий Договор, на основании подписанного Сторонами Акта оказанных Услуг, путем перечисления денежных средств на расчетный счет Исполнителя по реквизитам, указанным в разделе 10 Договора. При этом обязанность Заказчика по оплате Услуг считается выполненной с даты списания денежных сре</w:t>
      </w:r>
      <w:proofErr w:type="gramStart"/>
      <w:r w:rsidRPr="00D554F4">
        <w:rPr>
          <w:rFonts w:ascii="Times New Roman" w:hAnsi="Times New Roman" w:cs="Times New Roman"/>
          <w:bCs/>
          <w:sz w:val="23"/>
          <w:szCs w:val="23"/>
        </w:rPr>
        <w:t>дств с б</w:t>
      </w:r>
      <w:proofErr w:type="gramEnd"/>
      <w:r w:rsidRPr="00D554F4">
        <w:rPr>
          <w:rFonts w:ascii="Times New Roman" w:hAnsi="Times New Roman" w:cs="Times New Roman"/>
          <w:bCs/>
          <w:sz w:val="23"/>
          <w:szCs w:val="23"/>
        </w:rPr>
        <w:t>анковского счета Заказчика.</w:t>
      </w:r>
    </w:p>
    <w:tbl>
      <w:tblPr>
        <w:tblW w:w="10456" w:type="dxa"/>
        <w:tblInd w:w="-459" w:type="dxa"/>
        <w:tblLook w:val="04A0" w:firstRow="1" w:lastRow="0" w:firstColumn="1" w:lastColumn="0" w:noHBand="0" w:noVBand="1"/>
      </w:tblPr>
      <w:tblGrid>
        <w:gridCol w:w="5670"/>
        <w:gridCol w:w="4786"/>
      </w:tblGrid>
      <w:tr w:rsidR="00D554F4" w:rsidRPr="00D554F4" w:rsidTr="00AD4F34">
        <w:tc>
          <w:tcPr>
            <w:tcW w:w="5670" w:type="dxa"/>
          </w:tcPr>
          <w:p w:rsidR="00D554F4" w:rsidRPr="00D554F4" w:rsidRDefault="00D554F4" w:rsidP="00D554F4">
            <w:pPr>
              <w:widowControl/>
              <w:tabs>
                <w:tab w:val="left" w:pos="0"/>
                <w:tab w:val="left" w:pos="426"/>
                <w:tab w:val="left" w:pos="567"/>
                <w:tab w:val="left" w:pos="9356"/>
              </w:tabs>
              <w:autoSpaceDE/>
              <w:autoSpaceDN/>
              <w:adjustRightInd/>
              <w:contextualSpacing/>
              <w:jc w:val="center"/>
              <w:rPr>
                <w:rFonts w:ascii="Times New Roman" w:hAnsi="Times New Roman" w:cs="Times New Roman"/>
                <w:bCs/>
                <w:sz w:val="23"/>
                <w:szCs w:val="23"/>
              </w:rPr>
            </w:pPr>
          </w:p>
          <w:p w:rsidR="00D554F4" w:rsidRPr="00D554F4" w:rsidRDefault="00D554F4" w:rsidP="00D554F4">
            <w:pPr>
              <w:widowControl/>
              <w:tabs>
                <w:tab w:val="left" w:pos="0"/>
                <w:tab w:val="left" w:pos="426"/>
                <w:tab w:val="left" w:pos="567"/>
                <w:tab w:val="left" w:pos="9356"/>
              </w:tabs>
              <w:autoSpaceDE/>
              <w:autoSpaceDN/>
              <w:adjustRightInd/>
              <w:contextualSpacing/>
              <w:jc w:val="center"/>
              <w:rPr>
                <w:rFonts w:ascii="Times New Roman" w:hAnsi="Times New Roman" w:cs="Times New Roman"/>
                <w:bCs/>
                <w:sz w:val="23"/>
                <w:szCs w:val="23"/>
              </w:rPr>
            </w:pPr>
          </w:p>
        </w:tc>
        <w:tc>
          <w:tcPr>
            <w:tcW w:w="4786" w:type="dxa"/>
          </w:tcPr>
          <w:p w:rsidR="00D554F4" w:rsidRPr="00D554F4" w:rsidRDefault="00D554F4" w:rsidP="00D554F4">
            <w:pPr>
              <w:widowControl/>
              <w:tabs>
                <w:tab w:val="left" w:pos="0"/>
                <w:tab w:val="left" w:pos="426"/>
                <w:tab w:val="left" w:pos="567"/>
                <w:tab w:val="left" w:pos="9356"/>
              </w:tabs>
              <w:autoSpaceDE/>
              <w:autoSpaceDN/>
              <w:adjustRightInd/>
              <w:ind w:firstLine="720"/>
              <w:contextualSpacing/>
              <w:jc w:val="both"/>
              <w:rPr>
                <w:rFonts w:ascii="Times New Roman" w:hAnsi="Times New Roman" w:cs="Times New Roman"/>
                <w:bCs/>
                <w:sz w:val="23"/>
                <w:szCs w:val="23"/>
              </w:rPr>
            </w:pPr>
          </w:p>
        </w:tc>
      </w:tr>
      <w:tr w:rsidR="00D554F4" w:rsidRPr="00D554F4" w:rsidTr="00AD4F34">
        <w:tc>
          <w:tcPr>
            <w:tcW w:w="5670" w:type="dxa"/>
          </w:tcPr>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b/>
                <w:sz w:val="23"/>
                <w:szCs w:val="23"/>
              </w:rPr>
            </w:pPr>
            <w:r w:rsidRPr="00D554F4">
              <w:rPr>
                <w:rFonts w:ascii="Times New Roman" w:hAnsi="Times New Roman" w:cs="Times New Roman"/>
                <w:b/>
                <w:sz w:val="23"/>
                <w:szCs w:val="23"/>
              </w:rPr>
              <w:t>От Заказчика:</w:t>
            </w:r>
          </w:p>
          <w:p w:rsidR="00D554F4" w:rsidRPr="00D554F4" w:rsidRDefault="00D554F4" w:rsidP="00D554F4">
            <w:pPr>
              <w:tabs>
                <w:tab w:val="center" w:pos="4820"/>
                <w:tab w:val="right" w:pos="9639"/>
              </w:tabs>
              <w:ind w:left="567"/>
              <w:contextualSpacing/>
              <w:jc w:val="both"/>
              <w:rPr>
                <w:rFonts w:ascii="Times New Roman" w:hAnsi="Times New Roman" w:cs="Times New Roman"/>
                <w:sz w:val="23"/>
                <w:szCs w:val="23"/>
                <w:highlight w:val="red"/>
              </w:rPr>
            </w:pPr>
            <w:r w:rsidRPr="00D554F4">
              <w:rPr>
                <w:rFonts w:ascii="Times New Roman" w:hAnsi="Times New Roman" w:cs="Times New Roman"/>
                <w:sz w:val="23"/>
                <w:szCs w:val="23"/>
              </w:rPr>
              <w:t>Управляющий директор – первый заместитель генерального директора</w:t>
            </w:r>
          </w:p>
          <w:p w:rsidR="00D554F4" w:rsidRPr="00D554F4" w:rsidRDefault="00D554F4" w:rsidP="00D554F4">
            <w:pPr>
              <w:tabs>
                <w:tab w:val="center" w:pos="4820"/>
                <w:tab w:val="right" w:pos="9639"/>
              </w:tabs>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АО «Тываэнерго»</w:t>
            </w:r>
          </w:p>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______________</w:t>
            </w:r>
            <w:r w:rsidRPr="00D554F4">
              <w:rPr>
                <w:rFonts w:ascii="Times New Roman" w:hAnsi="Times New Roman" w:cs="Times New Roman"/>
                <w:b/>
                <w:bCs/>
                <w:sz w:val="23"/>
                <w:szCs w:val="23"/>
              </w:rPr>
              <w:t xml:space="preserve"> Н.А. Федоров</w:t>
            </w:r>
            <w:r w:rsidRPr="00D554F4">
              <w:rPr>
                <w:rFonts w:ascii="Times New Roman" w:hAnsi="Times New Roman" w:cs="Times New Roman"/>
                <w:sz w:val="23"/>
                <w:szCs w:val="23"/>
              </w:rPr>
              <w:t xml:space="preserve"> </w:t>
            </w:r>
          </w:p>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М.П.</w:t>
            </w:r>
          </w:p>
        </w:tc>
        <w:tc>
          <w:tcPr>
            <w:tcW w:w="4786" w:type="dxa"/>
          </w:tcPr>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b/>
                <w:sz w:val="23"/>
                <w:szCs w:val="23"/>
              </w:rPr>
            </w:pPr>
            <w:r w:rsidRPr="00D554F4">
              <w:rPr>
                <w:rFonts w:ascii="Times New Roman" w:hAnsi="Times New Roman" w:cs="Times New Roman"/>
                <w:b/>
                <w:sz w:val="23"/>
                <w:szCs w:val="23"/>
              </w:rPr>
              <w:t>От Исполнителя:</w:t>
            </w:r>
          </w:p>
          <w:p w:rsidR="00D554F4" w:rsidRPr="00D554F4" w:rsidRDefault="00D554F4" w:rsidP="00D554F4">
            <w:pPr>
              <w:widowControl/>
              <w:tabs>
                <w:tab w:val="center" w:pos="4820"/>
                <w:tab w:val="right" w:pos="9639"/>
              </w:tabs>
              <w:autoSpaceDE/>
              <w:autoSpaceDN/>
              <w:adjustRightInd/>
              <w:contextualSpacing/>
              <w:jc w:val="both"/>
              <w:rPr>
                <w:rFonts w:ascii="Times New Roman" w:hAnsi="Times New Roman" w:cs="Times New Roman"/>
                <w:sz w:val="23"/>
                <w:szCs w:val="23"/>
              </w:rPr>
            </w:pPr>
          </w:p>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 xml:space="preserve">_______________ </w:t>
            </w:r>
            <w:r w:rsidRPr="00D554F4">
              <w:rPr>
                <w:rFonts w:ascii="Times New Roman" w:hAnsi="Times New Roman" w:cs="Times New Roman"/>
                <w:b/>
                <w:sz w:val="23"/>
                <w:szCs w:val="23"/>
              </w:rPr>
              <w:t>_____________</w:t>
            </w:r>
          </w:p>
          <w:p w:rsidR="00D554F4" w:rsidRPr="00D554F4" w:rsidRDefault="00D554F4" w:rsidP="00D554F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D554F4">
              <w:rPr>
                <w:rFonts w:ascii="Times New Roman" w:hAnsi="Times New Roman" w:cs="Times New Roman"/>
                <w:sz w:val="23"/>
                <w:szCs w:val="23"/>
              </w:rPr>
              <w:t>M.П.</w:t>
            </w:r>
          </w:p>
        </w:tc>
      </w:tr>
    </w:tbl>
    <w:p w:rsidR="00D554F4" w:rsidRPr="00D554F4" w:rsidRDefault="00D554F4" w:rsidP="00D554F4">
      <w:pPr>
        <w:widowControl/>
        <w:tabs>
          <w:tab w:val="center" w:pos="4820"/>
          <w:tab w:val="right" w:pos="9639"/>
        </w:tabs>
        <w:autoSpaceDE/>
        <w:autoSpaceDN/>
        <w:adjustRightInd/>
        <w:spacing w:line="360" w:lineRule="auto"/>
        <w:jc w:val="both"/>
        <w:rPr>
          <w:rFonts w:ascii="Times New Roman" w:hAnsi="Times New Roman" w:cs="Times New Roman"/>
          <w:sz w:val="23"/>
          <w:szCs w:val="23"/>
        </w:rPr>
      </w:pPr>
    </w:p>
    <w:p w:rsidR="00D554F4" w:rsidRPr="00D554F4" w:rsidRDefault="00D554F4" w:rsidP="00D554F4">
      <w:pPr>
        <w:widowControl/>
        <w:autoSpaceDE/>
        <w:autoSpaceDN/>
        <w:adjustRightInd/>
        <w:spacing w:after="200" w:line="276" w:lineRule="auto"/>
        <w:rPr>
          <w:rFonts w:ascii="Times New Roman" w:hAnsi="Times New Roman" w:cs="Times New Roman"/>
          <w:caps/>
          <w:kern w:val="28"/>
          <w:sz w:val="23"/>
          <w:szCs w:val="23"/>
        </w:rPr>
      </w:pPr>
      <w:r w:rsidRPr="00D554F4">
        <w:rPr>
          <w:rFonts w:ascii="Times New Roman" w:hAnsi="Times New Roman" w:cs="Times New Roman"/>
          <w:caps/>
          <w:kern w:val="28"/>
          <w:sz w:val="23"/>
          <w:szCs w:val="23"/>
        </w:rPr>
        <w:br w:type="page"/>
      </w:r>
    </w:p>
    <w:p w:rsidR="00D554F4" w:rsidRPr="00D554F4" w:rsidRDefault="00D554F4" w:rsidP="00D554F4">
      <w:pPr>
        <w:ind w:left="7080"/>
        <w:contextualSpacing/>
        <w:rPr>
          <w:rFonts w:ascii="Times New Roman" w:hAnsi="Times New Roman" w:cs="Times New Roman"/>
          <w:bCs/>
          <w:sz w:val="24"/>
          <w:szCs w:val="24"/>
        </w:rPr>
      </w:pPr>
      <w:r w:rsidRPr="00D554F4">
        <w:rPr>
          <w:rFonts w:ascii="Times New Roman" w:hAnsi="Times New Roman" w:cs="Times New Roman"/>
          <w:bCs/>
          <w:sz w:val="24"/>
          <w:szCs w:val="24"/>
        </w:rPr>
        <w:lastRenderedPageBreak/>
        <w:t>Приложение № 1</w:t>
      </w:r>
    </w:p>
    <w:p w:rsidR="00D554F4" w:rsidRPr="00D554F4" w:rsidRDefault="00D554F4" w:rsidP="00D554F4">
      <w:pPr>
        <w:widowControl/>
        <w:autoSpaceDE/>
        <w:autoSpaceDN/>
        <w:adjustRightInd/>
        <w:ind w:left="6372" w:firstLine="708"/>
        <w:rPr>
          <w:rFonts w:cs="Times New Roman"/>
          <w:b/>
          <w:caps/>
          <w:kern w:val="28"/>
          <w:sz w:val="24"/>
          <w:szCs w:val="24"/>
        </w:rPr>
      </w:pPr>
      <w:r w:rsidRPr="00D554F4">
        <w:rPr>
          <w:rFonts w:ascii="Times New Roman" w:hAnsi="Times New Roman" w:cs="Times New Roman"/>
          <w:bCs/>
          <w:sz w:val="24"/>
          <w:szCs w:val="24"/>
        </w:rPr>
        <w:t>к Техническому заданию</w:t>
      </w:r>
    </w:p>
    <w:p w:rsidR="00D554F4" w:rsidRPr="00D554F4" w:rsidRDefault="00D554F4" w:rsidP="00D554F4">
      <w:pPr>
        <w:contextualSpacing/>
        <w:jc w:val="center"/>
        <w:rPr>
          <w:rFonts w:ascii="Times New Roman" w:hAnsi="Times New Roman" w:cs="Times New Roman"/>
          <w:bCs/>
          <w:sz w:val="26"/>
          <w:szCs w:val="26"/>
        </w:rPr>
      </w:pPr>
    </w:p>
    <w:p w:rsidR="00D554F4" w:rsidRPr="00D554F4" w:rsidRDefault="00D554F4" w:rsidP="00D554F4">
      <w:pPr>
        <w:contextualSpacing/>
        <w:jc w:val="center"/>
        <w:rPr>
          <w:rFonts w:ascii="Times New Roman" w:hAnsi="Times New Roman" w:cs="Times New Roman"/>
          <w:bCs/>
          <w:sz w:val="26"/>
          <w:szCs w:val="26"/>
        </w:rPr>
      </w:pPr>
    </w:p>
    <w:p w:rsidR="00D554F4" w:rsidRPr="00D554F4" w:rsidRDefault="00D554F4" w:rsidP="00D554F4">
      <w:pPr>
        <w:contextualSpacing/>
        <w:jc w:val="center"/>
        <w:rPr>
          <w:rFonts w:ascii="Times New Roman" w:hAnsi="Times New Roman" w:cs="Times New Roman"/>
          <w:b/>
          <w:bCs/>
          <w:sz w:val="26"/>
          <w:szCs w:val="26"/>
        </w:rPr>
      </w:pPr>
      <w:r w:rsidRPr="00D554F4">
        <w:rPr>
          <w:rFonts w:ascii="Times New Roman" w:hAnsi="Times New Roman" w:cs="Times New Roman"/>
          <w:b/>
          <w:bCs/>
          <w:sz w:val="26"/>
          <w:szCs w:val="26"/>
        </w:rPr>
        <w:t xml:space="preserve">Дополнительный перечень, и сроки предоставления информации, </w:t>
      </w:r>
    </w:p>
    <w:p w:rsidR="00D554F4" w:rsidRPr="00D554F4" w:rsidRDefault="00D554F4" w:rsidP="00D554F4">
      <w:pPr>
        <w:contextualSpacing/>
        <w:jc w:val="center"/>
        <w:rPr>
          <w:rFonts w:ascii="Times New Roman" w:eastAsia="Calibri" w:hAnsi="Times New Roman" w:cs="Times New Roman"/>
          <w:bCs/>
          <w:sz w:val="26"/>
          <w:szCs w:val="26"/>
        </w:rPr>
      </w:pPr>
      <w:proofErr w:type="gramStart"/>
      <w:r w:rsidRPr="00D554F4">
        <w:rPr>
          <w:rFonts w:ascii="Times New Roman" w:hAnsi="Times New Roman" w:cs="Times New Roman"/>
          <w:b/>
          <w:bCs/>
          <w:sz w:val="26"/>
          <w:szCs w:val="26"/>
        </w:rPr>
        <w:t>необходимой</w:t>
      </w:r>
      <w:proofErr w:type="gramEnd"/>
      <w:r w:rsidRPr="00D554F4">
        <w:rPr>
          <w:rFonts w:ascii="Times New Roman" w:hAnsi="Times New Roman" w:cs="Times New Roman"/>
          <w:b/>
          <w:bCs/>
          <w:sz w:val="26"/>
          <w:szCs w:val="26"/>
        </w:rPr>
        <w:t xml:space="preserve"> для выполнения Договора</w:t>
      </w:r>
      <w:r w:rsidRPr="00D554F4">
        <w:rPr>
          <w:rFonts w:ascii="Times New Roman" w:eastAsia="Calibri" w:hAnsi="Times New Roman" w:cs="Times New Roman"/>
          <w:bCs/>
          <w:sz w:val="26"/>
          <w:szCs w:val="26"/>
        </w:rPr>
        <w:t>.</w:t>
      </w:r>
    </w:p>
    <w:p w:rsidR="00D554F4" w:rsidRPr="00D554F4" w:rsidRDefault="00D554F4" w:rsidP="00D554F4">
      <w:pPr>
        <w:contextualSpacing/>
        <w:jc w:val="center"/>
        <w:rPr>
          <w:rFonts w:ascii="Times New Roman" w:eastAsia="Calibri" w:hAnsi="Times New Roman" w:cs="Times New Roman"/>
          <w:bCs/>
          <w:sz w:val="26"/>
          <w:szCs w:val="26"/>
        </w:rPr>
      </w:pPr>
    </w:p>
    <w:p w:rsidR="00D554F4" w:rsidRPr="00D554F4" w:rsidRDefault="00D554F4" w:rsidP="00D554F4">
      <w:pPr>
        <w:contextualSpacing/>
        <w:jc w:val="center"/>
        <w:rPr>
          <w:rFonts w:ascii="Times New Roman" w:eastAsia="Calibri" w:hAnsi="Times New Roman" w:cs="Times New Roman"/>
          <w:sz w:val="26"/>
          <w:szCs w:val="26"/>
        </w:rPr>
      </w:pPr>
      <w:r w:rsidRPr="00D554F4">
        <w:rPr>
          <w:rFonts w:ascii="Times New Roman" w:eastAsia="Calibri" w:hAnsi="Times New Roman" w:cs="Times New Roman"/>
          <w:sz w:val="26"/>
          <w:szCs w:val="26"/>
        </w:rPr>
        <w:t>к Договору № ________ от__________ 20__г.</w:t>
      </w:r>
    </w:p>
    <w:p w:rsidR="00D554F4" w:rsidRPr="00D554F4" w:rsidRDefault="00D554F4" w:rsidP="00D554F4">
      <w:pPr>
        <w:contextualSpacing/>
        <w:jc w:val="center"/>
        <w:rPr>
          <w:rFonts w:ascii="Times New Roman" w:eastAsia="Calibri" w:hAnsi="Times New Roman" w:cs="Times New Roman"/>
          <w:sz w:val="26"/>
          <w:szCs w:val="26"/>
        </w:rPr>
      </w:pPr>
    </w:p>
    <w:p w:rsidR="00D554F4" w:rsidRPr="00D554F4" w:rsidRDefault="00D554F4" w:rsidP="00D554F4">
      <w:pPr>
        <w:contextualSpacing/>
        <w:jc w:val="both"/>
        <w:rPr>
          <w:rFonts w:ascii="Times New Roman" w:eastAsia="Calibri" w:hAnsi="Times New Roman" w:cs="Times New Roman"/>
          <w:sz w:val="26"/>
          <w:szCs w:val="26"/>
        </w:rPr>
      </w:pPr>
      <w:r w:rsidRPr="00D554F4">
        <w:rPr>
          <w:rFonts w:ascii="Times New Roman" w:eastAsia="Calibri" w:hAnsi="Times New Roman" w:cs="Times New Roman"/>
          <w:sz w:val="26"/>
          <w:szCs w:val="26"/>
        </w:rPr>
        <w:t xml:space="preserve">г. Кызыл                                                                                                «___» ________ ____ </w:t>
      </w:r>
      <w:proofErr w:type="gramStart"/>
      <w:r w:rsidRPr="00D554F4">
        <w:rPr>
          <w:rFonts w:ascii="Times New Roman" w:eastAsia="Calibri" w:hAnsi="Times New Roman" w:cs="Times New Roman"/>
          <w:sz w:val="26"/>
          <w:szCs w:val="26"/>
        </w:rPr>
        <w:t>г</w:t>
      </w:r>
      <w:proofErr w:type="gramEnd"/>
    </w:p>
    <w:p w:rsidR="00D554F4" w:rsidRPr="00D554F4" w:rsidRDefault="00D554F4" w:rsidP="00D554F4">
      <w:pPr>
        <w:contextualSpacing/>
        <w:jc w:val="both"/>
        <w:rPr>
          <w:rFonts w:ascii="Times New Roman" w:eastAsia="Calibri" w:hAnsi="Times New Roman" w:cs="Times New Roman"/>
          <w:sz w:val="26"/>
          <w:szCs w:val="26"/>
        </w:rPr>
      </w:pPr>
    </w:p>
    <w:tbl>
      <w:tblPr>
        <w:tblStyle w:val="a9"/>
        <w:tblW w:w="0" w:type="auto"/>
        <w:tblLook w:val="04A0" w:firstRow="1" w:lastRow="0" w:firstColumn="1" w:lastColumn="0" w:noHBand="0" w:noVBand="1"/>
      </w:tblPr>
      <w:tblGrid>
        <w:gridCol w:w="675"/>
        <w:gridCol w:w="3828"/>
        <w:gridCol w:w="2693"/>
        <w:gridCol w:w="2693"/>
      </w:tblGrid>
      <w:tr w:rsidR="00D554F4" w:rsidRPr="00D554F4" w:rsidTr="00AD4F34">
        <w:tc>
          <w:tcPr>
            <w:tcW w:w="675" w:type="dxa"/>
            <w:tcBorders>
              <w:top w:val="single" w:sz="4" w:space="0" w:color="auto"/>
              <w:left w:val="single" w:sz="4" w:space="0" w:color="auto"/>
              <w:bottom w:val="single" w:sz="4" w:space="0" w:color="auto"/>
              <w:right w:val="single" w:sz="4" w:space="0" w:color="auto"/>
            </w:tcBorders>
            <w:hideMark/>
          </w:tcPr>
          <w:p w:rsidR="00D554F4" w:rsidRPr="00D554F4" w:rsidRDefault="00D554F4" w:rsidP="00D554F4">
            <w:pPr>
              <w:contextualSpacing/>
              <w:jc w:val="both"/>
              <w:rPr>
                <w:rFonts w:ascii="Times New Roman" w:eastAsia="Calibri" w:hAnsi="Times New Roman" w:cs="Times New Roman"/>
                <w:b/>
                <w:bCs/>
                <w:sz w:val="26"/>
                <w:szCs w:val="26"/>
                <w:lang w:eastAsia="en-US"/>
              </w:rPr>
            </w:pPr>
            <w:r w:rsidRPr="00D554F4">
              <w:rPr>
                <w:rFonts w:ascii="Times New Roman" w:eastAsia="Calibri" w:hAnsi="Times New Roman" w:cs="Times New Roman"/>
                <w:b/>
                <w:bCs/>
                <w:sz w:val="26"/>
                <w:szCs w:val="26"/>
              </w:rPr>
              <w:t>№</w:t>
            </w:r>
          </w:p>
        </w:tc>
        <w:tc>
          <w:tcPr>
            <w:tcW w:w="3828" w:type="dxa"/>
            <w:tcBorders>
              <w:top w:val="single" w:sz="4" w:space="0" w:color="auto"/>
              <w:left w:val="single" w:sz="4" w:space="0" w:color="auto"/>
              <w:bottom w:val="single" w:sz="4" w:space="0" w:color="auto"/>
              <w:right w:val="single" w:sz="4" w:space="0" w:color="auto"/>
            </w:tcBorders>
            <w:hideMark/>
          </w:tcPr>
          <w:p w:rsidR="00D554F4" w:rsidRPr="00D554F4" w:rsidRDefault="00D554F4" w:rsidP="00D554F4">
            <w:pPr>
              <w:contextualSpacing/>
              <w:jc w:val="center"/>
              <w:rPr>
                <w:rFonts w:ascii="Times New Roman" w:eastAsia="Calibri" w:hAnsi="Times New Roman" w:cs="Times New Roman"/>
                <w:b/>
                <w:bCs/>
                <w:sz w:val="26"/>
                <w:szCs w:val="26"/>
                <w:lang w:eastAsia="en-US"/>
              </w:rPr>
            </w:pPr>
            <w:r w:rsidRPr="00D554F4">
              <w:rPr>
                <w:rFonts w:ascii="Times New Roman" w:eastAsia="Calibri" w:hAnsi="Times New Roman" w:cs="Times New Roman"/>
                <w:b/>
                <w:bCs/>
                <w:sz w:val="26"/>
                <w:szCs w:val="26"/>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hideMark/>
          </w:tcPr>
          <w:p w:rsidR="00D554F4" w:rsidRPr="00D554F4" w:rsidRDefault="00D554F4" w:rsidP="00D554F4">
            <w:pPr>
              <w:contextualSpacing/>
              <w:jc w:val="center"/>
              <w:rPr>
                <w:rFonts w:ascii="Times New Roman" w:eastAsia="Calibri" w:hAnsi="Times New Roman" w:cs="Times New Roman"/>
                <w:b/>
                <w:bCs/>
                <w:sz w:val="26"/>
                <w:szCs w:val="26"/>
                <w:lang w:eastAsia="en-US"/>
              </w:rPr>
            </w:pPr>
            <w:r w:rsidRPr="00D554F4">
              <w:rPr>
                <w:rFonts w:ascii="Times New Roman" w:eastAsia="Calibri" w:hAnsi="Times New Roman" w:cs="Times New Roman"/>
                <w:b/>
                <w:bCs/>
                <w:sz w:val="26"/>
                <w:szCs w:val="26"/>
              </w:rPr>
              <w:t>в бумажном/ электронном виде</w:t>
            </w: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center"/>
              <w:rPr>
                <w:rFonts w:ascii="Times New Roman" w:eastAsia="Calibri" w:hAnsi="Times New Roman" w:cs="Times New Roman"/>
                <w:b/>
                <w:bCs/>
                <w:sz w:val="26"/>
                <w:szCs w:val="26"/>
              </w:rPr>
            </w:pPr>
            <w:r w:rsidRPr="00D554F4">
              <w:rPr>
                <w:rFonts w:ascii="Times New Roman" w:eastAsia="Calibri" w:hAnsi="Times New Roman" w:cs="Times New Roman"/>
                <w:b/>
                <w:bCs/>
                <w:sz w:val="26"/>
                <w:szCs w:val="26"/>
              </w:rPr>
              <w:t>Срок представления</w:t>
            </w:r>
          </w:p>
        </w:tc>
      </w:tr>
      <w:tr w:rsidR="00D554F4" w:rsidRPr="00D554F4" w:rsidTr="00AD4F34">
        <w:tc>
          <w:tcPr>
            <w:tcW w:w="675"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spacing w:line="276" w:lineRule="auto"/>
              <w:contextualSpacing/>
              <w:jc w:val="both"/>
              <w:rPr>
                <w:rFonts w:ascii="Times New Roman" w:eastAsia="Calibri" w:hAnsi="Times New Roman" w:cs="Times New Roman"/>
                <w:bCs/>
                <w:sz w:val="24"/>
                <w:szCs w:val="24"/>
                <w:lang w:eastAsia="en-US"/>
              </w:rPr>
            </w:pPr>
            <w:r w:rsidRPr="00D554F4">
              <w:rPr>
                <w:rFonts w:ascii="Times New Roman" w:eastAsia="Calibri" w:hAnsi="Times New Roman" w:cs="Times New Roman"/>
                <w:bCs/>
                <w:sz w:val="24"/>
                <w:szCs w:val="24"/>
                <w:lang w:eastAsia="en-US"/>
              </w:rPr>
              <w:t>Обосновывающие материалы ИПР АО «Тываэнерго»</w:t>
            </w: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spacing w:line="276" w:lineRule="auto"/>
              <w:contextualSpacing/>
              <w:jc w:val="both"/>
              <w:rPr>
                <w:rFonts w:ascii="Times New Roman" w:eastAsia="Calibri" w:hAnsi="Times New Roman" w:cs="Times New Roman"/>
                <w:bCs/>
                <w:sz w:val="24"/>
                <w:szCs w:val="24"/>
                <w:lang w:eastAsia="en-US"/>
              </w:rPr>
            </w:pPr>
            <w:r w:rsidRPr="00D554F4">
              <w:rPr>
                <w:rFonts w:ascii="Times New Roman" w:eastAsia="Calibri" w:hAnsi="Times New Roman" w:cs="Times New Roman"/>
                <w:bCs/>
                <w:sz w:val="24"/>
                <w:szCs w:val="24"/>
              </w:rPr>
              <w:t>в электронном виде</w:t>
            </w: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rPr>
                <w:sz w:val="22"/>
                <w:szCs w:val="22"/>
              </w:rPr>
            </w:pPr>
            <w:r w:rsidRPr="00D554F4">
              <w:rPr>
                <w:rFonts w:ascii="Times New Roman" w:hAnsi="Times New Roman" w:cs="Times New Roman"/>
                <w:bCs/>
                <w:sz w:val="22"/>
                <w:szCs w:val="22"/>
              </w:rPr>
              <w:t xml:space="preserve">Не позднее 3 рабочих дней </w:t>
            </w:r>
            <w:proofErr w:type="gramStart"/>
            <w:r w:rsidRPr="00D554F4">
              <w:rPr>
                <w:rFonts w:ascii="Times New Roman" w:hAnsi="Times New Roman" w:cs="Times New Roman"/>
                <w:bCs/>
                <w:sz w:val="22"/>
                <w:szCs w:val="22"/>
              </w:rPr>
              <w:t>с даты заключения</w:t>
            </w:r>
            <w:proofErr w:type="gramEnd"/>
            <w:r w:rsidRPr="00D554F4">
              <w:rPr>
                <w:rFonts w:ascii="Times New Roman" w:hAnsi="Times New Roman" w:cs="Times New Roman"/>
                <w:bCs/>
                <w:sz w:val="22"/>
                <w:szCs w:val="22"/>
              </w:rPr>
              <w:t xml:space="preserve"> Договора</w:t>
            </w:r>
          </w:p>
        </w:tc>
      </w:tr>
      <w:tr w:rsidR="00D554F4" w:rsidRPr="00D554F4" w:rsidTr="00AD4F34">
        <w:tc>
          <w:tcPr>
            <w:tcW w:w="675"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r>
      <w:tr w:rsidR="00D554F4" w:rsidRPr="00D554F4" w:rsidTr="00AD4F34">
        <w:tc>
          <w:tcPr>
            <w:tcW w:w="675"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r>
      <w:tr w:rsidR="00D554F4" w:rsidRPr="00D554F4" w:rsidTr="00AD4F34">
        <w:tc>
          <w:tcPr>
            <w:tcW w:w="675"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r>
      <w:tr w:rsidR="00D554F4" w:rsidRPr="00D554F4" w:rsidTr="00AD4F34">
        <w:tc>
          <w:tcPr>
            <w:tcW w:w="675"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r>
      <w:tr w:rsidR="00D554F4" w:rsidRPr="00D554F4" w:rsidTr="00AD4F34">
        <w:tc>
          <w:tcPr>
            <w:tcW w:w="675"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D554F4" w:rsidRPr="00D554F4" w:rsidRDefault="00D554F4" w:rsidP="00D554F4">
            <w:pPr>
              <w:contextualSpacing/>
              <w:jc w:val="both"/>
              <w:rPr>
                <w:rFonts w:ascii="Times New Roman" w:eastAsia="Calibri" w:hAnsi="Times New Roman" w:cs="Times New Roman"/>
                <w:b/>
                <w:bCs/>
                <w:sz w:val="26"/>
                <w:szCs w:val="26"/>
                <w:lang w:eastAsia="en-US"/>
              </w:rPr>
            </w:pPr>
          </w:p>
        </w:tc>
      </w:tr>
    </w:tbl>
    <w:p w:rsidR="00D554F4" w:rsidRPr="00D554F4" w:rsidRDefault="00D554F4" w:rsidP="00D554F4">
      <w:pPr>
        <w:contextualSpacing/>
        <w:jc w:val="both"/>
        <w:rPr>
          <w:rFonts w:ascii="Times New Roman" w:eastAsia="Calibri" w:hAnsi="Times New Roman" w:cs="Times New Roman"/>
          <w:b/>
          <w:bCs/>
          <w:sz w:val="26"/>
          <w:szCs w:val="26"/>
          <w:lang w:eastAsia="en-US"/>
        </w:rPr>
      </w:pPr>
    </w:p>
    <w:p w:rsidR="00D554F4" w:rsidRPr="00D554F4" w:rsidRDefault="00D554F4" w:rsidP="00D554F4">
      <w:pPr>
        <w:contextualSpacing/>
        <w:jc w:val="center"/>
        <w:rPr>
          <w:rFonts w:ascii="Times New Roman" w:eastAsia="Calibri" w:hAnsi="Times New Roman" w:cs="Times New Roman"/>
          <w:b/>
          <w:bCs/>
          <w:sz w:val="26"/>
          <w:szCs w:val="26"/>
        </w:rPr>
      </w:pPr>
      <w:r w:rsidRPr="00D554F4">
        <w:rPr>
          <w:rFonts w:ascii="Times New Roman" w:eastAsia="Calibri" w:hAnsi="Times New Roman" w:cs="Times New Roman"/>
          <w:b/>
          <w:bCs/>
          <w:sz w:val="26"/>
          <w:szCs w:val="26"/>
        </w:rPr>
        <w:t>ПОДПИСИ С</w:t>
      </w:r>
      <w:r w:rsidRPr="00D554F4">
        <w:rPr>
          <w:rFonts w:ascii="Times New Roman" w:eastAsia="Calibri" w:hAnsi="Times New Roman" w:cs="Times New Roman"/>
          <w:b/>
          <w:bCs/>
          <w:sz w:val="26"/>
          <w:szCs w:val="26"/>
          <w:lang w:val="en-US"/>
        </w:rPr>
        <w:t>ТОРОН</w:t>
      </w:r>
    </w:p>
    <w:p w:rsidR="00D554F4" w:rsidRPr="00D554F4" w:rsidRDefault="00D554F4" w:rsidP="00D554F4">
      <w:pPr>
        <w:contextualSpacing/>
        <w:jc w:val="both"/>
        <w:rPr>
          <w:rFonts w:ascii="Times New Roman" w:eastAsia="Calibri" w:hAnsi="Times New Roman" w:cs="Times New Roman"/>
          <w:sz w:val="26"/>
          <w:szCs w:val="26"/>
        </w:rPr>
      </w:pPr>
    </w:p>
    <w:tbl>
      <w:tblPr>
        <w:tblW w:w="9840" w:type="dxa"/>
        <w:jc w:val="center"/>
        <w:tblLayout w:type="fixed"/>
        <w:tblLook w:val="04A0" w:firstRow="1" w:lastRow="0" w:firstColumn="1" w:lastColumn="0" w:noHBand="0" w:noVBand="1"/>
      </w:tblPr>
      <w:tblGrid>
        <w:gridCol w:w="4817"/>
        <w:gridCol w:w="5023"/>
      </w:tblGrid>
      <w:tr w:rsidR="00D554F4" w:rsidRPr="00D554F4" w:rsidTr="00AD4F34">
        <w:trPr>
          <w:jc w:val="center"/>
        </w:trPr>
        <w:tc>
          <w:tcPr>
            <w:tcW w:w="4820" w:type="dxa"/>
            <w:hideMark/>
          </w:tcPr>
          <w:p w:rsidR="00D554F4" w:rsidRPr="00D554F4" w:rsidRDefault="00D554F4" w:rsidP="00D554F4">
            <w:pPr>
              <w:spacing w:after="200"/>
              <w:jc w:val="both"/>
              <w:rPr>
                <w:rFonts w:ascii="Times New Roman" w:eastAsia="Calibri" w:hAnsi="Times New Roman" w:cs="Times New Roman"/>
                <w:b/>
                <w:sz w:val="26"/>
                <w:szCs w:val="26"/>
                <w:lang w:eastAsia="en-US"/>
              </w:rPr>
            </w:pPr>
            <w:r w:rsidRPr="00D554F4">
              <w:rPr>
                <w:rFonts w:ascii="Times New Roman" w:eastAsia="Calibri" w:hAnsi="Times New Roman" w:cs="Times New Roman"/>
                <w:sz w:val="26"/>
                <w:szCs w:val="26"/>
              </w:rPr>
              <w:t>От Заказчика:</w:t>
            </w:r>
          </w:p>
        </w:tc>
        <w:tc>
          <w:tcPr>
            <w:tcW w:w="5026" w:type="dxa"/>
            <w:hideMark/>
          </w:tcPr>
          <w:p w:rsidR="00D554F4" w:rsidRPr="00D554F4" w:rsidRDefault="00D554F4" w:rsidP="00D554F4">
            <w:pPr>
              <w:contextualSpacing/>
              <w:jc w:val="both"/>
              <w:rPr>
                <w:rFonts w:ascii="Times New Roman" w:eastAsia="Calibri" w:hAnsi="Times New Roman" w:cs="Times New Roman"/>
                <w:b/>
                <w:sz w:val="26"/>
                <w:szCs w:val="26"/>
                <w:lang w:eastAsia="en-US"/>
              </w:rPr>
            </w:pPr>
            <w:r w:rsidRPr="00D554F4">
              <w:rPr>
                <w:rFonts w:ascii="Times New Roman" w:eastAsia="Calibri" w:hAnsi="Times New Roman" w:cs="Times New Roman"/>
                <w:sz w:val="26"/>
                <w:szCs w:val="26"/>
              </w:rPr>
              <w:t>От Исполнителя:</w:t>
            </w:r>
          </w:p>
        </w:tc>
      </w:tr>
      <w:tr w:rsidR="00D554F4" w:rsidRPr="00D554F4" w:rsidTr="00AD4F34">
        <w:trPr>
          <w:jc w:val="center"/>
        </w:trPr>
        <w:tc>
          <w:tcPr>
            <w:tcW w:w="4820" w:type="dxa"/>
            <w:hideMark/>
          </w:tcPr>
          <w:p w:rsidR="00D554F4" w:rsidRPr="00D554F4" w:rsidRDefault="00D554F4" w:rsidP="00D554F4">
            <w:pPr>
              <w:contextualSpacing/>
              <w:jc w:val="both"/>
              <w:rPr>
                <w:rFonts w:ascii="Times New Roman" w:eastAsia="Calibri" w:hAnsi="Times New Roman" w:cs="Times New Roman"/>
                <w:sz w:val="26"/>
                <w:szCs w:val="26"/>
                <w:lang w:eastAsia="en-US"/>
              </w:rPr>
            </w:pPr>
            <w:r w:rsidRPr="00D554F4">
              <w:rPr>
                <w:rFonts w:ascii="Times New Roman" w:eastAsia="Calibri" w:hAnsi="Times New Roman" w:cs="Times New Roman"/>
                <w:sz w:val="26"/>
                <w:szCs w:val="26"/>
              </w:rPr>
              <w:t>_____________________________</w:t>
            </w:r>
          </w:p>
        </w:tc>
        <w:tc>
          <w:tcPr>
            <w:tcW w:w="5026" w:type="dxa"/>
            <w:hideMark/>
          </w:tcPr>
          <w:p w:rsidR="00D554F4" w:rsidRPr="00D554F4" w:rsidRDefault="00D554F4" w:rsidP="00D554F4">
            <w:pPr>
              <w:contextualSpacing/>
              <w:jc w:val="both"/>
              <w:rPr>
                <w:rFonts w:ascii="Times New Roman" w:eastAsia="Calibri" w:hAnsi="Times New Roman" w:cs="Times New Roman"/>
                <w:sz w:val="26"/>
                <w:szCs w:val="26"/>
                <w:lang w:eastAsia="en-US"/>
              </w:rPr>
            </w:pPr>
            <w:r w:rsidRPr="00D554F4">
              <w:rPr>
                <w:rFonts w:ascii="Times New Roman" w:eastAsia="Calibri" w:hAnsi="Times New Roman" w:cs="Times New Roman"/>
                <w:sz w:val="26"/>
                <w:szCs w:val="26"/>
              </w:rPr>
              <w:t>______________________________</w:t>
            </w:r>
          </w:p>
        </w:tc>
      </w:tr>
      <w:tr w:rsidR="00D554F4" w:rsidRPr="00D554F4" w:rsidTr="00AD4F34">
        <w:trPr>
          <w:jc w:val="center"/>
        </w:trPr>
        <w:tc>
          <w:tcPr>
            <w:tcW w:w="4820" w:type="dxa"/>
            <w:hideMark/>
          </w:tcPr>
          <w:p w:rsidR="00D554F4" w:rsidRPr="00D554F4" w:rsidRDefault="00D554F4" w:rsidP="00D554F4">
            <w:pPr>
              <w:contextualSpacing/>
              <w:jc w:val="both"/>
              <w:rPr>
                <w:rFonts w:ascii="Times New Roman" w:eastAsia="Calibri" w:hAnsi="Times New Roman" w:cs="Times New Roman"/>
                <w:sz w:val="26"/>
                <w:szCs w:val="26"/>
                <w:lang w:eastAsia="en-US"/>
              </w:rPr>
            </w:pPr>
            <w:r w:rsidRPr="00D554F4">
              <w:rPr>
                <w:rFonts w:ascii="Times New Roman" w:eastAsia="Calibri" w:hAnsi="Times New Roman" w:cs="Times New Roman"/>
                <w:sz w:val="26"/>
                <w:szCs w:val="26"/>
              </w:rPr>
              <w:t>«___» _______________ 20__ г.</w:t>
            </w:r>
          </w:p>
        </w:tc>
        <w:tc>
          <w:tcPr>
            <w:tcW w:w="5026" w:type="dxa"/>
            <w:hideMark/>
          </w:tcPr>
          <w:p w:rsidR="00D554F4" w:rsidRPr="00D554F4" w:rsidRDefault="00D554F4" w:rsidP="00D554F4">
            <w:pPr>
              <w:contextualSpacing/>
              <w:jc w:val="both"/>
              <w:rPr>
                <w:rFonts w:ascii="Times New Roman" w:eastAsia="Calibri" w:hAnsi="Times New Roman" w:cs="Times New Roman"/>
                <w:sz w:val="26"/>
                <w:szCs w:val="26"/>
                <w:lang w:eastAsia="en-US"/>
              </w:rPr>
            </w:pPr>
            <w:r w:rsidRPr="00D554F4">
              <w:rPr>
                <w:rFonts w:ascii="Times New Roman" w:eastAsia="Calibri" w:hAnsi="Times New Roman" w:cs="Times New Roman"/>
                <w:sz w:val="26"/>
                <w:szCs w:val="26"/>
              </w:rPr>
              <w:t>«___»_______________20__ г.</w:t>
            </w:r>
          </w:p>
        </w:tc>
      </w:tr>
    </w:tbl>
    <w:p w:rsidR="00D554F4" w:rsidRPr="00D554F4" w:rsidRDefault="00D554F4" w:rsidP="00D554F4">
      <w:pPr>
        <w:widowControl/>
        <w:autoSpaceDE/>
        <w:autoSpaceDN/>
        <w:adjustRightInd/>
        <w:spacing w:before="240" w:after="240"/>
        <w:jc w:val="center"/>
        <w:rPr>
          <w:rFonts w:ascii="Times New Roman" w:hAnsi="Times New Roman" w:cs="Times New Roman"/>
          <w:b/>
          <w:caps/>
          <w:kern w:val="28"/>
          <w:sz w:val="24"/>
          <w:szCs w:val="24"/>
        </w:rPr>
      </w:pPr>
    </w:p>
    <w:p w:rsidR="00D554F4" w:rsidRPr="00D554F4" w:rsidRDefault="00D554F4" w:rsidP="00D554F4">
      <w:pPr>
        <w:ind w:left="7080"/>
        <w:contextualSpacing/>
        <w:rPr>
          <w:rFonts w:ascii="Times New Roman" w:hAnsi="Times New Roman" w:cs="Times New Roman"/>
          <w:bCs/>
          <w:sz w:val="24"/>
          <w:szCs w:val="24"/>
        </w:rPr>
      </w:pPr>
      <w:r w:rsidRPr="00D554F4">
        <w:rPr>
          <w:rFonts w:cs="Times New Roman"/>
          <w:b/>
          <w:caps/>
          <w:kern w:val="28"/>
          <w:sz w:val="24"/>
          <w:szCs w:val="24"/>
        </w:rPr>
        <w:br w:type="page"/>
      </w:r>
      <w:r w:rsidRPr="00D554F4">
        <w:rPr>
          <w:rFonts w:ascii="Times New Roman" w:hAnsi="Times New Roman" w:cs="Times New Roman"/>
          <w:bCs/>
          <w:sz w:val="24"/>
          <w:szCs w:val="24"/>
        </w:rPr>
        <w:lastRenderedPageBreak/>
        <w:t>Приложение №2</w:t>
      </w:r>
    </w:p>
    <w:p w:rsidR="00D554F4" w:rsidRPr="00D554F4" w:rsidRDefault="00D554F4" w:rsidP="00D554F4">
      <w:pPr>
        <w:widowControl/>
        <w:autoSpaceDE/>
        <w:autoSpaceDN/>
        <w:adjustRightInd/>
        <w:ind w:left="6372" w:firstLine="708"/>
        <w:rPr>
          <w:rFonts w:cs="Times New Roman"/>
          <w:b/>
          <w:caps/>
          <w:kern w:val="28"/>
          <w:sz w:val="24"/>
          <w:szCs w:val="24"/>
        </w:rPr>
      </w:pPr>
      <w:r w:rsidRPr="00D554F4">
        <w:rPr>
          <w:rFonts w:ascii="Times New Roman" w:hAnsi="Times New Roman" w:cs="Times New Roman"/>
          <w:bCs/>
          <w:sz w:val="24"/>
          <w:szCs w:val="24"/>
        </w:rPr>
        <w:t>к Техническому заданию</w:t>
      </w:r>
    </w:p>
    <w:p w:rsidR="00D554F4" w:rsidRPr="00D554F4" w:rsidRDefault="00D554F4" w:rsidP="00D554F4">
      <w:pPr>
        <w:widowControl/>
        <w:autoSpaceDE/>
        <w:autoSpaceDN/>
        <w:adjustRightInd/>
        <w:jc w:val="center"/>
        <w:rPr>
          <w:rFonts w:ascii="Times New Roman" w:hAnsi="Times New Roman" w:cs="Times New Roman"/>
          <w:b/>
          <w:caps/>
          <w:kern w:val="28"/>
          <w:sz w:val="24"/>
          <w:szCs w:val="24"/>
        </w:rPr>
      </w:pPr>
      <w:r w:rsidRPr="00D554F4">
        <w:rPr>
          <w:rFonts w:ascii="Times New Roman" w:hAnsi="Times New Roman" w:cs="Times New Roman"/>
          <w:b/>
          <w:caps/>
          <w:kern w:val="28"/>
          <w:sz w:val="24"/>
          <w:szCs w:val="24"/>
        </w:rPr>
        <w:t>Этапы работ</w:t>
      </w:r>
    </w:p>
    <w:tbl>
      <w:tblPr>
        <w:tblW w:w="10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481"/>
        <w:gridCol w:w="1600"/>
        <w:gridCol w:w="1751"/>
        <w:gridCol w:w="2585"/>
      </w:tblGrid>
      <w:tr w:rsidR="00D554F4" w:rsidRPr="00D554F4" w:rsidTr="00AD4F34">
        <w:trPr>
          <w:cantSplit/>
          <w:trHeight w:val="1008"/>
          <w:jc w:val="center"/>
        </w:trPr>
        <w:tc>
          <w:tcPr>
            <w:tcW w:w="4481" w:type="dxa"/>
            <w:vAlign w:val="center"/>
          </w:tcPr>
          <w:p w:rsidR="00D554F4" w:rsidRPr="00D554F4" w:rsidRDefault="00D554F4" w:rsidP="00D554F4">
            <w:pPr>
              <w:widowControl/>
              <w:tabs>
                <w:tab w:val="center" w:pos="4820"/>
                <w:tab w:val="right" w:pos="9639"/>
              </w:tabs>
              <w:autoSpaceDE/>
              <w:autoSpaceDN/>
              <w:adjustRightInd/>
              <w:ind w:left="33" w:right="-108"/>
              <w:jc w:val="center"/>
              <w:rPr>
                <w:rFonts w:ascii="Times New Roman" w:hAnsi="Times New Roman" w:cs="Times New Roman"/>
                <w:sz w:val="22"/>
                <w:szCs w:val="22"/>
                <w:lang w:eastAsia="en-US"/>
              </w:rPr>
            </w:pPr>
            <w:r w:rsidRPr="00D554F4">
              <w:rPr>
                <w:rFonts w:ascii="Times New Roman" w:hAnsi="Times New Roman" w:cs="Times New Roman"/>
                <w:sz w:val="22"/>
                <w:szCs w:val="22"/>
              </w:rPr>
              <w:t>Наименование этапа</w:t>
            </w:r>
          </w:p>
        </w:tc>
        <w:tc>
          <w:tcPr>
            <w:tcW w:w="1600" w:type="dxa"/>
            <w:vAlign w:val="center"/>
          </w:tcPr>
          <w:p w:rsidR="00D554F4" w:rsidRPr="00D554F4" w:rsidRDefault="00D554F4" w:rsidP="00D554F4">
            <w:pPr>
              <w:widowControl/>
              <w:tabs>
                <w:tab w:val="center" w:pos="4820"/>
                <w:tab w:val="right" w:pos="9639"/>
              </w:tabs>
              <w:autoSpaceDE/>
              <w:autoSpaceDN/>
              <w:adjustRightInd/>
              <w:ind w:left="-107" w:right="-107" w:firstLine="41"/>
              <w:jc w:val="center"/>
              <w:rPr>
                <w:rFonts w:ascii="Times New Roman" w:hAnsi="Times New Roman" w:cs="Times New Roman"/>
                <w:sz w:val="22"/>
                <w:szCs w:val="22"/>
                <w:lang w:eastAsia="en-US"/>
              </w:rPr>
            </w:pPr>
            <w:r w:rsidRPr="00D554F4">
              <w:rPr>
                <w:rFonts w:ascii="Times New Roman" w:hAnsi="Times New Roman" w:cs="Times New Roman"/>
                <w:sz w:val="22"/>
                <w:szCs w:val="22"/>
              </w:rPr>
              <w:t>Срок начала этапа</w:t>
            </w:r>
          </w:p>
        </w:tc>
        <w:tc>
          <w:tcPr>
            <w:tcW w:w="1751" w:type="dxa"/>
            <w:vAlign w:val="center"/>
          </w:tcPr>
          <w:p w:rsidR="00D554F4" w:rsidRPr="00D554F4" w:rsidRDefault="00D554F4" w:rsidP="00D554F4">
            <w:pPr>
              <w:widowControl/>
              <w:tabs>
                <w:tab w:val="center" w:pos="4820"/>
                <w:tab w:val="right" w:pos="9639"/>
              </w:tabs>
              <w:autoSpaceDE/>
              <w:autoSpaceDN/>
              <w:adjustRightInd/>
              <w:jc w:val="center"/>
              <w:rPr>
                <w:rFonts w:ascii="Times New Roman" w:hAnsi="Times New Roman" w:cs="Times New Roman"/>
                <w:sz w:val="22"/>
                <w:szCs w:val="22"/>
                <w:lang w:eastAsia="en-US"/>
              </w:rPr>
            </w:pPr>
            <w:r w:rsidRPr="00D554F4">
              <w:rPr>
                <w:rFonts w:ascii="Times New Roman" w:hAnsi="Times New Roman" w:cs="Times New Roman"/>
                <w:sz w:val="22"/>
                <w:szCs w:val="22"/>
              </w:rPr>
              <w:t>Срок окончания этапа</w:t>
            </w:r>
          </w:p>
        </w:tc>
        <w:tc>
          <w:tcPr>
            <w:tcW w:w="2585" w:type="dxa"/>
            <w:vAlign w:val="center"/>
          </w:tcPr>
          <w:p w:rsidR="00D554F4" w:rsidRPr="00D554F4" w:rsidRDefault="00D554F4" w:rsidP="00D554F4">
            <w:pPr>
              <w:widowControl/>
              <w:tabs>
                <w:tab w:val="center" w:pos="4820"/>
                <w:tab w:val="right" w:pos="9639"/>
              </w:tabs>
              <w:autoSpaceDE/>
              <w:autoSpaceDN/>
              <w:adjustRightInd/>
              <w:jc w:val="center"/>
              <w:rPr>
                <w:rFonts w:ascii="Times New Roman" w:hAnsi="Times New Roman" w:cs="Times New Roman"/>
                <w:sz w:val="22"/>
                <w:szCs w:val="22"/>
                <w:lang w:eastAsia="en-US"/>
              </w:rPr>
            </w:pPr>
            <w:r w:rsidRPr="00D554F4">
              <w:rPr>
                <w:rFonts w:ascii="Times New Roman" w:hAnsi="Times New Roman" w:cs="Times New Roman"/>
                <w:sz w:val="22"/>
                <w:szCs w:val="22"/>
              </w:rPr>
              <w:t>Цель</w:t>
            </w:r>
          </w:p>
        </w:tc>
      </w:tr>
      <w:tr w:rsidR="00D554F4" w:rsidRPr="00D554F4" w:rsidTr="00AD4F34">
        <w:trPr>
          <w:jc w:val="center"/>
        </w:trPr>
        <w:tc>
          <w:tcPr>
            <w:tcW w:w="10417" w:type="dxa"/>
            <w:gridSpan w:val="4"/>
          </w:tcPr>
          <w:p w:rsidR="00D554F4" w:rsidRPr="00D554F4" w:rsidRDefault="00D554F4" w:rsidP="00D554F4">
            <w:pPr>
              <w:widowControl/>
              <w:tabs>
                <w:tab w:val="center" w:pos="4820"/>
                <w:tab w:val="right" w:pos="9639"/>
              </w:tabs>
              <w:autoSpaceDE/>
              <w:autoSpaceDN/>
              <w:adjustRightInd/>
              <w:ind w:right="91" w:firstLine="35"/>
              <w:jc w:val="center"/>
              <w:rPr>
                <w:rFonts w:ascii="Times New Roman" w:hAnsi="Times New Roman" w:cs="Times New Roman"/>
                <w:sz w:val="24"/>
                <w:lang w:eastAsia="en-US"/>
              </w:rPr>
            </w:pPr>
            <w:r w:rsidRPr="00D554F4">
              <w:rPr>
                <w:rFonts w:ascii="Times New Roman" w:hAnsi="Times New Roman" w:cs="Times New Roman"/>
                <w:sz w:val="24"/>
                <w:lang w:eastAsia="en-US"/>
              </w:rPr>
              <w:t>1 Этап</w:t>
            </w: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rPr>
                <w:rFonts w:ascii="Times New Roman" w:hAnsi="Times New Roman" w:cs="Times New Roman"/>
                <w:sz w:val="24"/>
                <w:lang w:eastAsia="en-US"/>
              </w:rPr>
            </w:pPr>
            <w:r w:rsidRPr="00D554F4">
              <w:rPr>
                <w:rFonts w:ascii="Times New Roman" w:hAnsi="Times New Roman" w:cs="Times New Roman"/>
                <w:sz w:val="24"/>
                <w:lang w:eastAsia="en-US"/>
              </w:rPr>
              <w:t>1</w:t>
            </w:r>
            <w:r w:rsidRPr="00D554F4">
              <w:rPr>
                <w:rFonts w:ascii="Times New Roman" w:hAnsi="Times New Roman" w:cs="Times New Roman"/>
                <w:sz w:val="24"/>
                <w:szCs w:val="24"/>
                <w:lang w:eastAsia="en-US"/>
              </w:rPr>
              <w:t xml:space="preserve">. Заказчик </w:t>
            </w:r>
            <w:r w:rsidRPr="00D554F4">
              <w:rPr>
                <w:rFonts w:ascii="Times New Roman" w:hAnsi="Times New Roman" w:cs="Times New Roman"/>
                <w:bCs/>
                <w:sz w:val="24"/>
                <w:szCs w:val="24"/>
              </w:rPr>
              <w:t xml:space="preserve">предоставляет Исполнителю утвержденную в установленном порядке ИП Общества, а также комплект документов и материалов к утвержденной ИП, в объеме, раскрываемом Обществом в соответствии со Стандартами раскрытия информации, включая заключения (отчеты) по результатам ранее проведенного ТЦА инвестиционных проектов, предусмотренных ИП, и имеющиеся в распоряжении сетевой </w:t>
            </w:r>
            <w:proofErr w:type="gramStart"/>
            <w:r w:rsidRPr="00D554F4">
              <w:rPr>
                <w:rFonts w:ascii="Times New Roman" w:hAnsi="Times New Roman" w:cs="Times New Roman"/>
                <w:bCs/>
                <w:sz w:val="24"/>
                <w:szCs w:val="24"/>
              </w:rPr>
              <w:t>организации</w:t>
            </w:r>
            <w:proofErr w:type="gramEnd"/>
            <w:r w:rsidRPr="00D554F4">
              <w:rPr>
                <w:rFonts w:ascii="Times New Roman" w:hAnsi="Times New Roman" w:cs="Times New Roman"/>
                <w:bCs/>
                <w:sz w:val="24"/>
                <w:szCs w:val="24"/>
              </w:rPr>
              <w:t xml:space="preserve"> обосновывающие такие заключения (отчеты) материалы (далее Исходные данные) и/или ссылку на указанную информацию, </w:t>
            </w:r>
            <w:proofErr w:type="gramStart"/>
            <w:r w:rsidRPr="00D554F4">
              <w:rPr>
                <w:rFonts w:ascii="Times New Roman" w:hAnsi="Times New Roman" w:cs="Times New Roman"/>
                <w:bCs/>
                <w:sz w:val="24"/>
                <w:szCs w:val="24"/>
              </w:rPr>
              <w:t>размещенную</w:t>
            </w:r>
            <w:proofErr w:type="gramEnd"/>
            <w:r w:rsidRPr="00D554F4">
              <w:rPr>
                <w:rFonts w:ascii="Times New Roman" w:hAnsi="Times New Roman" w:cs="Times New Roman"/>
                <w:bCs/>
                <w:sz w:val="24"/>
                <w:szCs w:val="24"/>
              </w:rPr>
              <w:t xml:space="preserve"> в сети Интернет</w:t>
            </w:r>
          </w:p>
        </w:tc>
        <w:tc>
          <w:tcPr>
            <w:tcW w:w="3351" w:type="dxa"/>
            <w:gridSpan w:val="2"/>
            <w:vMerge w:val="restart"/>
          </w:tcPr>
          <w:p w:rsidR="00D554F4" w:rsidRPr="00D554F4" w:rsidRDefault="00D554F4" w:rsidP="00D554F4">
            <w:pPr>
              <w:widowControl/>
              <w:tabs>
                <w:tab w:val="center" w:pos="4820"/>
                <w:tab w:val="right" w:pos="9639"/>
              </w:tabs>
              <w:autoSpaceDE/>
              <w:autoSpaceDN/>
              <w:adjustRightInd/>
              <w:ind w:right="91" w:firstLine="35"/>
              <w:jc w:val="both"/>
              <w:rPr>
                <w:rFonts w:ascii="Times New Roman" w:hAnsi="Times New Roman" w:cs="Times New Roman"/>
                <w:sz w:val="24"/>
                <w:lang w:eastAsia="en-US"/>
              </w:rPr>
            </w:pPr>
            <w:r w:rsidRPr="00D554F4">
              <w:rPr>
                <w:rFonts w:ascii="Times New Roman" w:hAnsi="Times New Roman" w:cs="Times New Roman"/>
                <w:bCs/>
                <w:sz w:val="24"/>
                <w:szCs w:val="24"/>
              </w:rPr>
              <w:t xml:space="preserve">не позднее 3 рабочих дней </w:t>
            </w:r>
            <w:proofErr w:type="gramStart"/>
            <w:r w:rsidRPr="00D554F4">
              <w:rPr>
                <w:rFonts w:ascii="Times New Roman" w:hAnsi="Times New Roman" w:cs="Times New Roman"/>
                <w:bCs/>
                <w:sz w:val="24"/>
                <w:szCs w:val="24"/>
              </w:rPr>
              <w:t>с даты заключения</w:t>
            </w:r>
            <w:proofErr w:type="gramEnd"/>
            <w:r w:rsidRPr="00D554F4">
              <w:rPr>
                <w:rFonts w:ascii="Times New Roman" w:hAnsi="Times New Roman" w:cs="Times New Roman"/>
                <w:bCs/>
                <w:sz w:val="24"/>
                <w:szCs w:val="24"/>
              </w:rPr>
              <w:t xml:space="preserve"> Договора</w:t>
            </w:r>
          </w:p>
        </w:tc>
        <w:tc>
          <w:tcPr>
            <w:tcW w:w="2585" w:type="dxa"/>
          </w:tcPr>
          <w:p w:rsidR="00D554F4" w:rsidRPr="00D554F4" w:rsidRDefault="00D554F4" w:rsidP="00D554F4">
            <w:pPr>
              <w:widowControl/>
              <w:tabs>
                <w:tab w:val="center" w:pos="4820"/>
                <w:tab w:val="right" w:pos="9639"/>
              </w:tabs>
              <w:autoSpaceDE/>
              <w:autoSpaceDN/>
              <w:adjustRightInd/>
              <w:ind w:right="91" w:firstLine="35"/>
              <w:jc w:val="both"/>
              <w:rPr>
                <w:rFonts w:ascii="Times New Roman" w:hAnsi="Times New Roman" w:cs="Times New Roman"/>
                <w:sz w:val="24"/>
                <w:lang w:eastAsia="en-US"/>
              </w:rPr>
            </w:pPr>
            <w:r w:rsidRPr="00D554F4">
              <w:rPr>
                <w:rFonts w:ascii="Times New Roman" w:hAnsi="Times New Roman" w:cs="Times New Roman"/>
                <w:sz w:val="24"/>
                <w:lang w:eastAsia="en-US"/>
              </w:rPr>
              <w:t>Передача исходных данных для начала проведения ТЦА ИП</w:t>
            </w: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2. Передача Заказчиком проекта корректировки ИП</w:t>
            </w:r>
          </w:p>
        </w:tc>
        <w:tc>
          <w:tcPr>
            <w:tcW w:w="3351" w:type="dxa"/>
            <w:gridSpan w:val="2"/>
            <w:vMerge/>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3. Передача Заказчиком обосновывающих материалов к проекту ИП, отчёта о ходе реализации ИП за 4 кв. предшествующего года и др. материалов по требованию Исполнителя согласно ТЗ</w:t>
            </w:r>
          </w:p>
        </w:tc>
        <w:tc>
          <w:tcPr>
            <w:tcW w:w="3351" w:type="dxa"/>
            <w:gridSpan w:val="2"/>
            <w:vMerge/>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4. Передача Заказчику проекта Заключения о проведении ТЦА для рассмотрения на СД в соответствии с п.1.1.4 Директивы </w:t>
            </w:r>
          </w:p>
        </w:tc>
        <w:tc>
          <w:tcPr>
            <w:tcW w:w="3351" w:type="dxa"/>
            <w:gridSpan w:val="2"/>
            <w:vMerge w:val="restart"/>
          </w:tcPr>
          <w:p w:rsidR="00D554F4" w:rsidRPr="00D554F4" w:rsidRDefault="00D554F4" w:rsidP="00D554F4">
            <w:pPr>
              <w:tabs>
                <w:tab w:val="center" w:pos="4820"/>
                <w:tab w:val="right" w:pos="9639"/>
              </w:tabs>
              <w:ind w:right="91"/>
              <w:jc w:val="both"/>
              <w:rPr>
                <w:rFonts w:ascii="Times New Roman" w:hAnsi="Times New Roman" w:cs="Times New Roman"/>
                <w:sz w:val="24"/>
                <w:lang w:eastAsia="en-US"/>
              </w:rPr>
            </w:pPr>
            <w:r w:rsidRPr="00D554F4">
              <w:rPr>
                <w:rFonts w:ascii="Times New Roman" w:eastAsiaTheme="minorHAnsi" w:hAnsi="Times New Roman" w:cs="Times New Roman"/>
                <w:sz w:val="24"/>
                <w:szCs w:val="24"/>
                <w:lang w:eastAsia="en-US"/>
              </w:rPr>
              <w:t>До 25 февраля 2021 года</w:t>
            </w:r>
          </w:p>
          <w:p w:rsidR="00D554F4" w:rsidRPr="00D554F4" w:rsidRDefault="00D554F4" w:rsidP="00D554F4">
            <w:pPr>
              <w:rPr>
                <w:rFonts w:ascii="Times New Roman" w:hAnsi="Times New Roman" w:cs="Times New Roman"/>
                <w:sz w:val="24"/>
                <w:lang w:eastAsia="en-US"/>
              </w:rPr>
            </w:pPr>
          </w:p>
          <w:p w:rsidR="00D554F4" w:rsidRPr="00D554F4" w:rsidRDefault="00D554F4" w:rsidP="00D554F4">
            <w:pPr>
              <w:ind w:firstLine="708"/>
              <w:rPr>
                <w:rFonts w:ascii="Times New Roman" w:hAnsi="Times New Roman" w:cs="Times New Roman"/>
                <w:sz w:val="24"/>
                <w:lang w:eastAsia="en-US"/>
              </w:rPr>
            </w:pP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Доработка проекта ИП и/или Заключения по замечаниям</w:t>
            </w: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5. Корректировка проекта ИП и/или проекта Заключения. Передача Заказчику Заключения о ТЦА ИП</w:t>
            </w:r>
          </w:p>
        </w:tc>
        <w:tc>
          <w:tcPr>
            <w:tcW w:w="3351" w:type="dxa"/>
            <w:gridSpan w:val="2"/>
            <w:vMerge/>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6. Доработка Заключения (при наличии замечаний Заказчика и/или СД)</w:t>
            </w:r>
          </w:p>
        </w:tc>
        <w:tc>
          <w:tcPr>
            <w:tcW w:w="3351" w:type="dxa"/>
            <w:gridSpan w:val="2"/>
            <w:vMerge/>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7 Раскрытие информации о проекте корректировки ИП с Заключением ТЦА</w:t>
            </w:r>
          </w:p>
        </w:tc>
        <w:tc>
          <w:tcPr>
            <w:tcW w:w="3351" w:type="dxa"/>
            <w:gridSpan w:val="2"/>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 1 марта 2021 года</w:t>
            </w: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Раскрытие Заключения о ТЦА ИП в составе информации согласно Стандартам раскрытия, проведение общественного обсуждения проекта ИП</w:t>
            </w:r>
          </w:p>
        </w:tc>
      </w:tr>
      <w:tr w:rsidR="00D554F4" w:rsidRPr="00D554F4" w:rsidTr="00AD4F34">
        <w:trPr>
          <w:jc w:val="center"/>
        </w:trPr>
        <w:tc>
          <w:tcPr>
            <w:tcW w:w="10417" w:type="dxa"/>
            <w:gridSpan w:val="4"/>
          </w:tcPr>
          <w:p w:rsidR="00D554F4" w:rsidRPr="00D554F4" w:rsidRDefault="00D554F4" w:rsidP="00D554F4">
            <w:pPr>
              <w:widowControl/>
              <w:numPr>
                <w:ilvl w:val="0"/>
                <w:numId w:val="23"/>
              </w:numPr>
              <w:tabs>
                <w:tab w:val="center" w:pos="4820"/>
                <w:tab w:val="right" w:pos="9639"/>
              </w:tabs>
              <w:autoSpaceDE/>
              <w:autoSpaceDN/>
              <w:adjustRightInd/>
              <w:ind w:right="176"/>
              <w:contextualSpacing/>
              <w:jc w:val="center"/>
              <w:rPr>
                <w:rFonts w:ascii="Times New Roman" w:hAnsi="Times New Roman" w:cs="Times New Roman"/>
                <w:sz w:val="24"/>
                <w:lang w:eastAsia="en-US"/>
              </w:rPr>
            </w:pPr>
            <w:r w:rsidRPr="00D554F4">
              <w:rPr>
                <w:rFonts w:ascii="Times New Roman" w:hAnsi="Times New Roman" w:cs="Times New Roman"/>
                <w:sz w:val="24"/>
                <w:lang w:eastAsia="en-US"/>
              </w:rPr>
              <w:t>Этап</w:t>
            </w: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ind w:left="70" w:right="176"/>
              <w:contextualSpacing/>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8. Передача Заказчиком доработанного проекта ИП и </w:t>
            </w:r>
            <w:r w:rsidRPr="00D554F4">
              <w:rPr>
                <w:rFonts w:ascii="Times New Roman" w:hAnsi="Times New Roman" w:cs="Times New Roman"/>
                <w:sz w:val="24"/>
                <w:lang w:eastAsia="en-US"/>
              </w:rPr>
              <w:lastRenderedPageBreak/>
              <w:t>полученных замечаний по результатам общественных обсуждений</w:t>
            </w:r>
          </w:p>
        </w:tc>
        <w:tc>
          <w:tcPr>
            <w:tcW w:w="1600"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До 25 марта </w:t>
            </w:r>
            <w:r w:rsidRPr="00D554F4">
              <w:rPr>
                <w:rFonts w:ascii="Times New Roman" w:hAnsi="Times New Roman" w:cs="Times New Roman"/>
                <w:bCs/>
                <w:sz w:val="24"/>
                <w:szCs w:val="24"/>
              </w:rPr>
              <w:t>202</w:t>
            </w:r>
            <w:r w:rsidRPr="00D554F4">
              <w:rPr>
                <w:rFonts w:ascii="Times New Roman" w:hAnsi="Times New Roman" w:cs="Times New Roman"/>
                <w:bCs/>
                <w:sz w:val="24"/>
                <w:szCs w:val="24"/>
                <w:lang w:val="en-US"/>
              </w:rPr>
              <w:t>1</w:t>
            </w:r>
            <w:r w:rsidRPr="00D554F4">
              <w:rPr>
                <w:rFonts w:ascii="Times New Roman" w:hAnsi="Times New Roman" w:cs="Times New Roman"/>
                <w:bCs/>
                <w:sz w:val="24"/>
                <w:szCs w:val="24"/>
              </w:rPr>
              <w:t xml:space="preserve"> года</w:t>
            </w: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Актуализация Заключения ТЦА ИП</w:t>
            </w: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ind w:left="70" w:right="176"/>
              <w:jc w:val="both"/>
              <w:rPr>
                <w:rFonts w:ascii="Times New Roman" w:hAnsi="Times New Roman" w:cs="Times New Roman"/>
                <w:sz w:val="24"/>
                <w:lang w:eastAsia="en-US"/>
              </w:rPr>
            </w:pPr>
            <w:r w:rsidRPr="00D554F4">
              <w:rPr>
                <w:rFonts w:ascii="Times New Roman" w:hAnsi="Times New Roman" w:cs="Times New Roman"/>
                <w:sz w:val="24"/>
                <w:lang w:eastAsia="en-US"/>
              </w:rPr>
              <w:lastRenderedPageBreak/>
              <w:t>9 Актуализация Заключения ТЦА по доработанному проекту ИП и передача Заказчику</w:t>
            </w:r>
          </w:p>
        </w:tc>
        <w:tc>
          <w:tcPr>
            <w:tcW w:w="1600"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До 28 марта </w:t>
            </w:r>
            <w:r w:rsidRPr="00D554F4">
              <w:rPr>
                <w:rFonts w:ascii="Times New Roman" w:hAnsi="Times New Roman" w:cs="Times New Roman"/>
                <w:bCs/>
                <w:sz w:val="24"/>
                <w:szCs w:val="24"/>
              </w:rPr>
              <w:t>202</w:t>
            </w:r>
            <w:r w:rsidRPr="00D554F4">
              <w:rPr>
                <w:rFonts w:ascii="Times New Roman" w:hAnsi="Times New Roman" w:cs="Times New Roman"/>
                <w:bCs/>
                <w:sz w:val="24"/>
                <w:szCs w:val="24"/>
                <w:lang w:val="en-US"/>
              </w:rPr>
              <w:t>1</w:t>
            </w:r>
            <w:r w:rsidRPr="00D554F4">
              <w:rPr>
                <w:rFonts w:ascii="Times New Roman" w:hAnsi="Times New Roman" w:cs="Times New Roman"/>
                <w:bCs/>
                <w:sz w:val="24"/>
                <w:szCs w:val="24"/>
              </w:rPr>
              <w:t xml:space="preserve"> года</w:t>
            </w: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Заключение Аудитора, доработанное по результатам общественного обсуждения</w:t>
            </w: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ind w:left="70" w:right="176"/>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10. </w:t>
            </w:r>
            <w:proofErr w:type="gramStart"/>
            <w:r w:rsidRPr="00D554F4">
              <w:rPr>
                <w:rFonts w:ascii="Times New Roman" w:hAnsi="Times New Roman" w:cs="Times New Roman"/>
                <w:sz w:val="22"/>
                <w:szCs w:val="22"/>
              </w:rPr>
              <w:t>Размещение Заказчиком сводки поступивших предложений с указанием по каждому из них мотивированной позиции, содержащей информацию об учете в проекте такого предложения или об отказе от его учета, и проект инвестиционной программы или изменений в инвестиционную программу, доработанный по результатам общественного обсуждения, на официальном сайте системы с актуализированным Заключением ТЦА ИП</w:t>
            </w:r>
            <w:proofErr w:type="gramEnd"/>
          </w:p>
        </w:tc>
        <w:tc>
          <w:tcPr>
            <w:tcW w:w="1600"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Не позднее 5 апреля </w:t>
            </w:r>
            <w:r w:rsidRPr="00D554F4">
              <w:rPr>
                <w:rFonts w:ascii="Times New Roman" w:hAnsi="Times New Roman" w:cs="Times New Roman"/>
                <w:bCs/>
                <w:sz w:val="24"/>
                <w:szCs w:val="24"/>
              </w:rPr>
              <w:t>202</w:t>
            </w:r>
            <w:r w:rsidRPr="00D554F4">
              <w:rPr>
                <w:rFonts w:ascii="Times New Roman" w:hAnsi="Times New Roman" w:cs="Times New Roman"/>
                <w:bCs/>
                <w:sz w:val="24"/>
                <w:szCs w:val="24"/>
                <w:lang w:val="en-US"/>
              </w:rPr>
              <w:t>1</w:t>
            </w:r>
            <w:r w:rsidRPr="00D554F4">
              <w:rPr>
                <w:rFonts w:ascii="Times New Roman" w:hAnsi="Times New Roman" w:cs="Times New Roman"/>
                <w:bCs/>
                <w:sz w:val="24"/>
                <w:szCs w:val="24"/>
              </w:rPr>
              <w:t xml:space="preserve"> года</w:t>
            </w: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Исполнение требований Стандарта раскрытия информации и Правил утверждения ИП</w:t>
            </w:r>
          </w:p>
        </w:tc>
      </w:tr>
      <w:tr w:rsidR="00D554F4" w:rsidRPr="00D554F4" w:rsidTr="00AD4F34">
        <w:trPr>
          <w:jc w:val="center"/>
        </w:trPr>
        <w:tc>
          <w:tcPr>
            <w:tcW w:w="10417" w:type="dxa"/>
            <w:gridSpan w:val="4"/>
          </w:tcPr>
          <w:p w:rsidR="00D554F4" w:rsidRPr="00D554F4" w:rsidRDefault="00D554F4" w:rsidP="00D554F4">
            <w:pPr>
              <w:widowControl/>
              <w:numPr>
                <w:ilvl w:val="0"/>
                <w:numId w:val="23"/>
              </w:numPr>
              <w:tabs>
                <w:tab w:val="center" w:pos="2531"/>
                <w:tab w:val="center" w:pos="4820"/>
                <w:tab w:val="right" w:pos="9639"/>
              </w:tabs>
              <w:autoSpaceDE/>
              <w:autoSpaceDN/>
              <w:adjustRightInd/>
              <w:ind w:right="176"/>
              <w:contextualSpacing/>
              <w:jc w:val="center"/>
              <w:rPr>
                <w:rFonts w:ascii="Times New Roman" w:hAnsi="Times New Roman" w:cs="Times New Roman"/>
                <w:sz w:val="24"/>
                <w:lang w:eastAsia="en-US"/>
              </w:rPr>
            </w:pPr>
            <w:r w:rsidRPr="00D554F4">
              <w:rPr>
                <w:rFonts w:ascii="Times New Roman" w:hAnsi="Times New Roman" w:cs="Times New Roman"/>
                <w:sz w:val="24"/>
                <w:lang w:eastAsia="en-US"/>
              </w:rPr>
              <w:t>этап</w:t>
            </w: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ind w:right="176"/>
              <w:contextualSpacing/>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11. </w:t>
            </w:r>
            <w:r w:rsidRPr="00D554F4">
              <w:rPr>
                <w:rFonts w:ascii="Times New Roman" w:hAnsi="Times New Roman" w:cs="Times New Roman"/>
                <w:sz w:val="22"/>
                <w:szCs w:val="22"/>
              </w:rPr>
              <w:t>Информирование экспертной организации о полученных замечаниях и направление доработанного проекта ИП для актуализации Заключения</w:t>
            </w:r>
          </w:p>
        </w:tc>
        <w:tc>
          <w:tcPr>
            <w:tcW w:w="3351" w:type="dxa"/>
            <w:gridSpan w:val="2"/>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eastAsiaTheme="minorHAnsi" w:hAnsi="Times New Roman" w:cs="Times New Roman"/>
                <w:sz w:val="24"/>
                <w:szCs w:val="24"/>
                <w:lang w:eastAsia="en-US"/>
              </w:rPr>
              <w:t>Не позднее 10 рабочих дней с момента получения замечаний.</w:t>
            </w: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Доработка по результатам рассмотрения проекта ИП и материалов в УОИВ</w:t>
            </w: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ind w:right="176" w:firstLine="142"/>
              <w:jc w:val="both"/>
              <w:rPr>
                <w:rFonts w:ascii="Times New Roman" w:hAnsi="Times New Roman" w:cs="Times New Roman"/>
                <w:sz w:val="24"/>
                <w:lang w:eastAsia="en-US"/>
              </w:rPr>
            </w:pPr>
            <w:r w:rsidRPr="00D554F4">
              <w:rPr>
                <w:rFonts w:ascii="Times New Roman" w:hAnsi="Times New Roman" w:cs="Times New Roman"/>
                <w:sz w:val="24"/>
                <w:lang w:eastAsia="en-US"/>
              </w:rPr>
              <w:t>12 Актуализация ТЦА ИП по доработанному проекту  ИП и передача его исполнителю</w:t>
            </w:r>
          </w:p>
        </w:tc>
        <w:tc>
          <w:tcPr>
            <w:tcW w:w="1600"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В сроки, указанные в ТЗ, но не позднее 12 августа 2021 года.</w:t>
            </w: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Доработанное Заключение Аудитора</w:t>
            </w:r>
          </w:p>
        </w:tc>
      </w:tr>
      <w:tr w:rsidR="00D554F4" w:rsidRPr="00D554F4" w:rsidTr="00AD4F34">
        <w:trPr>
          <w:jc w:val="center"/>
        </w:trPr>
        <w:tc>
          <w:tcPr>
            <w:tcW w:w="10417" w:type="dxa"/>
            <w:gridSpan w:val="4"/>
          </w:tcPr>
          <w:p w:rsidR="00D554F4" w:rsidRPr="00D554F4" w:rsidRDefault="00D554F4" w:rsidP="00D554F4">
            <w:pPr>
              <w:widowControl/>
              <w:tabs>
                <w:tab w:val="center" w:pos="4820"/>
                <w:tab w:val="right" w:pos="9639"/>
              </w:tabs>
              <w:autoSpaceDE/>
              <w:autoSpaceDN/>
              <w:adjustRightInd/>
              <w:ind w:right="91"/>
              <w:jc w:val="center"/>
              <w:rPr>
                <w:rFonts w:ascii="Times New Roman" w:hAnsi="Times New Roman" w:cs="Times New Roman"/>
                <w:sz w:val="24"/>
                <w:lang w:eastAsia="en-US"/>
              </w:rPr>
            </w:pPr>
            <w:r w:rsidRPr="00D554F4">
              <w:rPr>
                <w:rFonts w:ascii="Times New Roman" w:hAnsi="Times New Roman" w:cs="Times New Roman"/>
                <w:sz w:val="24"/>
                <w:lang w:eastAsia="en-US"/>
              </w:rPr>
              <w:t>4 этап</w:t>
            </w: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ind w:right="176"/>
              <w:contextualSpacing/>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13. </w:t>
            </w:r>
            <w:r w:rsidRPr="00D554F4">
              <w:rPr>
                <w:rFonts w:ascii="Times New Roman" w:hAnsi="Times New Roman" w:cs="Times New Roman"/>
                <w:sz w:val="22"/>
                <w:szCs w:val="22"/>
              </w:rPr>
              <w:t>Информирование экспертной организации о полученных замечаниях и направление доработанного проекта ИП для актуализации Заключения</w:t>
            </w:r>
          </w:p>
        </w:tc>
        <w:tc>
          <w:tcPr>
            <w:tcW w:w="3351" w:type="dxa"/>
            <w:gridSpan w:val="2"/>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eastAsiaTheme="minorHAnsi" w:hAnsi="Times New Roman" w:cs="Times New Roman"/>
                <w:sz w:val="24"/>
                <w:szCs w:val="24"/>
                <w:lang w:eastAsia="en-US"/>
              </w:rPr>
              <w:t>Не позднее 10 рабочих дней с момента получения замечаний.</w:t>
            </w: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D554F4" w:rsidRPr="00D554F4" w:rsidTr="00AD4F34">
        <w:trPr>
          <w:jc w:val="center"/>
        </w:trPr>
        <w:tc>
          <w:tcPr>
            <w:tcW w:w="4481" w:type="dxa"/>
          </w:tcPr>
          <w:p w:rsidR="00D554F4" w:rsidRPr="00D554F4" w:rsidRDefault="00D554F4" w:rsidP="00D554F4">
            <w:pPr>
              <w:widowControl/>
              <w:tabs>
                <w:tab w:val="center" w:pos="4820"/>
                <w:tab w:val="right" w:pos="9639"/>
              </w:tabs>
              <w:autoSpaceDE/>
              <w:autoSpaceDN/>
              <w:adjustRightInd/>
              <w:ind w:right="176" w:firstLine="142"/>
              <w:jc w:val="both"/>
              <w:rPr>
                <w:rFonts w:ascii="Times New Roman" w:hAnsi="Times New Roman" w:cs="Times New Roman"/>
                <w:sz w:val="24"/>
                <w:lang w:eastAsia="en-US"/>
              </w:rPr>
            </w:pPr>
            <w:r w:rsidRPr="00D554F4">
              <w:rPr>
                <w:rFonts w:ascii="Times New Roman" w:hAnsi="Times New Roman" w:cs="Times New Roman"/>
                <w:sz w:val="24"/>
                <w:lang w:eastAsia="en-US"/>
              </w:rPr>
              <w:t>14. Актуализация Заключения ТЦА ИП по доработанному проекту ИП и передача его исполнителю</w:t>
            </w:r>
          </w:p>
        </w:tc>
        <w:tc>
          <w:tcPr>
            <w:tcW w:w="1600"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 момента утверждения проекта ИП/корректировки ИП УОИВ</w:t>
            </w:r>
          </w:p>
        </w:tc>
        <w:tc>
          <w:tcPr>
            <w:tcW w:w="2585" w:type="dxa"/>
          </w:tcPr>
          <w:p w:rsidR="00D554F4" w:rsidRPr="00D554F4" w:rsidRDefault="00D554F4" w:rsidP="00D554F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Подготовка итоговых </w:t>
            </w:r>
            <w:proofErr w:type="gramStart"/>
            <w:r w:rsidRPr="00D554F4">
              <w:rPr>
                <w:rFonts w:ascii="Times New Roman" w:hAnsi="Times New Roman" w:cs="Times New Roman"/>
                <w:sz w:val="24"/>
                <w:lang w:eastAsia="en-US"/>
              </w:rPr>
              <w:t>материалов</w:t>
            </w:r>
            <w:proofErr w:type="gramEnd"/>
            <w:r w:rsidRPr="00D554F4">
              <w:rPr>
                <w:rFonts w:ascii="Times New Roman" w:hAnsi="Times New Roman" w:cs="Times New Roman"/>
                <w:sz w:val="24"/>
                <w:lang w:eastAsia="en-US"/>
              </w:rPr>
              <w:t xml:space="preserve"> включая Заключение ТЦА ИП для утверждения ИП в УОИВ</w:t>
            </w:r>
          </w:p>
        </w:tc>
      </w:tr>
    </w:tbl>
    <w:p w:rsidR="00D554F4" w:rsidRPr="00D554F4" w:rsidRDefault="00D554F4" w:rsidP="00D554F4">
      <w:pPr>
        <w:widowControl/>
        <w:autoSpaceDE/>
        <w:autoSpaceDN/>
        <w:adjustRightInd/>
        <w:ind w:left="720"/>
        <w:jc w:val="both"/>
        <w:rPr>
          <w:rFonts w:ascii="Times New Roman" w:hAnsi="Times New Roman" w:cs="Times New Roman"/>
          <w:sz w:val="24"/>
          <w:szCs w:val="24"/>
        </w:rPr>
      </w:pPr>
    </w:p>
    <w:p w:rsidR="00D554F4" w:rsidRPr="00D554F4" w:rsidRDefault="00D554F4" w:rsidP="00D554F4">
      <w:pPr>
        <w:widowControl/>
        <w:autoSpaceDE/>
        <w:autoSpaceDN/>
        <w:adjustRightInd/>
        <w:rPr>
          <w:rFonts w:ascii="Times New Roman" w:hAnsi="Times New Roman" w:cs="Times New Roman"/>
          <w:sz w:val="28"/>
          <w:szCs w:val="28"/>
        </w:rPr>
      </w:pPr>
    </w:p>
    <w:p w:rsidR="00C24FEC" w:rsidRPr="00EC29C6" w:rsidRDefault="00C24FEC" w:rsidP="001F4934">
      <w:pPr>
        <w:tabs>
          <w:tab w:val="center" w:pos="4820"/>
          <w:tab w:val="right" w:pos="9639"/>
        </w:tabs>
        <w:spacing w:line="360" w:lineRule="auto"/>
        <w:ind w:left="6300" w:hanging="63"/>
        <w:jc w:val="both"/>
        <w:rPr>
          <w:rFonts w:ascii="Times New Roman" w:hAnsi="Times New Roman" w:cs="Times New Roman"/>
          <w:color w:val="000000" w:themeColor="text1"/>
          <w:sz w:val="28"/>
          <w:szCs w:val="28"/>
        </w:rPr>
      </w:pPr>
    </w:p>
    <w:p w:rsidR="00C24FEC" w:rsidRPr="00EC29C6" w:rsidRDefault="00C24FEC" w:rsidP="00B447E6">
      <w:pPr>
        <w:tabs>
          <w:tab w:val="center" w:pos="4820"/>
          <w:tab w:val="right" w:pos="9639"/>
        </w:tabs>
        <w:spacing w:line="360" w:lineRule="auto"/>
        <w:jc w:val="both"/>
        <w:rPr>
          <w:rFonts w:ascii="Times New Roman" w:hAnsi="Times New Roman" w:cs="Times New Roman"/>
          <w:color w:val="000000" w:themeColor="text1"/>
          <w:sz w:val="28"/>
          <w:szCs w:val="28"/>
        </w:rPr>
      </w:pPr>
    </w:p>
    <w:p w:rsidR="00A67DBE" w:rsidRPr="00EC29C6" w:rsidRDefault="00A67DBE" w:rsidP="00B447E6">
      <w:pPr>
        <w:tabs>
          <w:tab w:val="center" w:pos="4820"/>
          <w:tab w:val="right" w:pos="9639"/>
        </w:tabs>
        <w:spacing w:line="360" w:lineRule="auto"/>
        <w:jc w:val="both"/>
        <w:rPr>
          <w:rFonts w:ascii="Times New Roman" w:hAnsi="Times New Roman" w:cs="Times New Roman"/>
          <w:color w:val="000000" w:themeColor="text1"/>
          <w:sz w:val="28"/>
          <w:szCs w:val="28"/>
        </w:rPr>
      </w:pPr>
    </w:p>
    <w:p w:rsidR="006A7028" w:rsidRDefault="006A7028" w:rsidP="00561103">
      <w:pPr>
        <w:tabs>
          <w:tab w:val="center" w:pos="4820"/>
          <w:tab w:val="right" w:pos="9639"/>
        </w:tabs>
        <w:spacing w:line="360" w:lineRule="auto"/>
        <w:jc w:val="both"/>
        <w:rPr>
          <w:rFonts w:ascii="Times New Roman" w:hAnsi="Times New Roman" w:cs="Times New Roman"/>
          <w:color w:val="000000" w:themeColor="text1"/>
          <w:sz w:val="28"/>
          <w:szCs w:val="28"/>
        </w:rPr>
      </w:pPr>
    </w:p>
    <w:p w:rsidR="00D554F4" w:rsidRDefault="00D554F4" w:rsidP="003E03ED">
      <w:pPr>
        <w:ind w:left="5670"/>
        <w:contextualSpacing/>
        <w:rPr>
          <w:rFonts w:ascii="Times New Roman" w:hAnsi="Times New Roman" w:cs="Times New Roman"/>
          <w:bCs/>
          <w:color w:val="000000" w:themeColor="text1"/>
          <w:sz w:val="24"/>
          <w:szCs w:val="24"/>
        </w:rPr>
      </w:pPr>
    </w:p>
    <w:p w:rsidR="00191F01" w:rsidRPr="00EC29C6" w:rsidRDefault="00191F01" w:rsidP="00A514E6">
      <w:pPr>
        <w:contextualSpacing/>
        <w:rPr>
          <w:rFonts w:ascii="Times New Roman" w:eastAsia="Calibri" w:hAnsi="Times New Roman" w:cs="Times New Roman"/>
          <w:b/>
          <w:color w:val="000000" w:themeColor="text1"/>
          <w:spacing w:val="-11"/>
          <w:sz w:val="28"/>
          <w:szCs w:val="28"/>
        </w:rPr>
        <w:sectPr w:rsidR="00191F01" w:rsidRPr="00EC29C6" w:rsidSect="00D56260">
          <w:pgSz w:w="11906" w:h="16838" w:code="9"/>
          <w:pgMar w:top="993" w:right="709" w:bottom="851" w:left="1418" w:header="709" w:footer="709" w:gutter="0"/>
          <w:pgNumType w:start="1"/>
          <w:cols w:space="708"/>
          <w:titlePg/>
          <w:docGrid w:linePitch="360"/>
        </w:sectPr>
      </w:pPr>
    </w:p>
    <w:p w:rsidR="00BD39AD" w:rsidRPr="00EC29C6" w:rsidRDefault="00BD39AD" w:rsidP="001F4934">
      <w:pPr>
        <w:tabs>
          <w:tab w:val="center" w:pos="4820"/>
          <w:tab w:val="right" w:pos="9639"/>
        </w:tabs>
        <w:spacing w:line="360" w:lineRule="auto"/>
        <w:ind w:left="11624"/>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lastRenderedPageBreak/>
        <w:t xml:space="preserve">Приложение № 2 </w:t>
      </w:r>
    </w:p>
    <w:p w:rsidR="00BD39AD" w:rsidRPr="00EC29C6" w:rsidRDefault="00BD39AD" w:rsidP="001F4934">
      <w:pPr>
        <w:tabs>
          <w:tab w:val="center" w:pos="4820"/>
          <w:tab w:val="right" w:pos="9639"/>
        </w:tabs>
        <w:spacing w:line="360" w:lineRule="auto"/>
        <w:ind w:left="6300" w:firstLine="5324"/>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t xml:space="preserve">к Договору </w:t>
      </w:r>
      <w:proofErr w:type="gramStart"/>
      <w:r w:rsidRPr="00EC29C6">
        <w:rPr>
          <w:rFonts w:ascii="Times New Roman" w:hAnsi="Times New Roman" w:cs="Times New Roman"/>
          <w:color w:val="000000" w:themeColor="text1"/>
          <w:sz w:val="24"/>
          <w:szCs w:val="24"/>
        </w:rPr>
        <w:t>от</w:t>
      </w:r>
      <w:proofErr w:type="gramEnd"/>
      <w:r w:rsidRPr="00EC29C6">
        <w:rPr>
          <w:rFonts w:ascii="Times New Roman" w:hAnsi="Times New Roman" w:cs="Times New Roman"/>
          <w:color w:val="000000" w:themeColor="text1"/>
          <w:sz w:val="24"/>
          <w:szCs w:val="24"/>
        </w:rPr>
        <w:t xml:space="preserve"> ___________</w:t>
      </w:r>
    </w:p>
    <w:p w:rsidR="00BD39AD" w:rsidRDefault="00BD39AD" w:rsidP="001F4934">
      <w:pPr>
        <w:tabs>
          <w:tab w:val="center" w:pos="4820"/>
          <w:tab w:val="right" w:pos="9639"/>
        </w:tabs>
        <w:spacing w:line="360" w:lineRule="auto"/>
        <w:ind w:left="6300" w:firstLine="5324"/>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t xml:space="preserve">№ </w:t>
      </w:r>
      <w:r w:rsidRPr="00EC29C6">
        <w:rPr>
          <w:rFonts w:ascii="Times New Roman" w:hAnsi="Times New Roman" w:cs="Times New Roman"/>
          <w:bCs/>
          <w:color w:val="000000" w:themeColor="text1"/>
          <w:sz w:val="24"/>
          <w:szCs w:val="24"/>
        </w:rPr>
        <w:t>____</w:t>
      </w:r>
      <w:r w:rsidRPr="00EC29C6">
        <w:rPr>
          <w:rFonts w:ascii="Times New Roman" w:hAnsi="Times New Roman" w:cs="Times New Roman"/>
          <w:color w:val="000000" w:themeColor="text1"/>
          <w:sz w:val="24"/>
          <w:szCs w:val="24"/>
        </w:rPr>
        <w:t xml:space="preserve"> </w:t>
      </w:r>
    </w:p>
    <w:p w:rsidR="00AD4F34" w:rsidRPr="002420E0" w:rsidRDefault="00AD4F34" w:rsidP="00AD4F34">
      <w:pPr>
        <w:tabs>
          <w:tab w:val="center" w:pos="4820"/>
          <w:tab w:val="right" w:pos="9639"/>
        </w:tabs>
        <w:autoSpaceDE/>
        <w:autoSpaceDN/>
        <w:adjustRightInd/>
        <w:spacing w:line="360" w:lineRule="auto"/>
        <w:jc w:val="center"/>
        <w:rPr>
          <w:rFonts w:ascii="Times New Roman" w:hAnsi="Times New Roman" w:cs="Times New Roman"/>
          <w:b/>
          <w:sz w:val="23"/>
          <w:szCs w:val="23"/>
        </w:rPr>
      </w:pPr>
      <w:r w:rsidRPr="002420E0">
        <w:rPr>
          <w:rFonts w:ascii="Times New Roman" w:hAnsi="Times New Roman" w:cs="Times New Roman"/>
          <w:b/>
          <w:sz w:val="23"/>
          <w:szCs w:val="23"/>
        </w:rPr>
        <w:t>ФОРМА СПРАВКА О ЦЕПОЧКЕ СОБСТВЕННИКОВ *</w:t>
      </w:r>
    </w:p>
    <w:tbl>
      <w:tblPr>
        <w:tblW w:w="14613" w:type="dxa"/>
        <w:tblLayout w:type="fixed"/>
        <w:tblLook w:val="04A0" w:firstRow="1" w:lastRow="0" w:firstColumn="1" w:lastColumn="0" w:noHBand="0" w:noVBand="1"/>
      </w:tblPr>
      <w:tblGrid>
        <w:gridCol w:w="677"/>
        <w:gridCol w:w="1849"/>
        <w:gridCol w:w="1849"/>
        <w:gridCol w:w="995"/>
        <w:gridCol w:w="1367"/>
        <w:gridCol w:w="1334"/>
        <w:gridCol w:w="1849"/>
        <w:gridCol w:w="1564"/>
        <w:gridCol w:w="854"/>
        <w:gridCol w:w="2275"/>
      </w:tblGrid>
      <w:tr w:rsidR="00AD4F34" w:rsidRPr="002420E0" w:rsidTr="00AD4F34">
        <w:trPr>
          <w:trHeight w:val="309"/>
        </w:trPr>
        <w:tc>
          <w:tcPr>
            <w:tcW w:w="14613" w:type="dxa"/>
            <w:gridSpan w:val="10"/>
            <w:tcBorders>
              <w:top w:val="single" w:sz="8" w:space="0" w:color="auto"/>
              <w:left w:val="single" w:sz="4" w:space="0" w:color="auto"/>
              <w:bottom w:val="single" w:sz="8" w:space="0" w:color="auto"/>
              <w:right w:val="single" w:sz="8" w:space="0" w:color="000000"/>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b/>
                <w:sz w:val="23"/>
                <w:szCs w:val="23"/>
              </w:rPr>
            </w:pPr>
            <w:r w:rsidRPr="002420E0">
              <w:rPr>
                <w:rFonts w:ascii="Times New Roman" w:hAnsi="Times New Roman" w:cs="Times New Roman"/>
                <w:b/>
                <w:sz w:val="23"/>
                <w:szCs w:val="23"/>
              </w:rPr>
              <w:t>Справка о цепочке собственников</w:t>
            </w:r>
          </w:p>
        </w:tc>
      </w:tr>
      <w:tr w:rsidR="00AD4F34" w:rsidRPr="002420E0" w:rsidTr="00AD4F34">
        <w:trPr>
          <w:trHeight w:val="44"/>
        </w:trPr>
        <w:tc>
          <w:tcPr>
            <w:tcW w:w="677" w:type="dxa"/>
            <w:tcBorders>
              <w:top w:val="nil"/>
              <w:left w:val="single" w:sz="8" w:space="0" w:color="auto"/>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 xml:space="preserve">№ </w:t>
            </w:r>
            <w:proofErr w:type="gramStart"/>
            <w:r w:rsidRPr="002420E0">
              <w:rPr>
                <w:rFonts w:ascii="Times New Roman" w:hAnsi="Times New Roman" w:cs="Times New Roman"/>
                <w:b/>
                <w:sz w:val="23"/>
                <w:szCs w:val="23"/>
              </w:rPr>
              <w:t>п</w:t>
            </w:r>
            <w:proofErr w:type="gramEnd"/>
            <w:r w:rsidRPr="002420E0">
              <w:rPr>
                <w:rFonts w:ascii="Times New Roman" w:hAnsi="Times New Roman" w:cs="Times New Roman"/>
                <w:b/>
                <w:sz w:val="23"/>
                <w:szCs w:val="23"/>
              </w:rPr>
              <w:t>/п</w:t>
            </w:r>
          </w:p>
        </w:tc>
        <w:tc>
          <w:tcPr>
            <w:tcW w:w="1849"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ИНН/либо аналогичные сведения для нерезидента Российской Федерации</w:t>
            </w:r>
          </w:p>
        </w:tc>
        <w:tc>
          <w:tcPr>
            <w:tcW w:w="1849"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Страна, налоговым резидентом которой является организация/физ. лицо</w:t>
            </w:r>
          </w:p>
        </w:tc>
        <w:tc>
          <w:tcPr>
            <w:tcW w:w="995"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ОГРН</w:t>
            </w:r>
          </w:p>
        </w:tc>
        <w:tc>
          <w:tcPr>
            <w:tcW w:w="1367"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Наименование организации/ Ф.И.О.</w:t>
            </w:r>
          </w:p>
        </w:tc>
        <w:tc>
          <w:tcPr>
            <w:tcW w:w="1334"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Адрес регистрации/место жительства (страна)</w:t>
            </w:r>
          </w:p>
        </w:tc>
        <w:tc>
          <w:tcPr>
            <w:tcW w:w="1849"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Серия и номер документа, удостоверяющего личность (для физического лица)</w:t>
            </w:r>
          </w:p>
        </w:tc>
        <w:tc>
          <w:tcPr>
            <w:tcW w:w="1564"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Руководитель / собственник (участник / акционер)</w:t>
            </w:r>
          </w:p>
        </w:tc>
        <w:tc>
          <w:tcPr>
            <w:tcW w:w="854" w:type="dxa"/>
            <w:tcBorders>
              <w:top w:val="nil"/>
              <w:left w:val="nil"/>
              <w:bottom w:val="single" w:sz="8" w:space="0" w:color="auto"/>
              <w:right w:val="nil"/>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Размер доли</w:t>
            </w:r>
            <w:proofErr w:type="gramStart"/>
            <w:r w:rsidRPr="002420E0">
              <w:rPr>
                <w:rFonts w:ascii="Times New Roman" w:hAnsi="Times New Roman" w:cs="Times New Roman"/>
                <w:b/>
                <w:sz w:val="23"/>
                <w:szCs w:val="23"/>
              </w:rPr>
              <w:t xml:space="preserve"> (%)</w:t>
            </w:r>
            <w:proofErr w:type="gramEnd"/>
          </w:p>
        </w:tc>
        <w:tc>
          <w:tcPr>
            <w:tcW w:w="2275" w:type="dxa"/>
            <w:tcBorders>
              <w:top w:val="nil"/>
              <w:left w:val="single" w:sz="4" w:space="0" w:color="auto"/>
              <w:bottom w:val="single" w:sz="8" w:space="0" w:color="auto"/>
              <w:right w:val="single" w:sz="8" w:space="0" w:color="auto"/>
            </w:tcBorders>
            <w:vAlign w:val="center"/>
          </w:tcPr>
          <w:p w:rsidR="00AD4F34" w:rsidRPr="002420E0" w:rsidRDefault="00AD4F34" w:rsidP="00AD4F34">
            <w:pPr>
              <w:tabs>
                <w:tab w:val="center" w:pos="4820"/>
                <w:tab w:val="right" w:pos="9639"/>
              </w:tabs>
              <w:autoSpaceDE/>
              <w:autoSpaceDN/>
              <w:adjustRightInd/>
              <w:ind w:left="-108"/>
              <w:jc w:val="center"/>
              <w:rPr>
                <w:rFonts w:ascii="Times New Roman" w:hAnsi="Times New Roman" w:cs="Times New Roman"/>
                <w:b/>
                <w:sz w:val="23"/>
                <w:szCs w:val="23"/>
              </w:rPr>
            </w:pPr>
            <w:r w:rsidRPr="002420E0">
              <w:rPr>
                <w:rFonts w:ascii="Times New Roman" w:hAnsi="Times New Roman" w:cs="Times New Roman"/>
                <w:b/>
                <w:sz w:val="23"/>
                <w:szCs w:val="23"/>
              </w:rPr>
              <w:t>Информация о подтверждающих документах (наименование, реквизиты и т.д.)</w:t>
            </w:r>
          </w:p>
        </w:tc>
      </w:tr>
      <w:tr w:rsidR="00AD4F34" w:rsidRPr="002420E0" w:rsidTr="00AD4F34">
        <w:trPr>
          <w:trHeight w:val="44"/>
        </w:trPr>
        <w:tc>
          <w:tcPr>
            <w:tcW w:w="677" w:type="dxa"/>
            <w:tcBorders>
              <w:top w:val="nil"/>
              <w:left w:val="single" w:sz="8" w:space="0" w:color="auto"/>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1</w:t>
            </w:r>
          </w:p>
        </w:tc>
        <w:tc>
          <w:tcPr>
            <w:tcW w:w="1849"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2</w:t>
            </w:r>
          </w:p>
        </w:tc>
        <w:tc>
          <w:tcPr>
            <w:tcW w:w="1849"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3</w:t>
            </w:r>
          </w:p>
        </w:tc>
        <w:tc>
          <w:tcPr>
            <w:tcW w:w="995"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4</w:t>
            </w:r>
          </w:p>
        </w:tc>
        <w:tc>
          <w:tcPr>
            <w:tcW w:w="1367"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5</w:t>
            </w:r>
          </w:p>
        </w:tc>
        <w:tc>
          <w:tcPr>
            <w:tcW w:w="1334"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6</w:t>
            </w:r>
          </w:p>
        </w:tc>
        <w:tc>
          <w:tcPr>
            <w:tcW w:w="1849"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7</w:t>
            </w:r>
          </w:p>
        </w:tc>
        <w:tc>
          <w:tcPr>
            <w:tcW w:w="1564" w:type="dxa"/>
            <w:tcBorders>
              <w:top w:val="nil"/>
              <w:left w:val="nil"/>
              <w:bottom w:val="single" w:sz="8"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8</w:t>
            </w:r>
          </w:p>
        </w:tc>
        <w:tc>
          <w:tcPr>
            <w:tcW w:w="854" w:type="dxa"/>
            <w:tcBorders>
              <w:top w:val="nil"/>
              <w:left w:val="nil"/>
              <w:bottom w:val="single" w:sz="8" w:space="0" w:color="auto"/>
              <w:right w:val="nil"/>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9</w:t>
            </w:r>
          </w:p>
        </w:tc>
        <w:tc>
          <w:tcPr>
            <w:tcW w:w="2275" w:type="dxa"/>
            <w:tcBorders>
              <w:top w:val="nil"/>
              <w:left w:val="single" w:sz="4" w:space="0" w:color="auto"/>
              <w:bottom w:val="single" w:sz="8" w:space="0" w:color="auto"/>
              <w:right w:val="single" w:sz="8"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r w:rsidRPr="002420E0">
              <w:rPr>
                <w:rFonts w:ascii="Times New Roman" w:hAnsi="Times New Roman" w:cs="Times New Roman"/>
                <w:sz w:val="23"/>
                <w:szCs w:val="23"/>
              </w:rPr>
              <w:t>10</w:t>
            </w:r>
          </w:p>
        </w:tc>
      </w:tr>
      <w:tr w:rsidR="00AD4F34" w:rsidRPr="002420E0" w:rsidTr="00AD4F34">
        <w:trPr>
          <w:trHeight w:val="157"/>
        </w:trPr>
        <w:tc>
          <w:tcPr>
            <w:tcW w:w="677" w:type="dxa"/>
            <w:tcBorders>
              <w:top w:val="nil"/>
              <w:left w:val="single" w:sz="4" w:space="0" w:color="auto"/>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849"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849"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995"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367"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334"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849"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564"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854"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2275"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r>
      <w:tr w:rsidR="00AD4F34" w:rsidRPr="002420E0" w:rsidTr="00AD4F34">
        <w:trPr>
          <w:trHeight w:val="44"/>
        </w:trPr>
        <w:tc>
          <w:tcPr>
            <w:tcW w:w="677" w:type="dxa"/>
            <w:tcBorders>
              <w:top w:val="nil"/>
              <w:left w:val="single" w:sz="4" w:space="0" w:color="auto"/>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849"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849"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995"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367"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334"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849"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1564" w:type="dxa"/>
            <w:tcBorders>
              <w:top w:val="nil"/>
              <w:left w:val="nil"/>
              <w:bottom w:val="single" w:sz="4" w:space="0" w:color="auto"/>
              <w:right w:val="single" w:sz="4" w:space="0" w:color="auto"/>
            </w:tcBorders>
          </w:tcPr>
          <w:p w:rsidR="00AD4F34" w:rsidRPr="002420E0" w:rsidRDefault="00AD4F34" w:rsidP="00AD4F34">
            <w:pPr>
              <w:tabs>
                <w:tab w:val="center" w:pos="4820"/>
                <w:tab w:val="right" w:pos="9639"/>
              </w:tabs>
              <w:autoSpaceDE/>
              <w:autoSpaceDN/>
              <w:adjustRightInd/>
              <w:spacing w:line="360" w:lineRule="auto"/>
              <w:jc w:val="center"/>
              <w:rPr>
                <w:rFonts w:ascii="Times New Roman" w:hAnsi="Times New Roman" w:cs="Times New Roman"/>
                <w:sz w:val="23"/>
                <w:szCs w:val="23"/>
              </w:rPr>
            </w:pPr>
          </w:p>
        </w:tc>
        <w:tc>
          <w:tcPr>
            <w:tcW w:w="854"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c>
          <w:tcPr>
            <w:tcW w:w="2275" w:type="dxa"/>
            <w:tcBorders>
              <w:top w:val="nil"/>
              <w:left w:val="nil"/>
              <w:bottom w:val="single" w:sz="4" w:space="0" w:color="auto"/>
              <w:right w:val="single" w:sz="4" w:space="0" w:color="auto"/>
            </w:tcBorders>
            <w:vAlign w:val="center"/>
          </w:tcPr>
          <w:p w:rsidR="00AD4F34" w:rsidRPr="002420E0" w:rsidRDefault="00AD4F34" w:rsidP="00AD4F34">
            <w:pPr>
              <w:tabs>
                <w:tab w:val="center" w:pos="4820"/>
                <w:tab w:val="right" w:pos="9639"/>
              </w:tabs>
              <w:autoSpaceDE/>
              <w:autoSpaceDN/>
              <w:adjustRightInd/>
              <w:spacing w:line="360" w:lineRule="auto"/>
              <w:ind w:left="-108"/>
              <w:jc w:val="center"/>
              <w:rPr>
                <w:rFonts w:ascii="Times New Roman" w:hAnsi="Times New Roman" w:cs="Times New Roman"/>
                <w:sz w:val="23"/>
                <w:szCs w:val="23"/>
              </w:rPr>
            </w:pPr>
          </w:p>
        </w:tc>
      </w:tr>
    </w:tbl>
    <w:p w:rsidR="00AD4F34" w:rsidRPr="002420E0" w:rsidRDefault="00AD4F34" w:rsidP="00AD4F34">
      <w:pPr>
        <w:overflowPunct w:val="0"/>
        <w:ind w:firstLine="709"/>
        <w:jc w:val="both"/>
        <w:rPr>
          <w:rFonts w:ascii="Times New Roman" w:hAnsi="Times New Roman" w:cs="Times New Roman"/>
          <w:i/>
          <w:sz w:val="23"/>
          <w:szCs w:val="23"/>
        </w:rPr>
      </w:pPr>
    </w:p>
    <w:p w:rsidR="00AD4F34" w:rsidRPr="002420E0" w:rsidRDefault="00AD4F34" w:rsidP="00AD4F34">
      <w:pPr>
        <w:overflowPunct w:val="0"/>
        <w:ind w:firstLine="709"/>
        <w:jc w:val="both"/>
        <w:rPr>
          <w:rFonts w:ascii="Times New Roman" w:hAnsi="Times New Roman" w:cs="Times New Roman"/>
          <w:bCs/>
          <w:sz w:val="23"/>
          <w:szCs w:val="23"/>
        </w:rPr>
      </w:pPr>
      <w:proofErr w:type="gramStart"/>
      <w:r w:rsidRPr="002420E0">
        <w:rPr>
          <w:rFonts w:ascii="Times New Roman" w:hAnsi="Times New Roman" w:cs="Times New Roman"/>
          <w:i/>
          <w:sz w:val="23"/>
          <w:szCs w:val="23"/>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2420E0">
        <w:rPr>
          <w:rFonts w:ascii="Times New Roman" w:hAnsi="Times New Roman" w:cs="Times New Roman"/>
          <w:bCs/>
          <w:i/>
          <w:sz w:val="23"/>
          <w:szCs w:val="23"/>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2420E0">
        <w:rPr>
          <w:rFonts w:ascii="Times New Roman" w:hAnsi="Times New Roman" w:cs="Times New Roman"/>
          <w:bCs/>
          <w:i/>
          <w:sz w:val="23"/>
          <w:szCs w:val="23"/>
        </w:rPr>
        <w:t xml:space="preserve"> В отношении акционеров, владеющих пакетами акций менее 5 %, допускается указание общей информации о количестве таких акционеров.</w:t>
      </w:r>
      <w:r w:rsidRPr="002420E0">
        <w:rPr>
          <w:rFonts w:ascii="Times New Roman" w:hAnsi="Times New Roman" w:cs="Times New Roman"/>
          <w:bCs/>
          <w:sz w:val="23"/>
          <w:szCs w:val="23"/>
        </w:rPr>
        <w:t xml:space="preserve"> </w:t>
      </w:r>
    </w:p>
    <w:p w:rsidR="00AD4F34" w:rsidRPr="002420E0" w:rsidRDefault="00AD4F34" w:rsidP="00AD4F34">
      <w:pPr>
        <w:overflowPunct w:val="0"/>
        <w:ind w:firstLine="709"/>
        <w:jc w:val="both"/>
        <w:rPr>
          <w:rFonts w:ascii="Times New Roman" w:hAnsi="Times New Roman" w:cs="Times New Roman"/>
          <w:bCs/>
          <w:i/>
          <w:sz w:val="23"/>
          <w:szCs w:val="23"/>
        </w:rPr>
      </w:pPr>
      <w:r w:rsidRPr="002420E0">
        <w:rPr>
          <w:rFonts w:ascii="Times New Roman" w:hAnsi="Times New Roman" w:cs="Times New Roman"/>
          <w:bCs/>
          <w:i/>
          <w:sz w:val="23"/>
          <w:szCs w:val="23"/>
        </w:rPr>
        <w:t>- Изменение формы справки недопустимо;</w:t>
      </w:r>
    </w:p>
    <w:p w:rsidR="00AD4F34" w:rsidRPr="002420E0" w:rsidRDefault="00AD4F34" w:rsidP="00AD4F34">
      <w:pPr>
        <w:overflowPunct w:val="0"/>
        <w:ind w:firstLine="709"/>
        <w:jc w:val="both"/>
        <w:rPr>
          <w:rFonts w:ascii="Times New Roman" w:hAnsi="Times New Roman" w:cs="Times New Roman"/>
          <w:bCs/>
          <w:i/>
          <w:sz w:val="23"/>
          <w:szCs w:val="23"/>
        </w:rPr>
      </w:pPr>
      <w:r w:rsidRPr="002420E0">
        <w:rPr>
          <w:rFonts w:ascii="Times New Roman" w:hAnsi="Times New Roman" w:cs="Times New Roman"/>
          <w:bCs/>
          <w:i/>
          <w:sz w:val="23"/>
          <w:szCs w:val="23"/>
        </w:rPr>
        <w:t>- Указывается полное наименование контрагента с расшифровкой его организационно-правовой формы;</w:t>
      </w:r>
    </w:p>
    <w:p w:rsidR="00AD4F34" w:rsidRPr="002420E0" w:rsidRDefault="00AD4F34" w:rsidP="00AD4F34">
      <w:pPr>
        <w:overflowPunct w:val="0"/>
        <w:ind w:firstLine="709"/>
        <w:jc w:val="both"/>
        <w:rPr>
          <w:rFonts w:ascii="Times New Roman" w:hAnsi="Times New Roman" w:cs="Times New Roman"/>
          <w:bCs/>
          <w:i/>
          <w:sz w:val="23"/>
          <w:szCs w:val="23"/>
        </w:rPr>
      </w:pPr>
      <w:r w:rsidRPr="002420E0">
        <w:rPr>
          <w:rFonts w:ascii="Times New Roman" w:hAnsi="Times New Roman" w:cs="Times New Roman"/>
          <w:bCs/>
          <w:i/>
          <w:sz w:val="23"/>
          <w:szCs w:val="23"/>
        </w:rPr>
        <w:t>- Графы (поля) таблицы должны содержать информацию, касающуюся только этой графы (поля);</w:t>
      </w:r>
    </w:p>
    <w:p w:rsidR="00AD4F34" w:rsidRPr="002420E0" w:rsidRDefault="00AD4F34" w:rsidP="00AD4F34">
      <w:pPr>
        <w:overflowPunct w:val="0"/>
        <w:ind w:firstLine="709"/>
        <w:jc w:val="both"/>
        <w:rPr>
          <w:rFonts w:ascii="Times New Roman" w:hAnsi="Times New Roman" w:cs="Times New Roman"/>
          <w:bCs/>
          <w:i/>
          <w:sz w:val="23"/>
          <w:szCs w:val="23"/>
        </w:rPr>
      </w:pPr>
      <w:r w:rsidRPr="002420E0">
        <w:rPr>
          <w:rFonts w:ascii="Times New Roman" w:hAnsi="Times New Roman" w:cs="Times New Roman"/>
          <w:bCs/>
          <w:i/>
          <w:sz w:val="23"/>
          <w:szCs w:val="23"/>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AD4F34" w:rsidRPr="002420E0" w:rsidRDefault="00AD4F34" w:rsidP="00AD4F34">
      <w:pPr>
        <w:widowControl/>
        <w:tabs>
          <w:tab w:val="center" w:pos="4820"/>
          <w:tab w:val="right" w:pos="9639"/>
        </w:tabs>
        <w:autoSpaceDE/>
        <w:autoSpaceDN/>
        <w:adjustRightInd/>
        <w:spacing w:line="360" w:lineRule="auto"/>
        <w:ind w:firstLine="709"/>
        <w:jc w:val="both"/>
        <w:rPr>
          <w:rFonts w:ascii="Times New Roman" w:hAnsi="Times New Roman" w:cs="Times New Roman"/>
          <w:sz w:val="23"/>
          <w:szCs w:val="23"/>
        </w:rPr>
      </w:pPr>
      <w:proofErr w:type="gramStart"/>
      <w:r w:rsidRPr="002420E0">
        <w:rPr>
          <w:rFonts w:ascii="Times New Roman" w:hAnsi="Times New Roman" w:cs="Times New Roman"/>
          <w:i/>
          <w:sz w:val="23"/>
          <w:szCs w:val="23"/>
        </w:rPr>
        <w:t xml:space="preserve">- При заполнении паспортных данных указывается только серия и номер паспорта в формате ХХХХ ХХХХХХ). </w:t>
      </w:r>
      <w:proofErr w:type="gramEnd"/>
    </w:p>
    <w:p w:rsidR="00AD4F34" w:rsidRPr="002420E0" w:rsidRDefault="00AD4F34" w:rsidP="00AD4F34">
      <w:pPr>
        <w:widowControl/>
        <w:tabs>
          <w:tab w:val="center" w:pos="4820"/>
          <w:tab w:val="right" w:pos="9639"/>
        </w:tabs>
        <w:autoSpaceDE/>
        <w:autoSpaceDN/>
        <w:adjustRightInd/>
        <w:ind w:firstLine="567"/>
        <w:contextualSpacing/>
        <w:rPr>
          <w:rFonts w:ascii="Times New Roman" w:hAnsi="Times New Roman" w:cs="Times New Roman"/>
          <w:sz w:val="23"/>
          <w:szCs w:val="23"/>
        </w:rPr>
      </w:pPr>
      <w:r w:rsidRPr="002420E0">
        <w:rPr>
          <w:rFonts w:ascii="Times New Roman" w:hAnsi="Times New Roman" w:cs="Times New Roman"/>
          <w:sz w:val="23"/>
          <w:szCs w:val="23"/>
        </w:rPr>
        <w:t>Форму согласовали:</w:t>
      </w:r>
      <w:r w:rsidRPr="002420E0">
        <w:rPr>
          <w:rFonts w:ascii="Times New Roman" w:hAnsi="Times New Roman" w:cs="Times New Roman"/>
          <w:sz w:val="23"/>
          <w:szCs w:val="23"/>
        </w:rPr>
        <w:br/>
      </w:r>
    </w:p>
    <w:p w:rsidR="00BD39AD" w:rsidRPr="003A0A33" w:rsidRDefault="00BD39AD" w:rsidP="00AD4F34">
      <w:pPr>
        <w:tabs>
          <w:tab w:val="center" w:pos="4820"/>
          <w:tab w:val="right" w:pos="9639"/>
        </w:tabs>
        <w:spacing w:line="360" w:lineRule="auto"/>
        <w:jc w:val="both"/>
        <w:rPr>
          <w:rFonts w:ascii="Times New Roman" w:hAnsi="Times New Roman" w:cs="Times New Roman"/>
          <w:color w:val="000000" w:themeColor="text1"/>
          <w:sz w:val="24"/>
          <w:szCs w:val="24"/>
        </w:rPr>
        <w:sectPr w:rsidR="00BD39AD" w:rsidRPr="003A0A33" w:rsidSect="007B2357">
          <w:pgSz w:w="16838" w:h="11906" w:orient="landscape" w:code="9"/>
          <w:pgMar w:top="1418" w:right="1134" w:bottom="142" w:left="851" w:header="709" w:footer="709" w:gutter="0"/>
          <w:pgNumType w:start="1"/>
          <w:cols w:space="708"/>
          <w:titlePg/>
          <w:docGrid w:linePitch="360"/>
        </w:sectPr>
      </w:pPr>
    </w:p>
    <w:p w:rsidR="00BD39AD" w:rsidRPr="00EC29C6" w:rsidRDefault="00BD39AD" w:rsidP="001F4934">
      <w:pPr>
        <w:tabs>
          <w:tab w:val="center" w:pos="4820"/>
          <w:tab w:val="right" w:pos="9639"/>
        </w:tabs>
        <w:spacing w:line="360" w:lineRule="auto"/>
        <w:ind w:left="6300" w:firstLine="567"/>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lastRenderedPageBreak/>
        <w:t>Приложение № 3</w:t>
      </w:r>
    </w:p>
    <w:p w:rsidR="00BD39AD" w:rsidRPr="00EC29C6" w:rsidRDefault="00BD39AD" w:rsidP="001F4934">
      <w:pPr>
        <w:tabs>
          <w:tab w:val="center" w:pos="4820"/>
          <w:tab w:val="right" w:pos="9639"/>
        </w:tabs>
        <w:spacing w:line="360" w:lineRule="auto"/>
        <w:ind w:left="6300" w:firstLine="567"/>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t xml:space="preserve">к Договору </w:t>
      </w:r>
      <w:proofErr w:type="gramStart"/>
      <w:r w:rsidRPr="00EC29C6">
        <w:rPr>
          <w:rFonts w:ascii="Times New Roman" w:hAnsi="Times New Roman" w:cs="Times New Roman"/>
          <w:color w:val="000000" w:themeColor="text1"/>
          <w:sz w:val="24"/>
          <w:szCs w:val="24"/>
        </w:rPr>
        <w:t>от</w:t>
      </w:r>
      <w:proofErr w:type="gramEnd"/>
      <w:r w:rsidRPr="00EC29C6">
        <w:rPr>
          <w:rFonts w:ascii="Times New Roman" w:hAnsi="Times New Roman" w:cs="Times New Roman"/>
          <w:color w:val="000000" w:themeColor="text1"/>
          <w:sz w:val="24"/>
          <w:szCs w:val="24"/>
        </w:rPr>
        <w:t xml:space="preserve"> ___________</w:t>
      </w:r>
    </w:p>
    <w:p w:rsidR="00BD39AD" w:rsidRPr="00EC29C6" w:rsidRDefault="00BD39AD" w:rsidP="001F4934">
      <w:pPr>
        <w:tabs>
          <w:tab w:val="center" w:pos="4820"/>
          <w:tab w:val="right" w:pos="9639"/>
        </w:tabs>
        <w:spacing w:line="360" w:lineRule="auto"/>
        <w:ind w:left="6300" w:firstLine="567"/>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t xml:space="preserve">№ </w:t>
      </w:r>
      <w:r w:rsidRPr="00EC29C6">
        <w:rPr>
          <w:rFonts w:ascii="Times New Roman" w:hAnsi="Times New Roman" w:cs="Times New Roman"/>
          <w:bCs/>
          <w:color w:val="000000" w:themeColor="text1"/>
          <w:sz w:val="24"/>
          <w:szCs w:val="24"/>
        </w:rPr>
        <w:t>____</w:t>
      </w:r>
      <w:r w:rsidRPr="00EC29C6">
        <w:rPr>
          <w:rFonts w:ascii="Times New Roman" w:hAnsi="Times New Roman" w:cs="Times New Roman"/>
          <w:color w:val="000000" w:themeColor="text1"/>
          <w:sz w:val="24"/>
          <w:szCs w:val="24"/>
        </w:rPr>
        <w:t xml:space="preserve"> </w:t>
      </w:r>
      <w:r w:rsidRPr="00EC29C6">
        <w:rPr>
          <w:rFonts w:ascii="Times New Roman" w:hAnsi="Times New Roman" w:cs="Times New Roman"/>
          <w:color w:val="000000" w:themeColor="text1"/>
          <w:sz w:val="24"/>
          <w:szCs w:val="24"/>
        </w:rPr>
        <w:br/>
      </w:r>
    </w:p>
    <w:p w:rsidR="00BD39AD" w:rsidRPr="00EC29C6" w:rsidRDefault="00BD39AD" w:rsidP="001F4934">
      <w:pPr>
        <w:tabs>
          <w:tab w:val="center" w:pos="4820"/>
          <w:tab w:val="right" w:pos="9639"/>
        </w:tabs>
        <w:ind w:firstLine="567"/>
        <w:jc w:val="center"/>
        <w:rPr>
          <w:rFonts w:ascii="Times New Roman" w:hAnsi="Times New Roman" w:cs="Times New Roman"/>
          <w:b/>
          <w:color w:val="000000" w:themeColor="text1"/>
          <w:sz w:val="24"/>
          <w:szCs w:val="24"/>
        </w:rPr>
      </w:pPr>
      <w:r w:rsidRPr="00EC29C6">
        <w:rPr>
          <w:rFonts w:ascii="Times New Roman" w:hAnsi="Times New Roman" w:cs="Times New Roman"/>
          <w:b/>
          <w:color w:val="000000" w:themeColor="text1"/>
          <w:sz w:val="24"/>
          <w:szCs w:val="24"/>
        </w:rPr>
        <w:t xml:space="preserve">РАСЧЕТ СТОИМОСТИ УСЛУГ К ДОГОВОРУ </w:t>
      </w:r>
    </w:p>
    <w:p w:rsidR="00BD39AD" w:rsidRPr="00EC29C6" w:rsidRDefault="00BD39AD" w:rsidP="001F4934">
      <w:pPr>
        <w:rPr>
          <w:rFonts w:ascii="Times New Roman" w:hAnsi="Times New Roman" w:cs="Times New Roman"/>
          <w:color w:val="000000" w:themeColor="text1"/>
          <w:sz w:val="24"/>
          <w:szCs w:val="24"/>
        </w:rPr>
      </w:pPr>
    </w:p>
    <w:tbl>
      <w:tblPr>
        <w:tblW w:w="10118" w:type="dxa"/>
        <w:tblLook w:val="04A0" w:firstRow="1" w:lastRow="0" w:firstColumn="1" w:lastColumn="0" w:noHBand="0" w:noVBand="1"/>
      </w:tblPr>
      <w:tblGrid>
        <w:gridCol w:w="5211"/>
        <w:gridCol w:w="4685"/>
        <w:gridCol w:w="101"/>
        <w:gridCol w:w="121"/>
      </w:tblGrid>
      <w:tr w:rsidR="00AD4F34" w:rsidRPr="002420E0" w:rsidTr="00AD4F34">
        <w:tc>
          <w:tcPr>
            <w:tcW w:w="9896" w:type="dxa"/>
            <w:gridSpan w:val="2"/>
          </w:tcPr>
          <w:tbl>
            <w:tblPr>
              <w:tblStyle w:val="a9"/>
              <w:tblW w:w="9670" w:type="dxa"/>
              <w:tblLook w:val="04A0" w:firstRow="1" w:lastRow="0" w:firstColumn="1" w:lastColumn="0" w:noHBand="0" w:noVBand="1"/>
            </w:tblPr>
            <w:tblGrid>
              <w:gridCol w:w="4673"/>
              <w:gridCol w:w="1559"/>
              <w:gridCol w:w="1701"/>
              <w:gridCol w:w="1737"/>
            </w:tblGrid>
            <w:tr w:rsidR="00AD4F34" w:rsidRPr="002420E0" w:rsidTr="00AD4F34">
              <w:tc>
                <w:tcPr>
                  <w:tcW w:w="4673" w:type="dxa"/>
                </w:tcPr>
                <w:p w:rsidR="00AD4F34" w:rsidRPr="002420E0" w:rsidRDefault="00AD4F34" w:rsidP="00AD4F34">
                  <w:pPr>
                    <w:widowControl/>
                    <w:autoSpaceDE/>
                    <w:autoSpaceDN/>
                    <w:adjustRightInd/>
                    <w:spacing w:after="200" w:line="276" w:lineRule="auto"/>
                    <w:rPr>
                      <w:rFonts w:ascii="Times New Roman" w:hAnsi="Times New Roman" w:cs="Times New Roman"/>
                      <w:sz w:val="23"/>
                      <w:szCs w:val="23"/>
                    </w:rPr>
                  </w:pPr>
                  <w:r w:rsidRPr="002420E0">
                    <w:rPr>
                      <w:rFonts w:ascii="Times New Roman" w:hAnsi="Times New Roman" w:cs="Times New Roman"/>
                      <w:sz w:val="23"/>
                      <w:szCs w:val="23"/>
                    </w:rPr>
                    <w:t>Наименование работ</w:t>
                  </w:r>
                </w:p>
              </w:tc>
              <w:tc>
                <w:tcPr>
                  <w:tcW w:w="1559" w:type="dxa"/>
                </w:tcPr>
                <w:p w:rsidR="00AD4F34" w:rsidRPr="002420E0" w:rsidRDefault="00AD4F34" w:rsidP="00AD4F34">
                  <w:pPr>
                    <w:widowControl/>
                    <w:autoSpaceDE/>
                    <w:autoSpaceDN/>
                    <w:adjustRightInd/>
                    <w:spacing w:after="200" w:line="276" w:lineRule="auto"/>
                    <w:rPr>
                      <w:rFonts w:ascii="Times New Roman" w:hAnsi="Times New Roman" w:cs="Times New Roman"/>
                      <w:sz w:val="23"/>
                      <w:szCs w:val="23"/>
                    </w:rPr>
                  </w:pPr>
                  <w:r w:rsidRPr="002420E0">
                    <w:rPr>
                      <w:rFonts w:ascii="Times New Roman" w:hAnsi="Times New Roman" w:cs="Times New Roman"/>
                      <w:sz w:val="23"/>
                      <w:szCs w:val="23"/>
                    </w:rPr>
                    <w:t xml:space="preserve">Количество измерения, </w:t>
                  </w:r>
                  <w:r w:rsidRPr="002420E0">
                    <w:rPr>
                      <w:rFonts w:ascii="Times New Roman" w:hAnsi="Times New Roman" w:cs="Times New Roman"/>
                      <w:sz w:val="23"/>
                      <w:szCs w:val="23"/>
                      <w:lang w:eastAsia="en-US"/>
                    </w:rPr>
                    <w:t>заключение ТЦА</w:t>
                  </w:r>
                </w:p>
              </w:tc>
              <w:tc>
                <w:tcPr>
                  <w:tcW w:w="1701" w:type="dxa"/>
                </w:tcPr>
                <w:p w:rsidR="00AD4F34" w:rsidRPr="002420E0" w:rsidRDefault="00AD4F34" w:rsidP="00AD4F34">
                  <w:pPr>
                    <w:widowControl/>
                    <w:autoSpaceDE/>
                    <w:autoSpaceDN/>
                    <w:adjustRightInd/>
                    <w:spacing w:after="200" w:line="276" w:lineRule="auto"/>
                    <w:rPr>
                      <w:rFonts w:ascii="Times New Roman" w:hAnsi="Times New Roman" w:cs="Times New Roman"/>
                      <w:sz w:val="23"/>
                      <w:szCs w:val="23"/>
                    </w:rPr>
                  </w:pPr>
                  <w:r w:rsidRPr="002420E0">
                    <w:rPr>
                      <w:rFonts w:ascii="Times New Roman" w:hAnsi="Times New Roman" w:cs="Times New Roman"/>
                      <w:sz w:val="23"/>
                      <w:szCs w:val="23"/>
                    </w:rPr>
                    <w:t>Цена</w:t>
                  </w:r>
                  <w:r w:rsidRPr="002420E0">
                    <w:rPr>
                      <w:rFonts w:ascii="Times New Roman" w:hAnsi="Times New Roman" w:cs="Times New Roman"/>
                      <w:sz w:val="23"/>
                      <w:szCs w:val="23"/>
                      <w:lang w:val="en-US"/>
                    </w:rPr>
                    <w:t xml:space="preserve"> </w:t>
                  </w:r>
                  <w:r w:rsidRPr="002420E0">
                    <w:rPr>
                      <w:rFonts w:ascii="Times New Roman" w:hAnsi="Times New Roman" w:cs="Times New Roman"/>
                      <w:sz w:val="23"/>
                      <w:szCs w:val="23"/>
                    </w:rPr>
                    <w:t xml:space="preserve">единицы, руб. </w:t>
                  </w:r>
                </w:p>
              </w:tc>
              <w:tc>
                <w:tcPr>
                  <w:tcW w:w="1737" w:type="dxa"/>
                </w:tcPr>
                <w:p w:rsidR="00AD4F34" w:rsidRPr="002420E0" w:rsidRDefault="00AD4F34" w:rsidP="00AD4F34">
                  <w:pPr>
                    <w:widowControl/>
                    <w:autoSpaceDE/>
                    <w:autoSpaceDN/>
                    <w:adjustRightInd/>
                    <w:spacing w:after="200" w:line="276" w:lineRule="auto"/>
                    <w:rPr>
                      <w:rFonts w:ascii="Times New Roman" w:hAnsi="Times New Roman" w:cs="Times New Roman"/>
                      <w:sz w:val="23"/>
                      <w:szCs w:val="23"/>
                    </w:rPr>
                  </w:pPr>
                  <w:r w:rsidRPr="002420E0">
                    <w:rPr>
                      <w:rFonts w:ascii="Times New Roman" w:hAnsi="Times New Roman" w:cs="Times New Roman"/>
                      <w:sz w:val="23"/>
                      <w:szCs w:val="23"/>
                    </w:rPr>
                    <w:t>Сумма, руб.</w:t>
                  </w:r>
                </w:p>
              </w:tc>
            </w:tr>
            <w:tr w:rsidR="00AD4F34" w:rsidRPr="002420E0" w:rsidTr="00AD4F34">
              <w:tc>
                <w:tcPr>
                  <w:tcW w:w="4673" w:type="dxa"/>
                </w:tcPr>
                <w:p w:rsidR="00AD4F34" w:rsidRPr="002420E0" w:rsidRDefault="00AD4F34" w:rsidP="00AD4F34">
                  <w:pPr>
                    <w:widowControl/>
                    <w:autoSpaceDE/>
                    <w:autoSpaceDN/>
                    <w:adjustRightInd/>
                    <w:spacing w:after="200" w:line="276" w:lineRule="auto"/>
                    <w:rPr>
                      <w:rFonts w:ascii="Times New Roman" w:hAnsi="Times New Roman" w:cs="Times New Roman"/>
                      <w:sz w:val="23"/>
                      <w:szCs w:val="23"/>
                    </w:rPr>
                  </w:pPr>
                  <w:r w:rsidRPr="002420E0">
                    <w:rPr>
                      <w:rFonts w:ascii="Calibri-Bold" w:eastAsiaTheme="minorHAnsi" w:hAnsi="Calibri-Bold" w:cs="Calibri-Bold"/>
                      <w:bCs/>
                      <w:sz w:val="23"/>
                      <w:szCs w:val="23"/>
                      <w:lang w:eastAsia="en-US"/>
                    </w:rPr>
                    <w:t>1. Проведение технологического и ценового аудита инвестиционной программы  АО «Тываэнерго»</w:t>
                  </w:r>
                </w:p>
              </w:tc>
              <w:tc>
                <w:tcPr>
                  <w:tcW w:w="1559" w:type="dxa"/>
                </w:tcPr>
                <w:p w:rsidR="00AD4F34" w:rsidRPr="002420E0" w:rsidRDefault="00AD4F34" w:rsidP="00AD4F34">
                  <w:pPr>
                    <w:widowControl/>
                    <w:autoSpaceDE/>
                    <w:autoSpaceDN/>
                    <w:adjustRightInd/>
                    <w:spacing w:after="200" w:line="276" w:lineRule="auto"/>
                    <w:jc w:val="center"/>
                    <w:rPr>
                      <w:rFonts w:ascii="Times New Roman" w:hAnsi="Times New Roman" w:cs="Times New Roman"/>
                      <w:sz w:val="23"/>
                      <w:szCs w:val="23"/>
                    </w:rPr>
                  </w:pPr>
                  <w:r w:rsidRPr="002420E0">
                    <w:rPr>
                      <w:rFonts w:ascii="Times New Roman" w:hAnsi="Times New Roman" w:cs="Times New Roman"/>
                      <w:sz w:val="23"/>
                      <w:szCs w:val="23"/>
                    </w:rPr>
                    <w:t>1</w:t>
                  </w:r>
                </w:p>
              </w:tc>
              <w:tc>
                <w:tcPr>
                  <w:tcW w:w="1701" w:type="dxa"/>
                </w:tcPr>
                <w:p w:rsidR="00AD4F34" w:rsidRDefault="00AD4F34" w:rsidP="00AD4F34">
                  <w:pPr>
                    <w:widowControl/>
                    <w:autoSpaceDE/>
                    <w:autoSpaceDN/>
                    <w:adjustRightInd/>
                    <w:spacing w:after="200" w:line="276" w:lineRule="auto"/>
                    <w:rPr>
                      <w:rFonts w:ascii="Times New Roman" w:hAnsi="Times New Roman" w:cs="Times New Roman"/>
                      <w:sz w:val="23"/>
                      <w:szCs w:val="23"/>
                      <w:lang w:val="en-US"/>
                    </w:rPr>
                  </w:pPr>
                </w:p>
                <w:p w:rsidR="00AD4F34" w:rsidRPr="00AD4F34" w:rsidRDefault="003A0A33" w:rsidP="00AD4F34">
                  <w:pPr>
                    <w:widowControl/>
                    <w:autoSpaceDE/>
                    <w:autoSpaceDN/>
                    <w:adjustRightInd/>
                    <w:spacing w:after="200" w:line="276" w:lineRule="auto"/>
                    <w:rPr>
                      <w:rFonts w:ascii="Times New Roman" w:hAnsi="Times New Roman" w:cs="Times New Roman"/>
                      <w:sz w:val="23"/>
                      <w:szCs w:val="23"/>
                      <w:lang w:val="en-US"/>
                    </w:rPr>
                  </w:pPr>
                  <w:r>
                    <w:rPr>
                      <w:rFonts w:ascii="Times New Roman" w:hAnsi="Times New Roman" w:cs="Times New Roman"/>
                      <w:sz w:val="23"/>
                      <w:szCs w:val="23"/>
                      <w:lang w:val="en-US"/>
                    </w:rPr>
                    <w:t>790 000.00</w:t>
                  </w:r>
                </w:p>
              </w:tc>
              <w:tc>
                <w:tcPr>
                  <w:tcW w:w="1737" w:type="dxa"/>
                </w:tcPr>
                <w:p w:rsidR="00AD4F34" w:rsidRPr="003A0A33" w:rsidRDefault="003A0A33" w:rsidP="00AD4F34">
                  <w:pPr>
                    <w:widowControl/>
                    <w:autoSpaceDE/>
                    <w:autoSpaceDN/>
                    <w:adjustRightInd/>
                    <w:spacing w:after="200" w:line="276" w:lineRule="auto"/>
                    <w:rPr>
                      <w:rFonts w:ascii="Times New Roman" w:hAnsi="Times New Roman" w:cs="Times New Roman"/>
                      <w:sz w:val="23"/>
                      <w:szCs w:val="23"/>
                      <w:lang w:val="en-US"/>
                    </w:rPr>
                  </w:pPr>
                  <w:r>
                    <w:rPr>
                      <w:rFonts w:ascii="Times New Roman" w:hAnsi="Times New Roman" w:cs="Times New Roman"/>
                      <w:sz w:val="23"/>
                      <w:szCs w:val="23"/>
                      <w:lang w:val="en-US"/>
                    </w:rPr>
                    <w:t>790 000.00</w:t>
                  </w:r>
                </w:p>
              </w:tc>
            </w:tr>
            <w:tr w:rsidR="00AD4F34" w:rsidRPr="002420E0" w:rsidTr="00AD4F34">
              <w:tc>
                <w:tcPr>
                  <w:tcW w:w="4673" w:type="dxa"/>
                </w:tcPr>
                <w:p w:rsidR="00AD4F34" w:rsidRPr="002420E0" w:rsidRDefault="00AD4F34" w:rsidP="00AD4F34">
                  <w:pPr>
                    <w:widowControl/>
                    <w:autoSpaceDE/>
                    <w:autoSpaceDN/>
                    <w:adjustRightInd/>
                    <w:spacing w:after="200" w:line="276" w:lineRule="auto"/>
                    <w:rPr>
                      <w:rFonts w:ascii="Calibri-Bold" w:eastAsiaTheme="minorHAnsi" w:hAnsi="Calibri-Bold" w:cs="Calibri-Bold"/>
                      <w:bCs/>
                      <w:sz w:val="23"/>
                      <w:szCs w:val="23"/>
                      <w:lang w:eastAsia="en-US"/>
                    </w:rPr>
                  </w:pPr>
                  <w:r w:rsidRPr="002420E0">
                    <w:rPr>
                      <w:rFonts w:ascii="Calibri-Bold" w:eastAsiaTheme="minorHAnsi" w:hAnsi="Calibri-Bold" w:cs="Calibri-Bold"/>
                      <w:bCs/>
                      <w:sz w:val="23"/>
                      <w:szCs w:val="23"/>
                      <w:lang w:eastAsia="en-US"/>
                    </w:rPr>
                    <w:t>Общая сумма без НДС</w:t>
                  </w:r>
                </w:p>
              </w:tc>
              <w:tc>
                <w:tcPr>
                  <w:tcW w:w="1559" w:type="dxa"/>
                </w:tcPr>
                <w:p w:rsidR="00AD4F34" w:rsidRPr="002420E0" w:rsidRDefault="00AD4F34" w:rsidP="00AD4F34">
                  <w:pPr>
                    <w:widowControl/>
                    <w:autoSpaceDE/>
                    <w:autoSpaceDN/>
                    <w:adjustRightInd/>
                    <w:spacing w:after="200" w:line="276" w:lineRule="auto"/>
                    <w:jc w:val="center"/>
                    <w:rPr>
                      <w:rFonts w:ascii="Times New Roman" w:hAnsi="Times New Roman" w:cs="Times New Roman"/>
                      <w:sz w:val="23"/>
                      <w:szCs w:val="23"/>
                    </w:rPr>
                  </w:pPr>
                </w:p>
              </w:tc>
              <w:tc>
                <w:tcPr>
                  <w:tcW w:w="1701" w:type="dxa"/>
                </w:tcPr>
                <w:p w:rsidR="00AD4F34" w:rsidRPr="002420E0" w:rsidRDefault="00AD4F34" w:rsidP="00AD4F34">
                  <w:pPr>
                    <w:widowControl/>
                    <w:autoSpaceDE/>
                    <w:autoSpaceDN/>
                    <w:adjustRightInd/>
                    <w:spacing w:after="200" w:line="276" w:lineRule="auto"/>
                    <w:rPr>
                      <w:rFonts w:ascii="Times New Roman" w:hAnsi="Times New Roman" w:cs="Times New Roman"/>
                      <w:sz w:val="23"/>
                      <w:szCs w:val="23"/>
                    </w:rPr>
                  </w:pPr>
                </w:p>
              </w:tc>
              <w:tc>
                <w:tcPr>
                  <w:tcW w:w="1737" w:type="dxa"/>
                </w:tcPr>
                <w:p w:rsidR="00AD4F34" w:rsidRPr="003A0A33" w:rsidRDefault="003A0A33" w:rsidP="00AD4F34">
                  <w:pPr>
                    <w:widowControl/>
                    <w:autoSpaceDE/>
                    <w:autoSpaceDN/>
                    <w:adjustRightInd/>
                    <w:spacing w:after="200" w:line="276" w:lineRule="auto"/>
                    <w:rPr>
                      <w:rFonts w:ascii="Times New Roman" w:hAnsi="Times New Roman" w:cs="Times New Roman"/>
                      <w:sz w:val="23"/>
                      <w:szCs w:val="23"/>
                      <w:lang w:val="en-US"/>
                    </w:rPr>
                  </w:pPr>
                  <w:r>
                    <w:rPr>
                      <w:rFonts w:ascii="Times New Roman" w:hAnsi="Times New Roman" w:cs="Times New Roman"/>
                      <w:sz w:val="23"/>
                      <w:szCs w:val="23"/>
                      <w:lang w:val="en-US"/>
                    </w:rPr>
                    <w:t>790 000.00</w:t>
                  </w:r>
                </w:p>
              </w:tc>
            </w:tr>
            <w:tr w:rsidR="00AD4F34" w:rsidRPr="002420E0" w:rsidTr="00AD4F34">
              <w:tc>
                <w:tcPr>
                  <w:tcW w:w="4673" w:type="dxa"/>
                </w:tcPr>
                <w:p w:rsidR="00AD4F34" w:rsidRPr="002420E0" w:rsidRDefault="00AD4F34" w:rsidP="00AD4F34">
                  <w:pPr>
                    <w:widowControl/>
                    <w:autoSpaceDE/>
                    <w:autoSpaceDN/>
                    <w:adjustRightInd/>
                    <w:spacing w:after="200" w:line="276" w:lineRule="auto"/>
                    <w:rPr>
                      <w:rFonts w:ascii="Calibri-Bold" w:eastAsiaTheme="minorHAnsi" w:hAnsi="Calibri-Bold" w:cs="Calibri-Bold"/>
                      <w:bCs/>
                      <w:sz w:val="23"/>
                      <w:szCs w:val="23"/>
                      <w:lang w:eastAsia="en-US"/>
                    </w:rPr>
                  </w:pPr>
                  <w:r w:rsidRPr="002420E0">
                    <w:rPr>
                      <w:rFonts w:ascii="Calibri-Bold" w:eastAsiaTheme="minorHAnsi" w:hAnsi="Calibri-Bold" w:cs="Calibri-Bold"/>
                      <w:bCs/>
                      <w:sz w:val="23"/>
                      <w:szCs w:val="23"/>
                      <w:lang w:eastAsia="en-US"/>
                    </w:rPr>
                    <w:t xml:space="preserve">НДС  </w:t>
                  </w:r>
                </w:p>
              </w:tc>
              <w:tc>
                <w:tcPr>
                  <w:tcW w:w="1559" w:type="dxa"/>
                </w:tcPr>
                <w:p w:rsidR="00AD4F34" w:rsidRPr="002420E0" w:rsidRDefault="00AD4F34" w:rsidP="00AD4F34">
                  <w:pPr>
                    <w:widowControl/>
                    <w:autoSpaceDE/>
                    <w:autoSpaceDN/>
                    <w:adjustRightInd/>
                    <w:spacing w:after="200" w:line="276" w:lineRule="auto"/>
                    <w:jc w:val="center"/>
                    <w:rPr>
                      <w:rFonts w:ascii="Times New Roman" w:hAnsi="Times New Roman" w:cs="Times New Roman"/>
                      <w:sz w:val="23"/>
                      <w:szCs w:val="23"/>
                    </w:rPr>
                  </w:pPr>
                </w:p>
              </w:tc>
              <w:tc>
                <w:tcPr>
                  <w:tcW w:w="1701" w:type="dxa"/>
                </w:tcPr>
                <w:p w:rsidR="00AD4F34" w:rsidRPr="002420E0" w:rsidRDefault="00AD4F34" w:rsidP="00AD4F34">
                  <w:pPr>
                    <w:widowControl/>
                    <w:autoSpaceDE/>
                    <w:autoSpaceDN/>
                    <w:adjustRightInd/>
                    <w:spacing w:after="200" w:line="276" w:lineRule="auto"/>
                    <w:rPr>
                      <w:rFonts w:ascii="Times New Roman" w:hAnsi="Times New Roman" w:cs="Times New Roman"/>
                      <w:sz w:val="23"/>
                      <w:szCs w:val="23"/>
                    </w:rPr>
                  </w:pPr>
                </w:p>
              </w:tc>
              <w:tc>
                <w:tcPr>
                  <w:tcW w:w="1737" w:type="dxa"/>
                </w:tcPr>
                <w:p w:rsidR="00AD4F34" w:rsidRPr="003A0A33" w:rsidRDefault="003A0A33" w:rsidP="00AD4F34">
                  <w:pPr>
                    <w:widowControl/>
                    <w:autoSpaceDE/>
                    <w:autoSpaceDN/>
                    <w:adjustRightInd/>
                    <w:spacing w:after="200" w:line="276" w:lineRule="auto"/>
                    <w:rPr>
                      <w:rFonts w:ascii="Times New Roman" w:hAnsi="Times New Roman" w:cs="Times New Roman"/>
                      <w:sz w:val="23"/>
                      <w:szCs w:val="23"/>
                      <w:lang w:val="en-US"/>
                    </w:rPr>
                  </w:pPr>
                  <w:r>
                    <w:rPr>
                      <w:rFonts w:ascii="Times New Roman" w:hAnsi="Times New Roman" w:cs="Times New Roman"/>
                      <w:sz w:val="23"/>
                      <w:szCs w:val="23"/>
                      <w:lang w:val="en-US"/>
                    </w:rPr>
                    <w:t>158 000.00</w:t>
                  </w:r>
                </w:p>
              </w:tc>
            </w:tr>
            <w:tr w:rsidR="00AD4F34" w:rsidRPr="002420E0" w:rsidTr="00AD4F34">
              <w:trPr>
                <w:trHeight w:val="287"/>
              </w:trPr>
              <w:tc>
                <w:tcPr>
                  <w:tcW w:w="7933" w:type="dxa"/>
                  <w:gridSpan w:val="3"/>
                </w:tcPr>
                <w:p w:rsidR="00AD4F34" w:rsidRPr="003A0A33" w:rsidRDefault="00AD4F34" w:rsidP="003A0A33">
                  <w:pPr>
                    <w:rPr>
                      <w:sz w:val="23"/>
                      <w:szCs w:val="23"/>
                    </w:rPr>
                  </w:pPr>
                  <w:r w:rsidRPr="002420E0">
                    <w:rPr>
                      <w:rFonts w:ascii="Calibri-Bold" w:eastAsiaTheme="minorHAnsi" w:hAnsi="Calibri-Bold" w:cs="Calibri-Bold"/>
                      <w:bCs/>
                      <w:sz w:val="23"/>
                      <w:szCs w:val="23"/>
                      <w:lang w:eastAsia="en-US"/>
                    </w:rPr>
                    <w:t xml:space="preserve">Общая сумма, </w:t>
                  </w:r>
                  <w:r w:rsidR="003A0A33">
                    <w:rPr>
                      <w:rFonts w:ascii="Calibri-Bold" w:eastAsiaTheme="minorHAnsi" w:hAnsi="Calibri-Bold" w:cs="Calibri-Bold"/>
                      <w:bCs/>
                      <w:sz w:val="23"/>
                      <w:szCs w:val="23"/>
                      <w:lang w:val="en-US" w:eastAsia="en-US"/>
                    </w:rPr>
                    <w:t xml:space="preserve">c </w:t>
                  </w:r>
                  <w:r w:rsidR="003A0A33">
                    <w:rPr>
                      <w:rFonts w:ascii="Calibri-Bold" w:eastAsiaTheme="minorHAnsi" w:hAnsi="Calibri-Bold" w:cs="Calibri-Bold"/>
                      <w:bCs/>
                      <w:sz w:val="23"/>
                      <w:szCs w:val="23"/>
                      <w:lang w:eastAsia="en-US"/>
                    </w:rPr>
                    <w:t>НДС</w:t>
                  </w:r>
                </w:p>
              </w:tc>
              <w:tc>
                <w:tcPr>
                  <w:tcW w:w="1737" w:type="dxa"/>
                </w:tcPr>
                <w:p w:rsidR="00AD4F34" w:rsidRPr="003A0A33" w:rsidRDefault="003A0A33" w:rsidP="00AD4F34">
                  <w:pPr>
                    <w:rPr>
                      <w:sz w:val="23"/>
                      <w:szCs w:val="23"/>
                      <w:lang w:val="en-US"/>
                    </w:rPr>
                  </w:pPr>
                  <w:r>
                    <w:rPr>
                      <w:sz w:val="23"/>
                      <w:szCs w:val="23"/>
                      <w:lang w:val="en-US"/>
                    </w:rPr>
                    <w:t>948 000.00</w:t>
                  </w:r>
                </w:p>
              </w:tc>
            </w:tr>
          </w:tbl>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bookmarkStart w:id="10" w:name="_GoBack"/>
            <w:bookmarkEnd w:id="10"/>
          </w:p>
          <w:p w:rsidR="00AD4F34" w:rsidRPr="002420E0" w:rsidRDefault="00AD4F34" w:rsidP="00AD4F34">
            <w:pPr>
              <w:widowControl/>
              <w:tabs>
                <w:tab w:val="center" w:pos="4820"/>
                <w:tab w:val="right" w:pos="9639"/>
              </w:tabs>
              <w:autoSpaceDE/>
              <w:autoSpaceDN/>
              <w:adjustRightInd/>
              <w:contextualSpacing/>
              <w:jc w:val="both"/>
              <w:rPr>
                <w:rFonts w:ascii="Times New Roman" w:hAnsi="Times New Roman" w:cs="Times New Roman"/>
                <w:sz w:val="23"/>
                <w:szCs w:val="23"/>
              </w:rPr>
            </w:pPr>
          </w:p>
        </w:tc>
        <w:tc>
          <w:tcPr>
            <w:tcW w:w="222" w:type="dxa"/>
            <w:gridSpan w:val="2"/>
          </w:tcPr>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tc>
      </w:tr>
      <w:tr w:rsidR="00AD4F34" w:rsidRPr="002420E0" w:rsidTr="00AD4F34">
        <w:trPr>
          <w:gridAfter w:val="1"/>
          <w:wAfter w:w="121" w:type="dxa"/>
        </w:trPr>
        <w:tc>
          <w:tcPr>
            <w:tcW w:w="5211" w:type="dxa"/>
          </w:tcPr>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2420E0">
              <w:rPr>
                <w:rFonts w:ascii="Times New Roman" w:hAnsi="Times New Roman" w:cs="Times New Roman"/>
                <w:sz w:val="23"/>
                <w:szCs w:val="23"/>
              </w:rPr>
              <w:t>От Заказчика:</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bCs/>
                <w:sz w:val="23"/>
                <w:szCs w:val="23"/>
              </w:rPr>
            </w:pPr>
            <w:r w:rsidRPr="002420E0">
              <w:rPr>
                <w:rFonts w:ascii="Times New Roman" w:hAnsi="Times New Roman" w:cs="Times New Roman"/>
                <w:sz w:val="23"/>
                <w:szCs w:val="23"/>
              </w:rPr>
              <w:t>______________</w:t>
            </w:r>
            <w:r w:rsidRPr="002420E0">
              <w:rPr>
                <w:rFonts w:ascii="Times New Roman" w:hAnsi="Times New Roman" w:cs="Times New Roman"/>
                <w:bCs/>
                <w:sz w:val="23"/>
                <w:szCs w:val="23"/>
              </w:rPr>
              <w:t xml:space="preserve"> Н.А. Федоров</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2420E0">
              <w:rPr>
                <w:rFonts w:ascii="Times New Roman" w:hAnsi="Times New Roman" w:cs="Times New Roman"/>
                <w:sz w:val="23"/>
                <w:szCs w:val="23"/>
              </w:rPr>
              <w:t>М.П.</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tc>
        <w:tc>
          <w:tcPr>
            <w:tcW w:w="4786" w:type="dxa"/>
            <w:gridSpan w:val="2"/>
          </w:tcPr>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2420E0">
              <w:rPr>
                <w:rFonts w:ascii="Times New Roman" w:hAnsi="Times New Roman" w:cs="Times New Roman"/>
                <w:sz w:val="23"/>
                <w:szCs w:val="23"/>
              </w:rPr>
              <w:t>От Исполнителя:</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AD4F34" w:rsidRPr="00AD4F34"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lang w:val="en-US"/>
              </w:rPr>
            </w:pPr>
            <w:r>
              <w:rPr>
                <w:rFonts w:ascii="Times New Roman" w:hAnsi="Times New Roman" w:cs="Times New Roman"/>
                <w:sz w:val="23"/>
                <w:szCs w:val="23"/>
              </w:rPr>
              <w:t>_______________</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2420E0">
              <w:rPr>
                <w:rFonts w:ascii="Times New Roman" w:hAnsi="Times New Roman" w:cs="Times New Roman"/>
                <w:sz w:val="23"/>
                <w:szCs w:val="23"/>
              </w:rPr>
              <w:t>M.П.</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tc>
      </w:tr>
    </w:tbl>
    <w:p w:rsidR="00BD39AD" w:rsidRPr="00EC29C6" w:rsidRDefault="00BD39AD" w:rsidP="001F4934">
      <w:pPr>
        <w:tabs>
          <w:tab w:val="center" w:pos="4820"/>
          <w:tab w:val="right" w:pos="9639"/>
        </w:tabs>
        <w:spacing w:line="360" w:lineRule="auto"/>
        <w:ind w:left="6300" w:firstLine="567"/>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br w:type="page"/>
      </w:r>
      <w:r w:rsidRPr="00EC29C6">
        <w:rPr>
          <w:rFonts w:ascii="Times New Roman" w:hAnsi="Times New Roman" w:cs="Times New Roman"/>
          <w:color w:val="000000" w:themeColor="text1"/>
          <w:sz w:val="24"/>
          <w:szCs w:val="24"/>
        </w:rPr>
        <w:lastRenderedPageBreak/>
        <w:t xml:space="preserve">Приложение № </w:t>
      </w:r>
      <w:r w:rsidR="007612F6" w:rsidRPr="00EC29C6">
        <w:rPr>
          <w:rFonts w:ascii="Times New Roman" w:hAnsi="Times New Roman" w:cs="Times New Roman"/>
          <w:color w:val="000000" w:themeColor="text1"/>
          <w:sz w:val="24"/>
          <w:szCs w:val="24"/>
        </w:rPr>
        <w:t>4</w:t>
      </w:r>
    </w:p>
    <w:p w:rsidR="00BD39AD" w:rsidRPr="00EC29C6" w:rsidRDefault="00BD39AD" w:rsidP="001F4934">
      <w:pPr>
        <w:tabs>
          <w:tab w:val="center" w:pos="4820"/>
          <w:tab w:val="right" w:pos="9639"/>
        </w:tabs>
        <w:spacing w:line="360" w:lineRule="auto"/>
        <w:ind w:left="6300" w:firstLine="567"/>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t xml:space="preserve">к Договору </w:t>
      </w:r>
      <w:proofErr w:type="gramStart"/>
      <w:r w:rsidRPr="00EC29C6">
        <w:rPr>
          <w:rFonts w:ascii="Times New Roman" w:hAnsi="Times New Roman" w:cs="Times New Roman"/>
          <w:color w:val="000000" w:themeColor="text1"/>
          <w:sz w:val="24"/>
          <w:szCs w:val="24"/>
        </w:rPr>
        <w:t>от</w:t>
      </w:r>
      <w:proofErr w:type="gramEnd"/>
      <w:r w:rsidRPr="00EC29C6">
        <w:rPr>
          <w:rFonts w:ascii="Times New Roman" w:hAnsi="Times New Roman" w:cs="Times New Roman"/>
          <w:color w:val="000000" w:themeColor="text1"/>
          <w:sz w:val="24"/>
          <w:szCs w:val="24"/>
        </w:rPr>
        <w:t xml:space="preserve"> _________</w:t>
      </w:r>
    </w:p>
    <w:p w:rsidR="00BD39AD" w:rsidRPr="00EC29C6" w:rsidRDefault="00BD39AD" w:rsidP="001F4934">
      <w:pPr>
        <w:tabs>
          <w:tab w:val="center" w:pos="4820"/>
          <w:tab w:val="right" w:pos="9639"/>
        </w:tabs>
        <w:spacing w:line="360" w:lineRule="auto"/>
        <w:ind w:left="6300" w:firstLine="567"/>
        <w:jc w:val="both"/>
        <w:rPr>
          <w:rFonts w:ascii="Times New Roman" w:hAnsi="Times New Roman" w:cs="Times New Roman"/>
          <w:color w:val="000000" w:themeColor="text1"/>
          <w:sz w:val="24"/>
          <w:szCs w:val="24"/>
        </w:rPr>
      </w:pPr>
      <w:r w:rsidRPr="00EC29C6">
        <w:rPr>
          <w:rFonts w:ascii="Times New Roman" w:hAnsi="Times New Roman" w:cs="Times New Roman"/>
          <w:color w:val="000000" w:themeColor="text1"/>
          <w:sz w:val="24"/>
          <w:szCs w:val="24"/>
        </w:rPr>
        <w:t xml:space="preserve">№ </w:t>
      </w:r>
      <w:r w:rsidRPr="00EC29C6">
        <w:rPr>
          <w:rFonts w:ascii="Times New Roman" w:hAnsi="Times New Roman" w:cs="Times New Roman"/>
          <w:bCs/>
          <w:color w:val="000000" w:themeColor="text1"/>
          <w:sz w:val="24"/>
          <w:szCs w:val="24"/>
        </w:rPr>
        <w:t>____</w:t>
      </w:r>
      <w:r w:rsidRPr="00EC29C6">
        <w:rPr>
          <w:rFonts w:ascii="Times New Roman" w:hAnsi="Times New Roman" w:cs="Times New Roman"/>
          <w:color w:val="000000" w:themeColor="text1"/>
          <w:sz w:val="24"/>
          <w:szCs w:val="24"/>
        </w:rPr>
        <w:t xml:space="preserve"> </w:t>
      </w:r>
    </w:p>
    <w:p w:rsidR="00AD4F34" w:rsidRPr="002420E0" w:rsidRDefault="00AD4F34" w:rsidP="00AD4F34">
      <w:pPr>
        <w:widowControl/>
        <w:tabs>
          <w:tab w:val="center" w:pos="4820"/>
          <w:tab w:val="right" w:pos="9639"/>
        </w:tabs>
        <w:autoSpaceDE/>
        <w:autoSpaceDN/>
        <w:adjustRightInd/>
        <w:jc w:val="center"/>
        <w:rPr>
          <w:rFonts w:ascii="Times New Roman" w:hAnsi="Times New Roman" w:cs="Times New Roman"/>
          <w:b/>
          <w:sz w:val="23"/>
          <w:szCs w:val="23"/>
        </w:rPr>
      </w:pPr>
      <w:r w:rsidRPr="002420E0">
        <w:rPr>
          <w:rFonts w:ascii="Times New Roman" w:hAnsi="Times New Roman" w:cs="Times New Roman"/>
          <w:b/>
          <w:sz w:val="23"/>
          <w:szCs w:val="23"/>
        </w:rPr>
        <w:t>КАЛЕНДАРНЫЙ ПЛАН-ГРАФИК ВЫПОЛНЕНИЯ РАБОТ</w:t>
      </w:r>
    </w:p>
    <w:tbl>
      <w:tblPr>
        <w:tblW w:w="10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481"/>
        <w:gridCol w:w="1600"/>
        <w:gridCol w:w="1751"/>
        <w:gridCol w:w="2585"/>
      </w:tblGrid>
      <w:tr w:rsidR="00AD4F34" w:rsidRPr="00D554F4" w:rsidTr="00AD4F34">
        <w:trPr>
          <w:cantSplit/>
          <w:trHeight w:val="1008"/>
          <w:jc w:val="center"/>
        </w:trPr>
        <w:tc>
          <w:tcPr>
            <w:tcW w:w="4481" w:type="dxa"/>
            <w:vAlign w:val="center"/>
          </w:tcPr>
          <w:p w:rsidR="00AD4F34" w:rsidRPr="00D554F4" w:rsidRDefault="00AD4F34" w:rsidP="00AD4F34">
            <w:pPr>
              <w:widowControl/>
              <w:tabs>
                <w:tab w:val="center" w:pos="4820"/>
                <w:tab w:val="right" w:pos="9639"/>
              </w:tabs>
              <w:autoSpaceDE/>
              <w:autoSpaceDN/>
              <w:adjustRightInd/>
              <w:ind w:left="33" w:right="-108"/>
              <w:jc w:val="center"/>
              <w:rPr>
                <w:rFonts w:ascii="Times New Roman" w:hAnsi="Times New Roman" w:cs="Times New Roman"/>
                <w:sz w:val="22"/>
                <w:szCs w:val="22"/>
                <w:lang w:eastAsia="en-US"/>
              </w:rPr>
            </w:pPr>
            <w:r w:rsidRPr="00D554F4">
              <w:rPr>
                <w:rFonts w:ascii="Times New Roman" w:hAnsi="Times New Roman" w:cs="Times New Roman"/>
                <w:sz w:val="22"/>
                <w:szCs w:val="22"/>
              </w:rPr>
              <w:t>Наименование этапа</w:t>
            </w:r>
          </w:p>
        </w:tc>
        <w:tc>
          <w:tcPr>
            <w:tcW w:w="1600" w:type="dxa"/>
            <w:vAlign w:val="center"/>
          </w:tcPr>
          <w:p w:rsidR="00AD4F34" w:rsidRPr="00D554F4" w:rsidRDefault="00AD4F34" w:rsidP="00AD4F34">
            <w:pPr>
              <w:widowControl/>
              <w:tabs>
                <w:tab w:val="center" w:pos="4820"/>
                <w:tab w:val="right" w:pos="9639"/>
              </w:tabs>
              <w:autoSpaceDE/>
              <w:autoSpaceDN/>
              <w:adjustRightInd/>
              <w:ind w:left="-107" w:right="-107" w:firstLine="41"/>
              <w:jc w:val="center"/>
              <w:rPr>
                <w:rFonts w:ascii="Times New Roman" w:hAnsi="Times New Roman" w:cs="Times New Roman"/>
                <w:sz w:val="22"/>
                <w:szCs w:val="22"/>
                <w:lang w:eastAsia="en-US"/>
              </w:rPr>
            </w:pPr>
            <w:r w:rsidRPr="00D554F4">
              <w:rPr>
                <w:rFonts w:ascii="Times New Roman" w:hAnsi="Times New Roman" w:cs="Times New Roman"/>
                <w:sz w:val="22"/>
                <w:szCs w:val="22"/>
              </w:rPr>
              <w:t>Срок начала этапа</w:t>
            </w:r>
          </w:p>
        </w:tc>
        <w:tc>
          <w:tcPr>
            <w:tcW w:w="1751" w:type="dxa"/>
            <w:vAlign w:val="center"/>
          </w:tcPr>
          <w:p w:rsidR="00AD4F34" w:rsidRPr="00D554F4" w:rsidRDefault="00AD4F34" w:rsidP="00AD4F34">
            <w:pPr>
              <w:widowControl/>
              <w:tabs>
                <w:tab w:val="center" w:pos="4820"/>
                <w:tab w:val="right" w:pos="9639"/>
              </w:tabs>
              <w:autoSpaceDE/>
              <w:autoSpaceDN/>
              <w:adjustRightInd/>
              <w:jc w:val="center"/>
              <w:rPr>
                <w:rFonts w:ascii="Times New Roman" w:hAnsi="Times New Roman" w:cs="Times New Roman"/>
                <w:sz w:val="22"/>
                <w:szCs w:val="22"/>
                <w:lang w:eastAsia="en-US"/>
              </w:rPr>
            </w:pPr>
            <w:r w:rsidRPr="00D554F4">
              <w:rPr>
                <w:rFonts w:ascii="Times New Roman" w:hAnsi="Times New Roman" w:cs="Times New Roman"/>
                <w:sz w:val="22"/>
                <w:szCs w:val="22"/>
              </w:rPr>
              <w:t>Срок окончания этапа</w:t>
            </w:r>
          </w:p>
        </w:tc>
        <w:tc>
          <w:tcPr>
            <w:tcW w:w="2585" w:type="dxa"/>
            <w:vAlign w:val="center"/>
          </w:tcPr>
          <w:p w:rsidR="00AD4F34" w:rsidRPr="00D554F4" w:rsidRDefault="00AD4F34" w:rsidP="00AD4F34">
            <w:pPr>
              <w:widowControl/>
              <w:tabs>
                <w:tab w:val="center" w:pos="4820"/>
                <w:tab w:val="right" w:pos="9639"/>
              </w:tabs>
              <w:autoSpaceDE/>
              <w:autoSpaceDN/>
              <w:adjustRightInd/>
              <w:jc w:val="center"/>
              <w:rPr>
                <w:rFonts w:ascii="Times New Roman" w:hAnsi="Times New Roman" w:cs="Times New Roman"/>
                <w:sz w:val="22"/>
                <w:szCs w:val="22"/>
                <w:lang w:eastAsia="en-US"/>
              </w:rPr>
            </w:pPr>
            <w:r w:rsidRPr="00D554F4">
              <w:rPr>
                <w:rFonts w:ascii="Times New Roman" w:hAnsi="Times New Roman" w:cs="Times New Roman"/>
                <w:sz w:val="22"/>
                <w:szCs w:val="22"/>
              </w:rPr>
              <w:t>Цель</w:t>
            </w:r>
          </w:p>
        </w:tc>
      </w:tr>
      <w:tr w:rsidR="00AD4F34" w:rsidRPr="00D554F4" w:rsidTr="00AD4F34">
        <w:trPr>
          <w:jc w:val="center"/>
        </w:trPr>
        <w:tc>
          <w:tcPr>
            <w:tcW w:w="10417" w:type="dxa"/>
            <w:gridSpan w:val="4"/>
          </w:tcPr>
          <w:p w:rsidR="00AD4F34" w:rsidRPr="00D554F4" w:rsidRDefault="00AD4F34" w:rsidP="00AD4F34">
            <w:pPr>
              <w:widowControl/>
              <w:tabs>
                <w:tab w:val="center" w:pos="4820"/>
                <w:tab w:val="right" w:pos="9639"/>
              </w:tabs>
              <w:autoSpaceDE/>
              <w:autoSpaceDN/>
              <w:adjustRightInd/>
              <w:ind w:right="91" w:firstLine="35"/>
              <w:jc w:val="center"/>
              <w:rPr>
                <w:rFonts w:ascii="Times New Roman" w:hAnsi="Times New Roman" w:cs="Times New Roman"/>
                <w:sz w:val="24"/>
                <w:lang w:eastAsia="en-US"/>
              </w:rPr>
            </w:pPr>
            <w:r w:rsidRPr="00D554F4">
              <w:rPr>
                <w:rFonts w:ascii="Times New Roman" w:hAnsi="Times New Roman" w:cs="Times New Roman"/>
                <w:sz w:val="24"/>
                <w:lang w:eastAsia="en-US"/>
              </w:rPr>
              <w:t>1 Этап</w:t>
            </w: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rPr>
                <w:rFonts w:ascii="Times New Roman" w:hAnsi="Times New Roman" w:cs="Times New Roman"/>
                <w:sz w:val="24"/>
                <w:lang w:eastAsia="en-US"/>
              </w:rPr>
            </w:pPr>
            <w:r w:rsidRPr="00D554F4">
              <w:rPr>
                <w:rFonts w:ascii="Times New Roman" w:hAnsi="Times New Roman" w:cs="Times New Roman"/>
                <w:sz w:val="24"/>
                <w:lang w:eastAsia="en-US"/>
              </w:rPr>
              <w:t>1</w:t>
            </w:r>
            <w:r w:rsidRPr="00D554F4">
              <w:rPr>
                <w:rFonts w:ascii="Times New Roman" w:hAnsi="Times New Roman" w:cs="Times New Roman"/>
                <w:sz w:val="24"/>
                <w:szCs w:val="24"/>
                <w:lang w:eastAsia="en-US"/>
              </w:rPr>
              <w:t xml:space="preserve">. Заказчик </w:t>
            </w:r>
            <w:r w:rsidRPr="00D554F4">
              <w:rPr>
                <w:rFonts w:ascii="Times New Roman" w:hAnsi="Times New Roman" w:cs="Times New Roman"/>
                <w:bCs/>
                <w:sz w:val="24"/>
                <w:szCs w:val="24"/>
              </w:rPr>
              <w:t xml:space="preserve">предоставляет Исполнителю утвержденную в установленном порядке ИП Общества, а также комплект документов и материалов к утвержденной ИП, в объеме, раскрываемом Обществом в соответствии со Стандартами раскрытия информации, включая заключения (отчеты) по результатам ранее проведенного ТЦА инвестиционных проектов, предусмотренных ИП, и имеющиеся в распоряжении сетевой </w:t>
            </w:r>
            <w:proofErr w:type="gramStart"/>
            <w:r w:rsidRPr="00D554F4">
              <w:rPr>
                <w:rFonts w:ascii="Times New Roman" w:hAnsi="Times New Roman" w:cs="Times New Roman"/>
                <w:bCs/>
                <w:sz w:val="24"/>
                <w:szCs w:val="24"/>
              </w:rPr>
              <w:t>организации</w:t>
            </w:r>
            <w:proofErr w:type="gramEnd"/>
            <w:r w:rsidRPr="00D554F4">
              <w:rPr>
                <w:rFonts w:ascii="Times New Roman" w:hAnsi="Times New Roman" w:cs="Times New Roman"/>
                <w:bCs/>
                <w:sz w:val="24"/>
                <w:szCs w:val="24"/>
              </w:rPr>
              <w:t xml:space="preserve"> обосновывающие такие заключения (отчеты) материалы (далее Исходные данные) и/или ссылку на указанную информацию, </w:t>
            </w:r>
            <w:proofErr w:type="gramStart"/>
            <w:r w:rsidRPr="00D554F4">
              <w:rPr>
                <w:rFonts w:ascii="Times New Roman" w:hAnsi="Times New Roman" w:cs="Times New Roman"/>
                <w:bCs/>
                <w:sz w:val="24"/>
                <w:szCs w:val="24"/>
              </w:rPr>
              <w:t>размещенную</w:t>
            </w:r>
            <w:proofErr w:type="gramEnd"/>
            <w:r w:rsidRPr="00D554F4">
              <w:rPr>
                <w:rFonts w:ascii="Times New Roman" w:hAnsi="Times New Roman" w:cs="Times New Roman"/>
                <w:bCs/>
                <w:sz w:val="24"/>
                <w:szCs w:val="24"/>
              </w:rPr>
              <w:t xml:space="preserve"> в сети Интернет</w:t>
            </w:r>
          </w:p>
        </w:tc>
        <w:tc>
          <w:tcPr>
            <w:tcW w:w="3351" w:type="dxa"/>
            <w:gridSpan w:val="2"/>
            <w:vMerge w:val="restart"/>
          </w:tcPr>
          <w:p w:rsidR="00AD4F34" w:rsidRPr="00D554F4" w:rsidRDefault="00AD4F34" w:rsidP="00AD4F34">
            <w:pPr>
              <w:widowControl/>
              <w:tabs>
                <w:tab w:val="center" w:pos="4820"/>
                <w:tab w:val="right" w:pos="9639"/>
              </w:tabs>
              <w:autoSpaceDE/>
              <w:autoSpaceDN/>
              <w:adjustRightInd/>
              <w:ind w:right="91" w:firstLine="35"/>
              <w:jc w:val="both"/>
              <w:rPr>
                <w:rFonts w:ascii="Times New Roman" w:hAnsi="Times New Roman" w:cs="Times New Roman"/>
                <w:sz w:val="24"/>
                <w:lang w:eastAsia="en-US"/>
              </w:rPr>
            </w:pPr>
            <w:r w:rsidRPr="00D554F4">
              <w:rPr>
                <w:rFonts w:ascii="Times New Roman" w:hAnsi="Times New Roman" w:cs="Times New Roman"/>
                <w:bCs/>
                <w:sz w:val="24"/>
                <w:szCs w:val="24"/>
              </w:rPr>
              <w:t xml:space="preserve">не позднее 3 рабочих дней </w:t>
            </w:r>
            <w:proofErr w:type="gramStart"/>
            <w:r w:rsidRPr="00D554F4">
              <w:rPr>
                <w:rFonts w:ascii="Times New Roman" w:hAnsi="Times New Roman" w:cs="Times New Roman"/>
                <w:bCs/>
                <w:sz w:val="24"/>
                <w:szCs w:val="24"/>
              </w:rPr>
              <w:t>с даты заключения</w:t>
            </w:r>
            <w:proofErr w:type="gramEnd"/>
            <w:r w:rsidRPr="00D554F4">
              <w:rPr>
                <w:rFonts w:ascii="Times New Roman" w:hAnsi="Times New Roman" w:cs="Times New Roman"/>
                <w:bCs/>
                <w:sz w:val="24"/>
                <w:szCs w:val="24"/>
              </w:rPr>
              <w:t xml:space="preserve"> Договора</w:t>
            </w:r>
          </w:p>
        </w:tc>
        <w:tc>
          <w:tcPr>
            <w:tcW w:w="2585" w:type="dxa"/>
          </w:tcPr>
          <w:p w:rsidR="00AD4F34" w:rsidRPr="00D554F4" w:rsidRDefault="00AD4F34" w:rsidP="00AD4F34">
            <w:pPr>
              <w:widowControl/>
              <w:tabs>
                <w:tab w:val="center" w:pos="4820"/>
                <w:tab w:val="right" w:pos="9639"/>
              </w:tabs>
              <w:autoSpaceDE/>
              <w:autoSpaceDN/>
              <w:adjustRightInd/>
              <w:ind w:right="91" w:firstLine="35"/>
              <w:jc w:val="both"/>
              <w:rPr>
                <w:rFonts w:ascii="Times New Roman" w:hAnsi="Times New Roman" w:cs="Times New Roman"/>
                <w:sz w:val="24"/>
                <w:lang w:eastAsia="en-US"/>
              </w:rPr>
            </w:pPr>
            <w:r w:rsidRPr="00D554F4">
              <w:rPr>
                <w:rFonts w:ascii="Times New Roman" w:hAnsi="Times New Roman" w:cs="Times New Roman"/>
                <w:sz w:val="24"/>
                <w:lang w:eastAsia="en-US"/>
              </w:rPr>
              <w:t>Передача исходных данных для начала проведения ТЦА ИП</w:t>
            </w: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2. Передача Заказчиком проекта корректировки ИП</w:t>
            </w:r>
          </w:p>
        </w:tc>
        <w:tc>
          <w:tcPr>
            <w:tcW w:w="3351" w:type="dxa"/>
            <w:gridSpan w:val="2"/>
            <w:vMerge/>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3. Передача Заказчиком обосновывающих материалов к проекту ИП, отчёта о ходе реализации ИП за 4 кв. предшествующего года и др. материалов по требованию Исполнителя согласно ТЗ</w:t>
            </w:r>
          </w:p>
        </w:tc>
        <w:tc>
          <w:tcPr>
            <w:tcW w:w="3351" w:type="dxa"/>
            <w:gridSpan w:val="2"/>
            <w:vMerge/>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4. Передача Заказчику проекта Заключения о проведении ТЦА для рассмотрения на СД в соответствии с п.1.1.4 Директивы </w:t>
            </w:r>
          </w:p>
        </w:tc>
        <w:tc>
          <w:tcPr>
            <w:tcW w:w="3351" w:type="dxa"/>
            <w:gridSpan w:val="2"/>
            <w:vMerge w:val="restart"/>
          </w:tcPr>
          <w:p w:rsidR="00AD4F34" w:rsidRPr="00D554F4" w:rsidRDefault="00AD4F34" w:rsidP="00AD4F34">
            <w:pPr>
              <w:tabs>
                <w:tab w:val="center" w:pos="4820"/>
                <w:tab w:val="right" w:pos="9639"/>
              </w:tabs>
              <w:ind w:right="91"/>
              <w:jc w:val="both"/>
              <w:rPr>
                <w:rFonts w:ascii="Times New Roman" w:hAnsi="Times New Roman" w:cs="Times New Roman"/>
                <w:sz w:val="24"/>
                <w:lang w:eastAsia="en-US"/>
              </w:rPr>
            </w:pPr>
            <w:r w:rsidRPr="00D554F4">
              <w:rPr>
                <w:rFonts w:ascii="Times New Roman" w:eastAsiaTheme="minorHAnsi" w:hAnsi="Times New Roman" w:cs="Times New Roman"/>
                <w:sz w:val="24"/>
                <w:szCs w:val="24"/>
                <w:lang w:eastAsia="en-US"/>
              </w:rPr>
              <w:t>До 25 февраля 2021 года</w:t>
            </w:r>
          </w:p>
          <w:p w:rsidR="00AD4F34" w:rsidRPr="00D554F4" w:rsidRDefault="00AD4F34" w:rsidP="00AD4F34">
            <w:pPr>
              <w:rPr>
                <w:rFonts w:ascii="Times New Roman" w:hAnsi="Times New Roman" w:cs="Times New Roman"/>
                <w:sz w:val="24"/>
                <w:lang w:eastAsia="en-US"/>
              </w:rPr>
            </w:pPr>
          </w:p>
          <w:p w:rsidR="00AD4F34" w:rsidRPr="00D554F4" w:rsidRDefault="00AD4F34" w:rsidP="00AD4F34">
            <w:pPr>
              <w:ind w:firstLine="708"/>
              <w:rPr>
                <w:rFonts w:ascii="Times New Roman" w:hAnsi="Times New Roman" w:cs="Times New Roman"/>
                <w:sz w:val="24"/>
                <w:lang w:eastAsia="en-US"/>
              </w:rPr>
            </w:pP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Доработка проекта ИП и/или Заключения по замечаниям</w:t>
            </w: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5. Корректировка проекта ИП и/или проекта Заключения. Передача Заказчику Заключения о ТЦА ИП</w:t>
            </w:r>
          </w:p>
        </w:tc>
        <w:tc>
          <w:tcPr>
            <w:tcW w:w="3351" w:type="dxa"/>
            <w:gridSpan w:val="2"/>
            <w:vMerge/>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6. Доработка Заключения (при наличии замечаний Заказчика и/или СД)</w:t>
            </w:r>
          </w:p>
        </w:tc>
        <w:tc>
          <w:tcPr>
            <w:tcW w:w="3351" w:type="dxa"/>
            <w:gridSpan w:val="2"/>
            <w:vMerge/>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jc w:val="both"/>
              <w:rPr>
                <w:rFonts w:ascii="Times New Roman" w:hAnsi="Times New Roman" w:cs="Times New Roman"/>
                <w:sz w:val="24"/>
                <w:lang w:eastAsia="en-US"/>
              </w:rPr>
            </w:pPr>
            <w:r w:rsidRPr="00D554F4">
              <w:rPr>
                <w:rFonts w:ascii="Times New Roman" w:hAnsi="Times New Roman" w:cs="Times New Roman"/>
                <w:sz w:val="24"/>
                <w:lang w:eastAsia="en-US"/>
              </w:rPr>
              <w:t>7 Раскрытие информации о проекте корректировки ИП с Заключением ТЦА</w:t>
            </w:r>
          </w:p>
        </w:tc>
        <w:tc>
          <w:tcPr>
            <w:tcW w:w="3351" w:type="dxa"/>
            <w:gridSpan w:val="2"/>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 1 марта 2021 года</w:t>
            </w: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Раскрытие Заключения о ТЦА ИП в составе информации согласно Стандартам раскрытия, проведение общественного обсуждения проекта ИП</w:t>
            </w:r>
          </w:p>
        </w:tc>
      </w:tr>
      <w:tr w:rsidR="00AD4F34" w:rsidRPr="00D554F4" w:rsidTr="00AD4F34">
        <w:trPr>
          <w:jc w:val="center"/>
        </w:trPr>
        <w:tc>
          <w:tcPr>
            <w:tcW w:w="10417" w:type="dxa"/>
            <w:gridSpan w:val="4"/>
          </w:tcPr>
          <w:p w:rsidR="00AD4F34" w:rsidRPr="00D554F4" w:rsidRDefault="00AD4F34" w:rsidP="00AD4F34">
            <w:pPr>
              <w:widowControl/>
              <w:numPr>
                <w:ilvl w:val="0"/>
                <w:numId w:val="49"/>
              </w:numPr>
              <w:tabs>
                <w:tab w:val="center" w:pos="4820"/>
                <w:tab w:val="right" w:pos="9639"/>
              </w:tabs>
              <w:autoSpaceDE/>
              <w:autoSpaceDN/>
              <w:adjustRightInd/>
              <w:ind w:right="176"/>
              <w:contextualSpacing/>
              <w:jc w:val="center"/>
              <w:rPr>
                <w:rFonts w:ascii="Times New Roman" w:hAnsi="Times New Roman" w:cs="Times New Roman"/>
                <w:sz w:val="24"/>
                <w:lang w:eastAsia="en-US"/>
              </w:rPr>
            </w:pPr>
            <w:r w:rsidRPr="00D554F4">
              <w:rPr>
                <w:rFonts w:ascii="Times New Roman" w:hAnsi="Times New Roman" w:cs="Times New Roman"/>
                <w:sz w:val="24"/>
                <w:lang w:eastAsia="en-US"/>
              </w:rPr>
              <w:lastRenderedPageBreak/>
              <w:t>Этап</w:t>
            </w: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ind w:left="70" w:right="176"/>
              <w:contextualSpacing/>
              <w:jc w:val="both"/>
              <w:rPr>
                <w:rFonts w:ascii="Times New Roman" w:hAnsi="Times New Roman" w:cs="Times New Roman"/>
                <w:sz w:val="24"/>
                <w:lang w:eastAsia="en-US"/>
              </w:rPr>
            </w:pPr>
            <w:r w:rsidRPr="00D554F4">
              <w:rPr>
                <w:rFonts w:ascii="Times New Roman" w:hAnsi="Times New Roman" w:cs="Times New Roman"/>
                <w:sz w:val="24"/>
                <w:lang w:eastAsia="en-US"/>
              </w:rPr>
              <w:t>8. Передача Заказчиком доработанного проекта ИП и полученных замечаний по результатам общественных обсуждений</w:t>
            </w:r>
          </w:p>
        </w:tc>
        <w:tc>
          <w:tcPr>
            <w:tcW w:w="1600"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До 25 марта </w:t>
            </w:r>
            <w:r w:rsidRPr="00D554F4">
              <w:rPr>
                <w:rFonts w:ascii="Times New Roman" w:hAnsi="Times New Roman" w:cs="Times New Roman"/>
                <w:bCs/>
                <w:sz w:val="24"/>
                <w:szCs w:val="24"/>
              </w:rPr>
              <w:t>202</w:t>
            </w:r>
            <w:r w:rsidRPr="00D554F4">
              <w:rPr>
                <w:rFonts w:ascii="Times New Roman" w:hAnsi="Times New Roman" w:cs="Times New Roman"/>
                <w:bCs/>
                <w:sz w:val="24"/>
                <w:szCs w:val="24"/>
                <w:lang w:val="en-US"/>
              </w:rPr>
              <w:t>1</w:t>
            </w:r>
            <w:r w:rsidRPr="00D554F4">
              <w:rPr>
                <w:rFonts w:ascii="Times New Roman" w:hAnsi="Times New Roman" w:cs="Times New Roman"/>
                <w:bCs/>
                <w:sz w:val="24"/>
                <w:szCs w:val="24"/>
              </w:rPr>
              <w:t xml:space="preserve"> года</w:t>
            </w: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Актуализация Заключения ТЦА ИП</w:t>
            </w: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ind w:left="70" w:right="176"/>
              <w:jc w:val="both"/>
              <w:rPr>
                <w:rFonts w:ascii="Times New Roman" w:hAnsi="Times New Roman" w:cs="Times New Roman"/>
                <w:sz w:val="24"/>
                <w:lang w:eastAsia="en-US"/>
              </w:rPr>
            </w:pPr>
            <w:r w:rsidRPr="00D554F4">
              <w:rPr>
                <w:rFonts w:ascii="Times New Roman" w:hAnsi="Times New Roman" w:cs="Times New Roman"/>
                <w:sz w:val="24"/>
                <w:lang w:eastAsia="en-US"/>
              </w:rPr>
              <w:t>9 Актуализация Заключения ТЦА по доработанному проекту ИП и передача Заказчику</w:t>
            </w:r>
          </w:p>
        </w:tc>
        <w:tc>
          <w:tcPr>
            <w:tcW w:w="1600"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До 28 марта </w:t>
            </w:r>
            <w:r w:rsidRPr="00D554F4">
              <w:rPr>
                <w:rFonts w:ascii="Times New Roman" w:hAnsi="Times New Roman" w:cs="Times New Roman"/>
                <w:bCs/>
                <w:sz w:val="24"/>
                <w:szCs w:val="24"/>
              </w:rPr>
              <w:t>202</w:t>
            </w:r>
            <w:r w:rsidRPr="00D554F4">
              <w:rPr>
                <w:rFonts w:ascii="Times New Roman" w:hAnsi="Times New Roman" w:cs="Times New Roman"/>
                <w:bCs/>
                <w:sz w:val="24"/>
                <w:szCs w:val="24"/>
                <w:lang w:val="en-US"/>
              </w:rPr>
              <w:t>1</w:t>
            </w:r>
            <w:r w:rsidRPr="00D554F4">
              <w:rPr>
                <w:rFonts w:ascii="Times New Roman" w:hAnsi="Times New Roman" w:cs="Times New Roman"/>
                <w:bCs/>
                <w:sz w:val="24"/>
                <w:szCs w:val="24"/>
              </w:rPr>
              <w:t xml:space="preserve"> года</w:t>
            </w: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Заключение Аудитора, доработанное по результатам общественного обсуждения</w:t>
            </w: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ind w:left="70" w:right="176"/>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10. </w:t>
            </w:r>
            <w:proofErr w:type="gramStart"/>
            <w:r w:rsidRPr="00D554F4">
              <w:rPr>
                <w:rFonts w:ascii="Times New Roman" w:hAnsi="Times New Roman" w:cs="Times New Roman"/>
                <w:sz w:val="22"/>
                <w:szCs w:val="22"/>
              </w:rPr>
              <w:t>Размещение Заказчиком сводки поступивших предложений с указанием по каждому из них мотивированной позиции, содержащей информацию об учете в проекте такого предложения или об отказе от его учета, и проект инвестиционной программы или изменений в инвестиционную программу, доработанный по результатам общественного обсуждения, на официальном сайте системы с актуализированным Заключением ТЦА ИП</w:t>
            </w:r>
            <w:proofErr w:type="gramEnd"/>
          </w:p>
        </w:tc>
        <w:tc>
          <w:tcPr>
            <w:tcW w:w="1600"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Не позднее 5 апреля </w:t>
            </w:r>
            <w:r w:rsidRPr="00D554F4">
              <w:rPr>
                <w:rFonts w:ascii="Times New Roman" w:hAnsi="Times New Roman" w:cs="Times New Roman"/>
                <w:bCs/>
                <w:sz w:val="24"/>
                <w:szCs w:val="24"/>
              </w:rPr>
              <w:t>202</w:t>
            </w:r>
            <w:r w:rsidRPr="00D554F4">
              <w:rPr>
                <w:rFonts w:ascii="Times New Roman" w:hAnsi="Times New Roman" w:cs="Times New Roman"/>
                <w:bCs/>
                <w:sz w:val="24"/>
                <w:szCs w:val="24"/>
                <w:lang w:val="en-US"/>
              </w:rPr>
              <w:t>1</w:t>
            </w:r>
            <w:r w:rsidRPr="00D554F4">
              <w:rPr>
                <w:rFonts w:ascii="Times New Roman" w:hAnsi="Times New Roman" w:cs="Times New Roman"/>
                <w:bCs/>
                <w:sz w:val="24"/>
                <w:szCs w:val="24"/>
              </w:rPr>
              <w:t xml:space="preserve"> года</w:t>
            </w: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Исполнение требований Стандарта раскрытия информации и Правил утверждения ИП</w:t>
            </w:r>
          </w:p>
        </w:tc>
      </w:tr>
      <w:tr w:rsidR="00AD4F34" w:rsidRPr="00D554F4" w:rsidTr="00AD4F34">
        <w:trPr>
          <w:jc w:val="center"/>
        </w:trPr>
        <w:tc>
          <w:tcPr>
            <w:tcW w:w="10417" w:type="dxa"/>
            <w:gridSpan w:val="4"/>
          </w:tcPr>
          <w:p w:rsidR="00AD4F34" w:rsidRPr="00D554F4" w:rsidRDefault="00AD4F34" w:rsidP="00AD4F34">
            <w:pPr>
              <w:widowControl/>
              <w:numPr>
                <w:ilvl w:val="0"/>
                <w:numId w:val="49"/>
              </w:numPr>
              <w:tabs>
                <w:tab w:val="center" w:pos="2531"/>
                <w:tab w:val="center" w:pos="4820"/>
                <w:tab w:val="right" w:pos="9639"/>
              </w:tabs>
              <w:autoSpaceDE/>
              <w:autoSpaceDN/>
              <w:adjustRightInd/>
              <w:ind w:right="176"/>
              <w:contextualSpacing/>
              <w:jc w:val="center"/>
              <w:rPr>
                <w:rFonts w:ascii="Times New Roman" w:hAnsi="Times New Roman" w:cs="Times New Roman"/>
                <w:sz w:val="24"/>
                <w:lang w:eastAsia="en-US"/>
              </w:rPr>
            </w:pPr>
            <w:r w:rsidRPr="00D554F4">
              <w:rPr>
                <w:rFonts w:ascii="Times New Roman" w:hAnsi="Times New Roman" w:cs="Times New Roman"/>
                <w:sz w:val="24"/>
                <w:lang w:eastAsia="en-US"/>
              </w:rPr>
              <w:t>этап</w:t>
            </w: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ind w:right="176"/>
              <w:contextualSpacing/>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11. </w:t>
            </w:r>
            <w:r w:rsidRPr="00D554F4">
              <w:rPr>
                <w:rFonts w:ascii="Times New Roman" w:hAnsi="Times New Roman" w:cs="Times New Roman"/>
                <w:sz w:val="22"/>
                <w:szCs w:val="22"/>
              </w:rPr>
              <w:t>Информирование экспертной организации о полученных замечаниях и направление доработанного проекта ИП для актуализации Заключения</w:t>
            </w:r>
          </w:p>
        </w:tc>
        <w:tc>
          <w:tcPr>
            <w:tcW w:w="3351" w:type="dxa"/>
            <w:gridSpan w:val="2"/>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eastAsiaTheme="minorHAnsi" w:hAnsi="Times New Roman" w:cs="Times New Roman"/>
                <w:sz w:val="24"/>
                <w:szCs w:val="24"/>
                <w:lang w:eastAsia="en-US"/>
              </w:rPr>
              <w:t>Не позднее 10 рабочих дней с момента получения замечаний.</w:t>
            </w: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Доработка по результатам рассмотрения проекта ИП и материалов в УОИВ</w:t>
            </w: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ind w:right="176" w:firstLine="142"/>
              <w:jc w:val="both"/>
              <w:rPr>
                <w:rFonts w:ascii="Times New Roman" w:hAnsi="Times New Roman" w:cs="Times New Roman"/>
                <w:sz w:val="24"/>
                <w:lang w:eastAsia="en-US"/>
              </w:rPr>
            </w:pPr>
            <w:r w:rsidRPr="00D554F4">
              <w:rPr>
                <w:rFonts w:ascii="Times New Roman" w:hAnsi="Times New Roman" w:cs="Times New Roman"/>
                <w:sz w:val="24"/>
                <w:lang w:eastAsia="en-US"/>
              </w:rPr>
              <w:t>12 Актуализация ТЦА ИП по доработанному проекту  ИП и передача его исполнителю</w:t>
            </w:r>
          </w:p>
        </w:tc>
        <w:tc>
          <w:tcPr>
            <w:tcW w:w="1600"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В сроки, указанные в ТЗ, но не позднее 12 августа 2021 года.</w:t>
            </w: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Доработанное Заключение Аудитора</w:t>
            </w:r>
          </w:p>
        </w:tc>
      </w:tr>
      <w:tr w:rsidR="00AD4F34" w:rsidRPr="00D554F4" w:rsidTr="00AD4F34">
        <w:trPr>
          <w:jc w:val="center"/>
        </w:trPr>
        <w:tc>
          <w:tcPr>
            <w:tcW w:w="10417" w:type="dxa"/>
            <w:gridSpan w:val="4"/>
          </w:tcPr>
          <w:p w:rsidR="00AD4F34" w:rsidRPr="00D554F4" w:rsidRDefault="00AD4F34" w:rsidP="00AD4F34">
            <w:pPr>
              <w:widowControl/>
              <w:tabs>
                <w:tab w:val="center" w:pos="4820"/>
                <w:tab w:val="right" w:pos="9639"/>
              </w:tabs>
              <w:autoSpaceDE/>
              <w:autoSpaceDN/>
              <w:adjustRightInd/>
              <w:ind w:right="91"/>
              <w:jc w:val="center"/>
              <w:rPr>
                <w:rFonts w:ascii="Times New Roman" w:hAnsi="Times New Roman" w:cs="Times New Roman"/>
                <w:sz w:val="24"/>
                <w:lang w:eastAsia="en-US"/>
              </w:rPr>
            </w:pPr>
            <w:r w:rsidRPr="00D554F4">
              <w:rPr>
                <w:rFonts w:ascii="Times New Roman" w:hAnsi="Times New Roman" w:cs="Times New Roman"/>
                <w:sz w:val="24"/>
                <w:lang w:eastAsia="en-US"/>
              </w:rPr>
              <w:t>4 этап</w:t>
            </w: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ind w:right="176"/>
              <w:contextualSpacing/>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13. </w:t>
            </w:r>
            <w:r w:rsidRPr="00D554F4">
              <w:rPr>
                <w:rFonts w:ascii="Times New Roman" w:hAnsi="Times New Roman" w:cs="Times New Roman"/>
                <w:sz w:val="22"/>
                <w:szCs w:val="22"/>
              </w:rPr>
              <w:t>Информирование экспертной организации о полученных замечаниях и направление доработанного проекта ИП для актуализации Заключения</w:t>
            </w:r>
          </w:p>
        </w:tc>
        <w:tc>
          <w:tcPr>
            <w:tcW w:w="3351" w:type="dxa"/>
            <w:gridSpan w:val="2"/>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eastAsiaTheme="minorHAnsi" w:hAnsi="Times New Roman" w:cs="Times New Roman"/>
                <w:sz w:val="24"/>
                <w:szCs w:val="24"/>
                <w:lang w:eastAsia="en-US"/>
              </w:rPr>
              <w:t>Не позднее 10 рабочих дней с момента получения замечаний.</w:t>
            </w: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r>
      <w:tr w:rsidR="00AD4F34" w:rsidRPr="00D554F4" w:rsidTr="00AD4F34">
        <w:trPr>
          <w:jc w:val="center"/>
        </w:trPr>
        <w:tc>
          <w:tcPr>
            <w:tcW w:w="4481" w:type="dxa"/>
          </w:tcPr>
          <w:p w:rsidR="00AD4F34" w:rsidRPr="00D554F4" w:rsidRDefault="00AD4F34" w:rsidP="00AD4F34">
            <w:pPr>
              <w:widowControl/>
              <w:tabs>
                <w:tab w:val="center" w:pos="4820"/>
                <w:tab w:val="right" w:pos="9639"/>
              </w:tabs>
              <w:autoSpaceDE/>
              <w:autoSpaceDN/>
              <w:adjustRightInd/>
              <w:ind w:right="176" w:firstLine="142"/>
              <w:jc w:val="both"/>
              <w:rPr>
                <w:rFonts w:ascii="Times New Roman" w:hAnsi="Times New Roman" w:cs="Times New Roman"/>
                <w:sz w:val="24"/>
                <w:lang w:eastAsia="en-US"/>
              </w:rPr>
            </w:pPr>
            <w:r w:rsidRPr="00D554F4">
              <w:rPr>
                <w:rFonts w:ascii="Times New Roman" w:hAnsi="Times New Roman" w:cs="Times New Roman"/>
                <w:sz w:val="24"/>
                <w:lang w:eastAsia="en-US"/>
              </w:rPr>
              <w:t>14. Актуализация Заключения ТЦА ИП по доработанному проекту ИП и передача его исполнителю</w:t>
            </w:r>
          </w:p>
        </w:tc>
        <w:tc>
          <w:tcPr>
            <w:tcW w:w="1600"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p>
        </w:tc>
        <w:tc>
          <w:tcPr>
            <w:tcW w:w="1751"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до момента утверждения проекта ИП/корректировки ИП УОИВ</w:t>
            </w:r>
          </w:p>
        </w:tc>
        <w:tc>
          <w:tcPr>
            <w:tcW w:w="2585" w:type="dxa"/>
          </w:tcPr>
          <w:p w:rsidR="00AD4F34" w:rsidRPr="00D554F4" w:rsidRDefault="00AD4F34" w:rsidP="00AD4F34">
            <w:pPr>
              <w:widowControl/>
              <w:tabs>
                <w:tab w:val="center" w:pos="4820"/>
                <w:tab w:val="right" w:pos="9639"/>
              </w:tabs>
              <w:autoSpaceDE/>
              <w:autoSpaceDN/>
              <w:adjustRightInd/>
              <w:ind w:right="91"/>
              <w:jc w:val="both"/>
              <w:rPr>
                <w:rFonts w:ascii="Times New Roman" w:hAnsi="Times New Roman" w:cs="Times New Roman"/>
                <w:sz w:val="24"/>
                <w:lang w:eastAsia="en-US"/>
              </w:rPr>
            </w:pPr>
            <w:r w:rsidRPr="00D554F4">
              <w:rPr>
                <w:rFonts w:ascii="Times New Roman" w:hAnsi="Times New Roman" w:cs="Times New Roman"/>
                <w:sz w:val="24"/>
                <w:lang w:eastAsia="en-US"/>
              </w:rPr>
              <w:t xml:space="preserve">Подготовка итоговых </w:t>
            </w:r>
            <w:proofErr w:type="gramStart"/>
            <w:r w:rsidRPr="00D554F4">
              <w:rPr>
                <w:rFonts w:ascii="Times New Roman" w:hAnsi="Times New Roman" w:cs="Times New Roman"/>
                <w:sz w:val="24"/>
                <w:lang w:eastAsia="en-US"/>
              </w:rPr>
              <w:t>материалов</w:t>
            </w:r>
            <w:proofErr w:type="gramEnd"/>
            <w:r w:rsidRPr="00D554F4">
              <w:rPr>
                <w:rFonts w:ascii="Times New Roman" w:hAnsi="Times New Roman" w:cs="Times New Roman"/>
                <w:sz w:val="24"/>
                <w:lang w:eastAsia="en-US"/>
              </w:rPr>
              <w:t xml:space="preserve"> включая Заключение ТЦА ИП для утверждения ИП в УОИВ</w:t>
            </w:r>
          </w:p>
        </w:tc>
      </w:tr>
    </w:tbl>
    <w:p w:rsidR="00BD39AD" w:rsidRPr="00EC29C6" w:rsidRDefault="00BD39AD" w:rsidP="00AD4F34">
      <w:pPr>
        <w:tabs>
          <w:tab w:val="center" w:pos="4820"/>
          <w:tab w:val="right" w:pos="9639"/>
        </w:tabs>
        <w:spacing w:line="360" w:lineRule="auto"/>
        <w:ind w:firstLine="426"/>
        <w:rPr>
          <w:rFonts w:ascii="Times New Roman" w:hAnsi="Times New Roman" w:cs="Times New Roman"/>
          <w:color w:val="000000" w:themeColor="text1"/>
          <w:sz w:val="28"/>
          <w:szCs w:val="24"/>
        </w:rPr>
      </w:pPr>
    </w:p>
    <w:tbl>
      <w:tblPr>
        <w:tblW w:w="9997" w:type="dxa"/>
        <w:tblLook w:val="04A0" w:firstRow="1" w:lastRow="0" w:firstColumn="1" w:lastColumn="0" w:noHBand="0" w:noVBand="1"/>
      </w:tblPr>
      <w:tblGrid>
        <w:gridCol w:w="5211"/>
        <w:gridCol w:w="4786"/>
      </w:tblGrid>
      <w:tr w:rsidR="00AD4F34" w:rsidRPr="002420E0" w:rsidTr="00AD4F34">
        <w:tc>
          <w:tcPr>
            <w:tcW w:w="5211" w:type="dxa"/>
          </w:tcPr>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2420E0">
              <w:rPr>
                <w:rFonts w:ascii="Times New Roman" w:hAnsi="Times New Roman" w:cs="Times New Roman"/>
                <w:sz w:val="23"/>
                <w:szCs w:val="23"/>
              </w:rPr>
              <w:t>От Заказчика:</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2420E0">
              <w:rPr>
                <w:rFonts w:ascii="Times New Roman" w:hAnsi="Times New Roman" w:cs="Times New Roman"/>
                <w:sz w:val="23"/>
                <w:szCs w:val="23"/>
              </w:rPr>
              <w:t>______________</w:t>
            </w:r>
            <w:r w:rsidRPr="002420E0">
              <w:rPr>
                <w:rFonts w:ascii="Times New Roman" w:hAnsi="Times New Roman" w:cs="Times New Roman"/>
                <w:bCs/>
                <w:sz w:val="23"/>
                <w:szCs w:val="23"/>
              </w:rPr>
              <w:t xml:space="preserve"> Н.А. Федоров</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2420E0">
              <w:rPr>
                <w:rFonts w:ascii="Times New Roman" w:hAnsi="Times New Roman" w:cs="Times New Roman"/>
                <w:sz w:val="23"/>
                <w:szCs w:val="23"/>
              </w:rPr>
              <w:t>М.П.</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tc>
        <w:tc>
          <w:tcPr>
            <w:tcW w:w="4786" w:type="dxa"/>
          </w:tcPr>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2420E0">
              <w:rPr>
                <w:rFonts w:ascii="Times New Roman" w:hAnsi="Times New Roman" w:cs="Times New Roman"/>
                <w:sz w:val="23"/>
                <w:szCs w:val="23"/>
              </w:rPr>
              <w:t>От Исполнителя:</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p w:rsidR="00AD4F34"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lang w:val="en-US"/>
              </w:rPr>
            </w:pPr>
            <w:r w:rsidRPr="002420E0">
              <w:rPr>
                <w:rFonts w:ascii="Times New Roman" w:hAnsi="Times New Roman" w:cs="Times New Roman"/>
                <w:sz w:val="23"/>
                <w:szCs w:val="23"/>
              </w:rPr>
              <w:t xml:space="preserve">_______________ </w:t>
            </w:r>
          </w:p>
          <w:p w:rsidR="00AD4F34" w:rsidRPr="00AD4F34"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lang w:val="en-US"/>
              </w:rPr>
            </w:pP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r w:rsidRPr="002420E0">
              <w:rPr>
                <w:rFonts w:ascii="Times New Roman" w:hAnsi="Times New Roman" w:cs="Times New Roman"/>
                <w:sz w:val="23"/>
                <w:szCs w:val="23"/>
              </w:rPr>
              <w:t>M.П.</w:t>
            </w:r>
          </w:p>
          <w:p w:rsidR="00AD4F34" w:rsidRPr="002420E0" w:rsidRDefault="00AD4F34" w:rsidP="00AD4F34">
            <w:pPr>
              <w:widowControl/>
              <w:tabs>
                <w:tab w:val="center" w:pos="4820"/>
                <w:tab w:val="right" w:pos="9639"/>
              </w:tabs>
              <w:autoSpaceDE/>
              <w:autoSpaceDN/>
              <w:adjustRightInd/>
              <w:ind w:firstLine="567"/>
              <w:contextualSpacing/>
              <w:jc w:val="both"/>
              <w:rPr>
                <w:rFonts w:ascii="Times New Roman" w:hAnsi="Times New Roman" w:cs="Times New Roman"/>
                <w:sz w:val="23"/>
                <w:szCs w:val="23"/>
              </w:rPr>
            </w:pPr>
          </w:p>
        </w:tc>
      </w:tr>
    </w:tbl>
    <w:p w:rsidR="00AD4F34" w:rsidRPr="00AD4F34" w:rsidRDefault="00AD4F34" w:rsidP="00AD4F34">
      <w:pPr>
        <w:widowControl/>
        <w:tabs>
          <w:tab w:val="center" w:pos="4820"/>
          <w:tab w:val="right" w:pos="9639"/>
        </w:tabs>
        <w:autoSpaceDE/>
        <w:autoSpaceDN/>
        <w:adjustRightInd/>
        <w:spacing w:line="276" w:lineRule="auto"/>
        <w:jc w:val="both"/>
        <w:rPr>
          <w:rFonts w:ascii="Times New Roman" w:hAnsi="Times New Roman" w:cs="Times New Roman"/>
          <w:sz w:val="23"/>
          <w:szCs w:val="23"/>
          <w:lang w:val="en-US"/>
        </w:rPr>
      </w:pPr>
    </w:p>
    <w:p w:rsidR="00AD4F34" w:rsidRPr="002420E0" w:rsidRDefault="00AD4F34" w:rsidP="00AD4F34">
      <w:pPr>
        <w:widowControl/>
        <w:tabs>
          <w:tab w:val="center" w:pos="4820"/>
          <w:tab w:val="right" w:pos="9639"/>
        </w:tabs>
        <w:autoSpaceDE/>
        <w:autoSpaceDN/>
        <w:adjustRightInd/>
        <w:spacing w:line="276" w:lineRule="auto"/>
        <w:ind w:left="6299" w:firstLine="567"/>
        <w:jc w:val="both"/>
        <w:rPr>
          <w:rFonts w:ascii="Times New Roman" w:hAnsi="Times New Roman" w:cs="Times New Roman"/>
          <w:sz w:val="23"/>
          <w:szCs w:val="23"/>
        </w:rPr>
      </w:pPr>
      <w:r w:rsidRPr="002420E0">
        <w:rPr>
          <w:rFonts w:ascii="Times New Roman" w:hAnsi="Times New Roman" w:cs="Times New Roman"/>
          <w:sz w:val="23"/>
          <w:szCs w:val="23"/>
        </w:rPr>
        <w:t>Приложение № 5</w:t>
      </w:r>
    </w:p>
    <w:p w:rsidR="00AD4F34" w:rsidRPr="002420E0" w:rsidRDefault="00AD4F34" w:rsidP="00AD4F34">
      <w:pPr>
        <w:widowControl/>
        <w:tabs>
          <w:tab w:val="center" w:pos="4820"/>
          <w:tab w:val="right" w:pos="9639"/>
        </w:tabs>
        <w:autoSpaceDE/>
        <w:autoSpaceDN/>
        <w:adjustRightInd/>
        <w:spacing w:line="276" w:lineRule="auto"/>
        <w:ind w:left="6299" w:firstLine="567"/>
        <w:jc w:val="both"/>
        <w:rPr>
          <w:rFonts w:ascii="Times New Roman" w:hAnsi="Times New Roman" w:cs="Times New Roman"/>
          <w:sz w:val="23"/>
          <w:szCs w:val="23"/>
        </w:rPr>
      </w:pPr>
      <w:r w:rsidRPr="002420E0">
        <w:rPr>
          <w:rFonts w:ascii="Times New Roman" w:hAnsi="Times New Roman" w:cs="Times New Roman"/>
          <w:sz w:val="23"/>
          <w:szCs w:val="23"/>
        </w:rPr>
        <w:t xml:space="preserve">к Договору </w:t>
      </w:r>
      <w:proofErr w:type="gramStart"/>
      <w:r w:rsidRPr="002420E0">
        <w:rPr>
          <w:rFonts w:ascii="Times New Roman" w:hAnsi="Times New Roman" w:cs="Times New Roman"/>
          <w:sz w:val="23"/>
          <w:szCs w:val="23"/>
        </w:rPr>
        <w:t>от</w:t>
      </w:r>
      <w:proofErr w:type="gramEnd"/>
      <w:r w:rsidRPr="002420E0">
        <w:rPr>
          <w:rFonts w:ascii="Times New Roman" w:hAnsi="Times New Roman" w:cs="Times New Roman"/>
          <w:sz w:val="23"/>
          <w:szCs w:val="23"/>
        </w:rPr>
        <w:t xml:space="preserve"> _________</w:t>
      </w:r>
    </w:p>
    <w:p w:rsidR="00AD4F34" w:rsidRPr="002420E0" w:rsidRDefault="00AD4F34" w:rsidP="00AD4F34">
      <w:pPr>
        <w:widowControl/>
        <w:tabs>
          <w:tab w:val="center" w:pos="4820"/>
          <w:tab w:val="right" w:pos="9639"/>
        </w:tabs>
        <w:autoSpaceDE/>
        <w:autoSpaceDN/>
        <w:adjustRightInd/>
        <w:spacing w:line="276" w:lineRule="auto"/>
        <w:ind w:left="6299" w:firstLine="567"/>
        <w:jc w:val="both"/>
        <w:rPr>
          <w:rFonts w:ascii="Times New Roman" w:hAnsi="Times New Roman" w:cs="Times New Roman"/>
          <w:sz w:val="23"/>
          <w:szCs w:val="23"/>
        </w:rPr>
      </w:pPr>
      <w:r w:rsidRPr="002420E0">
        <w:rPr>
          <w:rFonts w:ascii="Times New Roman" w:hAnsi="Times New Roman" w:cs="Times New Roman"/>
          <w:sz w:val="23"/>
          <w:szCs w:val="23"/>
        </w:rPr>
        <w:t xml:space="preserve">№ </w:t>
      </w:r>
      <w:r w:rsidRPr="002420E0">
        <w:rPr>
          <w:rFonts w:ascii="Times New Roman" w:hAnsi="Times New Roman" w:cs="Times New Roman"/>
          <w:bCs/>
          <w:sz w:val="23"/>
          <w:szCs w:val="23"/>
        </w:rPr>
        <w:t>____</w:t>
      </w:r>
      <w:r w:rsidRPr="002420E0">
        <w:rPr>
          <w:rFonts w:ascii="Times New Roman" w:hAnsi="Times New Roman" w:cs="Times New Roman"/>
          <w:sz w:val="23"/>
          <w:szCs w:val="23"/>
        </w:rPr>
        <w:t xml:space="preserve"> </w:t>
      </w:r>
    </w:p>
    <w:p w:rsidR="00AD4F34" w:rsidRPr="002420E0" w:rsidRDefault="00AD4F34" w:rsidP="00AD4F34">
      <w:pPr>
        <w:widowControl/>
        <w:tabs>
          <w:tab w:val="center" w:pos="4820"/>
          <w:tab w:val="right" w:pos="9639"/>
        </w:tabs>
        <w:autoSpaceDE/>
        <w:autoSpaceDN/>
        <w:adjustRightInd/>
        <w:spacing w:line="360" w:lineRule="auto"/>
        <w:ind w:firstLine="567"/>
        <w:jc w:val="center"/>
        <w:rPr>
          <w:rFonts w:ascii="Times New Roman" w:hAnsi="Times New Roman" w:cs="Times New Roman"/>
          <w:sz w:val="23"/>
          <w:szCs w:val="23"/>
        </w:rPr>
      </w:pPr>
    </w:p>
    <w:p w:rsidR="00AD4F34" w:rsidRPr="002420E0" w:rsidRDefault="00AD4F34" w:rsidP="00AD4F34">
      <w:pPr>
        <w:widowControl/>
        <w:tabs>
          <w:tab w:val="center" w:pos="4820"/>
          <w:tab w:val="right" w:pos="9639"/>
        </w:tabs>
        <w:autoSpaceDE/>
        <w:autoSpaceDN/>
        <w:adjustRightInd/>
        <w:spacing w:line="360" w:lineRule="auto"/>
        <w:ind w:firstLine="567"/>
        <w:jc w:val="center"/>
        <w:rPr>
          <w:rFonts w:ascii="Times New Roman" w:hAnsi="Times New Roman" w:cs="Times New Roman"/>
          <w:sz w:val="23"/>
          <w:szCs w:val="23"/>
        </w:rPr>
      </w:pPr>
    </w:p>
    <w:p w:rsidR="00AD4F34" w:rsidRPr="002420E0" w:rsidRDefault="00AD4F34" w:rsidP="00AD4F34">
      <w:pPr>
        <w:widowControl/>
        <w:tabs>
          <w:tab w:val="center" w:pos="4820"/>
          <w:tab w:val="right" w:pos="9639"/>
        </w:tabs>
        <w:autoSpaceDE/>
        <w:autoSpaceDN/>
        <w:adjustRightInd/>
        <w:spacing w:line="360" w:lineRule="auto"/>
        <w:ind w:firstLine="567"/>
        <w:jc w:val="center"/>
        <w:rPr>
          <w:rFonts w:ascii="Times New Roman" w:hAnsi="Times New Roman" w:cs="Times New Roman"/>
          <w:sz w:val="23"/>
          <w:szCs w:val="23"/>
        </w:rPr>
      </w:pPr>
      <w:r w:rsidRPr="002420E0">
        <w:rPr>
          <w:rFonts w:ascii="Times New Roman" w:hAnsi="Times New Roman" w:cs="Times New Roman"/>
          <w:sz w:val="23"/>
          <w:szCs w:val="23"/>
        </w:rPr>
        <w:t>ФОРМА</w:t>
      </w:r>
    </w:p>
    <w:p w:rsidR="00AD4F34" w:rsidRPr="002420E0" w:rsidRDefault="00AD4F34" w:rsidP="00AD4F34">
      <w:pPr>
        <w:widowControl/>
        <w:tabs>
          <w:tab w:val="center" w:pos="4820"/>
          <w:tab w:val="right" w:pos="9639"/>
        </w:tabs>
        <w:autoSpaceDE/>
        <w:autoSpaceDN/>
        <w:adjustRightInd/>
        <w:spacing w:line="360" w:lineRule="auto"/>
        <w:ind w:firstLine="567"/>
        <w:jc w:val="center"/>
        <w:rPr>
          <w:rFonts w:ascii="Times New Roman" w:hAnsi="Times New Roman" w:cs="Times New Roman"/>
          <w:b/>
          <w:sz w:val="23"/>
          <w:szCs w:val="23"/>
        </w:rPr>
      </w:pPr>
      <w:r w:rsidRPr="002420E0">
        <w:rPr>
          <w:rFonts w:ascii="Times New Roman" w:hAnsi="Times New Roman" w:cs="Times New Roman"/>
          <w:b/>
          <w:sz w:val="23"/>
          <w:szCs w:val="23"/>
        </w:rPr>
        <w:t xml:space="preserve">Согласие Исполнителя на обработку персональных данных  Исполнителя и его конечных бенефициаров в информационных системах АО «Тываэнерго» </w:t>
      </w:r>
      <w:r>
        <w:rPr>
          <w:rFonts w:ascii="Times New Roman" w:hAnsi="Times New Roman" w:cs="Times New Roman"/>
          <w:b/>
          <w:sz w:val="23"/>
          <w:szCs w:val="23"/>
        </w:rPr>
        <w:t>от «____» ______________20</w:t>
      </w:r>
      <w:r w:rsidRPr="002420E0">
        <w:rPr>
          <w:rFonts w:ascii="Times New Roman" w:hAnsi="Times New Roman" w:cs="Times New Roman"/>
          <w:b/>
          <w:sz w:val="23"/>
          <w:szCs w:val="23"/>
        </w:rPr>
        <w:t>___г.</w:t>
      </w:r>
    </w:p>
    <w:p w:rsidR="00AD4F34" w:rsidRPr="002420E0" w:rsidRDefault="00AD4F34" w:rsidP="00AD4F34">
      <w:pPr>
        <w:widowControl/>
        <w:tabs>
          <w:tab w:val="center" w:pos="4820"/>
          <w:tab w:val="right" w:pos="9639"/>
        </w:tabs>
        <w:autoSpaceDE/>
        <w:autoSpaceDN/>
        <w:adjustRightInd/>
        <w:spacing w:line="360" w:lineRule="auto"/>
        <w:ind w:firstLine="567"/>
        <w:jc w:val="both"/>
        <w:rPr>
          <w:rFonts w:ascii="Times New Roman" w:hAnsi="Times New Roman" w:cs="Times New Roman"/>
          <w:b/>
          <w:sz w:val="23"/>
          <w:szCs w:val="23"/>
        </w:rPr>
      </w:pPr>
    </w:p>
    <w:p w:rsidR="00AD4F34" w:rsidRPr="002420E0" w:rsidRDefault="00AD4F34" w:rsidP="00AD4F34">
      <w:pPr>
        <w:widowControl/>
        <w:tabs>
          <w:tab w:val="center" w:pos="4820"/>
          <w:tab w:val="right" w:pos="9639"/>
        </w:tabs>
        <w:autoSpaceDE/>
        <w:autoSpaceDN/>
        <w:adjustRightInd/>
        <w:spacing w:line="360" w:lineRule="auto"/>
        <w:ind w:firstLine="567"/>
        <w:jc w:val="both"/>
        <w:rPr>
          <w:rFonts w:ascii="Times New Roman" w:hAnsi="Times New Roman" w:cs="Times New Roman"/>
          <w:sz w:val="23"/>
          <w:szCs w:val="23"/>
        </w:rPr>
      </w:pPr>
      <w:r w:rsidRPr="002420E0">
        <w:rPr>
          <w:rFonts w:ascii="Times New Roman" w:hAnsi="Times New Roman" w:cs="Times New Roman"/>
          <w:sz w:val="23"/>
          <w:szCs w:val="23"/>
        </w:rPr>
        <w:t xml:space="preserve">Настоящим (указывается полное наименование Исполнителя, его место нахождения, ИНН, КПП и ОГРН) дает свое согласие на обработку персональных данных Исполнителя/планируемых </w:t>
      </w:r>
      <w:proofErr w:type="gramStart"/>
      <w:r w:rsidRPr="002420E0">
        <w:rPr>
          <w:rFonts w:ascii="Times New Roman" w:hAnsi="Times New Roman" w:cs="Times New Roman"/>
          <w:sz w:val="23"/>
          <w:szCs w:val="23"/>
        </w:rPr>
        <w:t>к</w:t>
      </w:r>
      <w:proofErr w:type="gramEnd"/>
      <w:r w:rsidRPr="002420E0">
        <w:rPr>
          <w:rFonts w:ascii="Times New Roman" w:hAnsi="Times New Roman" w:cs="Times New Roman"/>
          <w:sz w:val="23"/>
          <w:szCs w:val="23"/>
        </w:rPr>
        <w:t xml:space="preserve"> </w:t>
      </w:r>
      <w:proofErr w:type="gramStart"/>
      <w:r w:rsidRPr="002420E0">
        <w:rPr>
          <w:rFonts w:ascii="Times New Roman" w:hAnsi="Times New Roman" w:cs="Times New Roman"/>
          <w:sz w:val="23"/>
          <w:szCs w:val="23"/>
        </w:rPr>
        <w:t>привлечение</w:t>
      </w:r>
      <w:proofErr w:type="gramEnd"/>
      <w:r w:rsidRPr="002420E0">
        <w:rPr>
          <w:rFonts w:ascii="Times New Roman" w:hAnsi="Times New Roman" w:cs="Times New Roman"/>
          <w:sz w:val="23"/>
          <w:szCs w:val="23"/>
        </w:rPr>
        <w:t xml:space="preserve"> </w:t>
      </w:r>
      <w:proofErr w:type="spellStart"/>
      <w:r w:rsidRPr="002420E0">
        <w:rPr>
          <w:rFonts w:ascii="Times New Roman" w:hAnsi="Times New Roman" w:cs="Times New Roman"/>
          <w:sz w:val="23"/>
          <w:szCs w:val="23"/>
        </w:rPr>
        <w:t>субконтрагентов</w:t>
      </w:r>
      <w:proofErr w:type="spellEnd"/>
      <w:r w:rsidRPr="002420E0">
        <w:rPr>
          <w:rFonts w:ascii="Times New Roman" w:hAnsi="Times New Roman" w:cs="Times New Roman"/>
          <w:sz w:val="23"/>
          <w:szCs w:val="23"/>
        </w:rPr>
        <w:t xml:space="preserve"> и их конечных бенефициаров в информационных системах АО «Тываэнерго»</w:t>
      </w:r>
      <w:r w:rsidRPr="002420E0">
        <w:rPr>
          <w:rFonts w:ascii="Times New Roman" w:hAnsi="Times New Roman" w:cs="Times New Roman"/>
          <w:b/>
          <w:sz w:val="23"/>
          <w:szCs w:val="23"/>
        </w:rPr>
        <w:t xml:space="preserve"> </w:t>
      </w:r>
      <w:r w:rsidRPr="002420E0">
        <w:rPr>
          <w:rFonts w:ascii="Times New Roman" w:hAnsi="Times New Roman" w:cs="Times New Roman"/>
          <w:sz w:val="23"/>
          <w:szCs w:val="23"/>
        </w:rPr>
        <w:t>и подтверждает, что получил согласие на обработку персональных данных от всех своих бенефициаров.</w:t>
      </w:r>
    </w:p>
    <w:p w:rsidR="00AD4F34" w:rsidRPr="002420E0" w:rsidRDefault="00AD4F34" w:rsidP="00AD4F34">
      <w:pPr>
        <w:widowControl/>
        <w:tabs>
          <w:tab w:val="center" w:pos="4820"/>
          <w:tab w:val="right" w:pos="9639"/>
        </w:tabs>
        <w:autoSpaceDE/>
        <w:autoSpaceDN/>
        <w:adjustRightInd/>
        <w:spacing w:line="360" w:lineRule="auto"/>
        <w:ind w:firstLine="567"/>
        <w:jc w:val="both"/>
        <w:rPr>
          <w:rFonts w:ascii="Times New Roman" w:hAnsi="Times New Roman" w:cs="Times New Roman"/>
          <w:sz w:val="23"/>
          <w:szCs w:val="23"/>
        </w:rPr>
      </w:pPr>
    </w:p>
    <w:p w:rsidR="00AD4F34" w:rsidRPr="002420E0" w:rsidRDefault="00AD4F34" w:rsidP="00AD4F34">
      <w:pPr>
        <w:widowControl/>
        <w:tabs>
          <w:tab w:val="center" w:pos="4820"/>
          <w:tab w:val="right" w:pos="9639"/>
        </w:tabs>
        <w:autoSpaceDE/>
        <w:autoSpaceDN/>
        <w:adjustRightInd/>
        <w:spacing w:line="360" w:lineRule="auto"/>
        <w:ind w:firstLine="567"/>
        <w:jc w:val="both"/>
        <w:rPr>
          <w:rFonts w:ascii="Times New Roman" w:hAnsi="Times New Roman" w:cs="Times New Roman"/>
          <w:sz w:val="23"/>
          <w:szCs w:val="23"/>
        </w:rPr>
      </w:pPr>
      <w:r w:rsidRPr="002420E0">
        <w:rPr>
          <w:rFonts w:ascii="Times New Roman" w:hAnsi="Times New Roman" w:cs="Times New Roman"/>
          <w:sz w:val="23"/>
          <w:szCs w:val="23"/>
        </w:rPr>
        <w:t>____________________________               _ _____________</w:t>
      </w:r>
    </w:p>
    <w:p w:rsidR="00AD4F34" w:rsidRPr="002420E0" w:rsidRDefault="00AD4F34" w:rsidP="00AD4F34">
      <w:pPr>
        <w:widowControl/>
        <w:tabs>
          <w:tab w:val="center" w:pos="4820"/>
          <w:tab w:val="right" w:pos="9639"/>
        </w:tabs>
        <w:autoSpaceDE/>
        <w:autoSpaceDN/>
        <w:adjustRightInd/>
        <w:spacing w:line="360" w:lineRule="auto"/>
        <w:ind w:firstLine="567"/>
        <w:jc w:val="both"/>
        <w:rPr>
          <w:rFonts w:ascii="Times New Roman" w:hAnsi="Times New Roman" w:cs="Times New Roman"/>
          <w:sz w:val="23"/>
          <w:szCs w:val="23"/>
          <w:vertAlign w:val="superscript"/>
        </w:rPr>
      </w:pPr>
      <w:r w:rsidRPr="002420E0">
        <w:rPr>
          <w:rFonts w:ascii="Times New Roman" w:hAnsi="Times New Roman" w:cs="Times New Roman"/>
          <w:sz w:val="23"/>
          <w:szCs w:val="23"/>
          <w:vertAlign w:val="superscript"/>
        </w:rPr>
        <w:t>(подпись уполномоченного представителя)                                     (Ф.И.О. и должность подписавшего)</w:t>
      </w:r>
    </w:p>
    <w:p w:rsidR="00AD4F34" w:rsidRPr="002420E0" w:rsidRDefault="00AD4F34" w:rsidP="00AD4F34">
      <w:pPr>
        <w:widowControl/>
        <w:overflowPunct w:val="0"/>
        <w:ind w:firstLine="709"/>
        <w:jc w:val="both"/>
        <w:rPr>
          <w:rFonts w:ascii="Times New Roman" w:hAnsi="Times New Roman" w:cs="Times New Roman"/>
          <w:bCs/>
          <w:i/>
          <w:iCs/>
          <w:sz w:val="23"/>
          <w:szCs w:val="23"/>
        </w:rPr>
      </w:pPr>
    </w:p>
    <w:p w:rsidR="00AD4F34" w:rsidRPr="002420E0" w:rsidRDefault="00AD4F34" w:rsidP="00AD4F34">
      <w:pPr>
        <w:widowControl/>
        <w:tabs>
          <w:tab w:val="center" w:pos="4820"/>
          <w:tab w:val="right" w:pos="9639"/>
        </w:tabs>
        <w:autoSpaceDE/>
        <w:autoSpaceDN/>
        <w:adjustRightInd/>
        <w:spacing w:line="360" w:lineRule="auto"/>
        <w:ind w:firstLine="567"/>
        <w:jc w:val="both"/>
        <w:rPr>
          <w:rFonts w:ascii="Times New Roman" w:hAnsi="Times New Roman" w:cs="Times New Roman"/>
          <w:sz w:val="23"/>
          <w:szCs w:val="23"/>
          <w:u w:val="single"/>
        </w:rPr>
      </w:pPr>
    </w:p>
    <w:p w:rsidR="00AD4F34" w:rsidRPr="002420E0" w:rsidRDefault="00AD4F34" w:rsidP="00AD4F34">
      <w:pPr>
        <w:widowControl/>
        <w:tabs>
          <w:tab w:val="center" w:pos="4820"/>
          <w:tab w:val="right" w:pos="9639"/>
        </w:tabs>
        <w:autoSpaceDE/>
        <w:autoSpaceDN/>
        <w:adjustRightInd/>
        <w:spacing w:line="360" w:lineRule="auto"/>
        <w:ind w:left="567"/>
        <w:jc w:val="both"/>
        <w:rPr>
          <w:rFonts w:ascii="Times New Roman" w:hAnsi="Times New Roman" w:cs="Times New Roman"/>
          <w:sz w:val="23"/>
          <w:szCs w:val="23"/>
        </w:rPr>
        <w:sectPr w:rsidR="00AD4F34" w:rsidRPr="002420E0" w:rsidSect="00AD4F34">
          <w:pgSz w:w="11906" w:h="16838" w:code="9"/>
          <w:pgMar w:top="1134" w:right="709" w:bottom="851" w:left="1418" w:header="709" w:footer="709" w:gutter="0"/>
          <w:pgNumType w:start="1"/>
          <w:cols w:space="708"/>
          <w:titlePg/>
          <w:docGrid w:linePitch="360"/>
        </w:sectPr>
      </w:pPr>
    </w:p>
    <w:p w:rsidR="00AD4F34" w:rsidRPr="002420E0" w:rsidRDefault="00AD4F34" w:rsidP="00AD4F34">
      <w:pPr>
        <w:widowControl/>
        <w:tabs>
          <w:tab w:val="center" w:pos="4820"/>
          <w:tab w:val="right" w:pos="9639"/>
        </w:tabs>
        <w:autoSpaceDE/>
        <w:autoSpaceDN/>
        <w:adjustRightInd/>
        <w:spacing w:line="276" w:lineRule="auto"/>
        <w:ind w:left="6299" w:firstLine="567"/>
        <w:jc w:val="both"/>
        <w:rPr>
          <w:rFonts w:ascii="Times New Roman" w:hAnsi="Times New Roman" w:cs="Times New Roman"/>
          <w:sz w:val="23"/>
          <w:szCs w:val="23"/>
        </w:rPr>
      </w:pPr>
      <w:r w:rsidRPr="002420E0">
        <w:rPr>
          <w:rFonts w:ascii="Times New Roman" w:hAnsi="Times New Roman" w:cs="Times New Roman"/>
          <w:sz w:val="23"/>
          <w:szCs w:val="23"/>
        </w:rPr>
        <w:lastRenderedPageBreak/>
        <w:t>Приложение № 6</w:t>
      </w:r>
    </w:p>
    <w:p w:rsidR="00AD4F34" w:rsidRPr="002420E0" w:rsidRDefault="00AD4F34" w:rsidP="00AD4F34">
      <w:pPr>
        <w:widowControl/>
        <w:tabs>
          <w:tab w:val="center" w:pos="4820"/>
          <w:tab w:val="right" w:pos="9639"/>
        </w:tabs>
        <w:autoSpaceDE/>
        <w:autoSpaceDN/>
        <w:adjustRightInd/>
        <w:spacing w:line="276" w:lineRule="auto"/>
        <w:ind w:left="6299" w:firstLine="567"/>
        <w:jc w:val="both"/>
        <w:rPr>
          <w:rFonts w:ascii="Times New Roman" w:hAnsi="Times New Roman" w:cs="Times New Roman"/>
          <w:sz w:val="23"/>
          <w:szCs w:val="23"/>
        </w:rPr>
      </w:pPr>
      <w:r w:rsidRPr="002420E0">
        <w:rPr>
          <w:rFonts w:ascii="Times New Roman" w:hAnsi="Times New Roman" w:cs="Times New Roman"/>
          <w:sz w:val="23"/>
          <w:szCs w:val="23"/>
        </w:rPr>
        <w:t xml:space="preserve">к Договору </w:t>
      </w:r>
      <w:proofErr w:type="gramStart"/>
      <w:r w:rsidRPr="002420E0">
        <w:rPr>
          <w:rFonts w:ascii="Times New Roman" w:hAnsi="Times New Roman" w:cs="Times New Roman"/>
          <w:sz w:val="23"/>
          <w:szCs w:val="23"/>
        </w:rPr>
        <w:t>от</w:t>
      </w:r>
      <w:proofErr w:type="gramEnd"/>
      <w:r w:rsidRPr="002420E0">
        <w:rPr>
          <w:rFonts w:ascii="Times New Roman" w:hAnsi="Times New Roman" w:cs="Times New Roman"/>
          <w:sz w:val="23"/>
          <w:szCs w:val="23"/>
        </w:rPr>
        <w:t xml:space="preserve"> ___________</w:t>
      </w:r>
    </w:p>
    <w:p w:rsidR="00AD4F34" w:rsidRPr="002420E0" w:rsidRDefault="00AD4F34" w:rsidP="00AD4F34">
      <w:pPr>
        <w:widowControl/>
        <w:tabs>
          <w:tab w:val="center" w:pos="4820"/>
          <w:tab w:val="right" w:pos="9639"/>
        </w:tabs>
        <w:autoSpaceDE/>
        <w:autoSpaceDN/>
        <w:adjustRightInd/>
        <w:spacing w:line="276" w:lineRule="auto"/>
        <w:ind w:left="6299" w:firstLine="567"/>
        <w:jc w:val="both"/>
        <w:rPr>
          <w:rFonts w:ascii="Times New Roman" w:hAnsi="Times New Roman" w:cs="Times New Roman"/>
          <w:sz w:val="23"/>
          <w:szCs w:val="23"/>
        </w:rPr>
      </w:pPr>
      <w:r w:rsidRPr="002420E0">
        <w:rPr>
          <w:rFonts w:ascii="Times New Roman" w:hAnsi="Times New Roman" w:cs="Times New Roman"/>
          <w:sz w:val="23"/>
          <w:szCs w:val="23"/>
        </w:rPr>
        <w:t xml:space="preserve">№ </w:t>
      </w:r>
      <w:r w:rsidRPr="002420E0">
        <w:rPr>
          <w:rFonts w:ascii="Times New Roman" w:hAnsi="Times New Roman" w:cs="Times New Roman"/>
          <w:bCs/>
          <w:sz w:val="23"/>
          <w:szCs w:val="23"/>
        </w:rPr>
        <w:t>_____</w:t>
      </w:r>
      <w:r w:rsidRPr="002420E0">
        <w:rPr>
          <w:rFonts w:ascii="Times New Roman" w:hAnsi="Times New Roman" w:cs="Times New Roman"/>
          <w:sz w:val="23"/>
          <w:szCs w:val="23"/>
        </w:rPr>
        <w:t xml:space="preserve"> </w:t>
      </w:r>
    </w:p>
    <w:p w:rsidR="00AD4F34" w:rsidRPr="002420E0" w:rsidRDefault="00AD4F34" w:rsidP="00AD4F34">
      <w:pPr>
        <w:widowControl/>
        <w:tabs>
          <w:tab w:val="center" w:pos="4820"/>
          <w:tab w:val="right" w:pos="9639"/>
        </w:tabs>
        <w:autoSpaceDE/>
        <w:autoSpaceDN/>
        <w:adjustRightInd/>
        <w:spacing w:line="360" w:lineRule="auto"/>
        <w:ind w:firstLine="567"/>
        <w:jc w:val="center"/>
        <w:rPr>
          <w:rFonts w:ascii="Times New Roman" w:hAnsi="Times New Roman" w:cs="Times New Roman"/>
          <w:sz w:val="23"/>
          <w:szCs w:val="23"/>
        </w:rPr>
      </w:pPr>
    </w:p>
    <w:p w:rsidR="00AD4F34" w:rsidRPr="002420E0" w:rsidRDefault="00AD4F34" w:rsidP="00AD4F34">
      <w:pPr>
        <w:widowControl/>
        <w:tabs>
          <w:tab w:val="center" w:pos="4820"/>
          <w:tab w:val="right" w:pos="9639"/>
        </w:tabs>
        <w:autoSpaceDE/>
        <w:autoSpaceDN/>
        <w:adjustRightInd/>
        <w:spacing w:line="360" w:lineRule="auto"/>
        <w:ind w:firstLine="567"/>
        <w:jc w:val="center"/>
        <w:rPr>
          <w:rFonts w:ascii="Times New Roman" w:hAnsi="Times New Roman" w:cs="Times New Roman"/>
          <w:sz w:val="23"/>
          <w:szCs w:val="23"/>
        </w:rPr>
      </w:pPr>
      <w:r w:rsidRPr="002420E0">
        <w:rPr>
          <w:rFonts w:ascii="Times New Roman" w:hAnsi="Times New Roman" w:cs="Times New Roman"/>
          <w:sz w:val="23"/>
          <w:szCs w:val="23"/>
        </w:rPr>
        <w:t>ФОРМА АКТА СДАЧИ – ПРИЕМКИ ОКАЗАННЫХ УСЛУГ</w:t>
      </w:r>
    </w:p>
    <w:p w:rsidR="00AD4F34" w:rsidRPr="002420E0" w:rsidRDefault="00AD4F34" w:rsidP="00AD4F34">
      <w:pPr>
        <w:widowControl/>
        <w:tabs>
          <w:tab w:val="center" w:pos="4820"/>
          <w:tab w:val="right" w:pos="9639"/>
        </w:tabs>
        <w:autoSpaceDE/>
        <w:autoSpaceDN/>
        <w:adjustRightInd/>
        <w:spacing w:line="360" w:lineRule="auto"/>
        <w:ind w:firstLine="567"/>
        <w:jc w:val="center"/>
        <w:rPr>
          <w:rFonts w:ascii="Times New Roman" w:hAnsi="Times New Roman" w:cs="Times New Roman"/>
          <w:sz w:val="23"/>
          <w:szCs w:val="23"/>
        </w:rPr>
      </w:pPr>
    </w:p>
    <w:p w:rsidR="00AD4F34" w:rsidRPr="002420E0" w:rsidRDefault="00AD4F34" w:rsidP="00AD4F34">
      <w:pPr>
        <w:widowControl/>
        <w:autoSpaceDE/>
        <w:autoSpaceDN/>
        <w:adjustRightInd/>
        <w:contextualSpacing/>
        <w:jc w:val="center"/>
        <w:rPr>
          <w:rFonts w:ascii="Times New Roman" w:eastAsia="Calibri" w:hAnsi="Times New Roman" w:cs="Times New Roman"/>
          <w:b/>
          <w:bCs/>
          <w:sz w:val="23"/>
          <w:szCs w:val="23"/>
          <w:lang w:eastAsia="en-US"/>
        </w:rPr>
      </w:pPr>
      <w:r w:rsidRPr="002420E0">
        <w:rPr>
          <w:rFonts w:ascii="Times New Roman" w:eastAsia="Calibri" w:hAnsi="Times New Roman" w:cs="Times New Roman"/>
          <w:b/>
          <w:bCs/>
          <w:sz w:val="23"/>
          <w:szCs w:val="23"/>
          <w:lang w:eastAsia="en-US"/>
        </w:rPr>
        <w:t>АКТ СДАЧИ-ПРИЕМКИ УСЛУГ</w:t>
      </w:r>
    </w:p>
    <w:p w:rsidR="00AD4F34" w:rsidRPr="002420E0" w:rsidRDefault="00AD4F34" w:rsidP="00AD4F34">
      <w:pPr>
        <w:widowControl/>
        <w:autoSpaceDE/>
        <w:autoSpaceDN/>
        <w:adjustRightInd/>
        <w:contextualSpacing/>
        <w:jc w:val="center"/>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к Договору № ________ от__________ 201__г.</w:t>
      </w:r>
    </w:p>
    <w:p w:rsidR="00AD4F34" w:rsidRPr="002420E0" w:rsidRDefault="00AD4F34" w:rsidP="00AD4F34">
      <w:pPr>
        <w:widowControl/>
        <w:autoSpaceDE/>
        <w:autoSpaceDN/>
        <w:adjustRightInd/>
        <w:contextualSpacing/>
        <w:jc w:val="center"/>
        <w:rPr>
          <w:rFonts w:ascii="Times New Roman" w:eastAsia="Calibri" w:hAnsi="Times New Roman" w:cs="Times New Roman"/>
          <w:sz w:val="23"/>
          <w:szCs w:val="23"/>
          <w:lang w:eastAsia="en-US"/>
        </w:rPr>
      </w:pP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 xml:space="preserve">г. Красноярск                                                                                      «___» ________ ____ </w:t>
      </w:r>
      <w:proofErr w:type="gramStart"/>
      <w:r w:rsidRPr="002420E0">
        <w:rPr>
          <w:rFonts w:ascii="Times New Roman" w:eastAsia="Calibri" w:hAnsi="Times New Roman" w:cs="Times New Roman"/>
          <w:sz w:val="23"/>
          <w:szCs w:val="23"/>
          <w:lang w:eastAsia="en-US"/>
        </w:rPr>
        <w:t>г</w:t>
      </w:r>
      <w:proofErr w:type="gramEnd"/>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proofErr w:type="gramStart"/>
      <w:r w:rsidRPr="002420E0">
        <w:rPr>
          <w:rFonts w:ascii="Times New Roman" w:eastAsia="Calibri" w:hAnsi="Times New Roman" w:cs="Times New Roman"/>
          <w:sz w:val="23"/>
          <w:szCs w:val="23"/>
          <w:lang w:eastAsia="en-US"/>
        </w:rPr>
        <w:t xml:space="preserve">_______________________________________ именуемое в дальнейшем </w:t>
      </w:r>
      <w:r w:rsidRPr="002420E0">
        <w:rPr>
          <w:rFonts w:ascii="Times New Roman" w:eastAsia="Calibri" w:hAnsi="Times New Roman" w:cs="Times New Roman"/>
          <w:b/>
          <w:sz w:val="23"/>
          <w:szCs w:val="23"/>
          <w:lang w:eastAsia="en-US"/>
        </w:rPr>
        <w:t>Исполнитель</w:t>
      </w:r>
      <w:r w:rsidRPr="002420E0">
        <w:rPr>
          <w:rFonts w:ascii="Times New Roman" w:eastAsia="Calibri" w:hAnsi="Times New Roman" w:cs="Times New Roman"/>
          <w:sz w:val="23"/>
          <w:szCs w:val="23"/>
          <w:lang w:eastAsia="en-US"/>
        </w:rPr>
        <w:t xml:space="preserve">, в лице _______________, действующего на основании _______, с одной стороны, и АО «Тываэнерго», именуемое в дальнейшем </w:t>
      </w:r>
      <w:r w:rsidRPr="002420E0">
        <w:rPr>
          <w:rFonts w:ascii="Times New Roman" w:eastAsia="Calibri" w:hAnsi="Times New Roman" w:cs="Times New Roman"/>
          <w:b/>
          <w:sz w:val="23"/>
          <w:szCs w:val="23"/>
          <w:lang w:eastAsia="en-US"/>
        </w:rPr>
        <w:t>Заказчик</w:t>
      </w:r>
      <w:r w:rsidRPr="002420E0">
        <w:rPr>
          <w:rFonts w:ascii="Times New Roman" w:eastAsia="Calibri" w:hAnsi="Times New Roman" w:cs="Times New Roman"/>
          <w:sz w:val="23"/>
          <w:szCs w:val="23"/>
          <w:lang w:eastAsia="en-US"/>
        </w:rPr>
        <w:t xml:space="preserve">, в лице </w:t>
      </w:r>
      <w:r w:rsidRPr="002420E0">
        <w:rPr>
          <w:rFonts w:ascii="Times New Roman" w:hAnsi="Times New Roman" w:cs="Times New Roman"/>
          <w:sz w:val="23"/>
          <w:szCs w:val="23"/>
        </w:rPr>
        <w:t>управляющего директора – первого заместителя генерального директора Федорова Николая Анатольевича, действующего на основании Доверенности №00/23 от 25.01.2019г.</w:t>
      </w:r>
      <w:r w:rsidRPr="002420E0">
        <w:rPr>
          <w:rFonts w:ascii="Times New Roman" w:eastAsia="Calibri" w:hAnsi="Times New Roman" w:cs="Times New Roman"/>
          <w:sz w:val="23"/>
          <w:szCs w:val="23"/>
          <w:lang w:eastAsia="en-US"/>
        </w:rPr>
        <w:t>, с другой стороны, именуемые в дальнейшем Стороны, а каждая в отдельности - Сторона, составили настоящий Акт о нижеследующем:</w:t>
      </w:r>
      <w:proofErr w:type="gramEnd"/>
    </w:p>
    <w:p w:rsidR="00AD4F34" w:rsidRPr="002420E0" w:rsidRDefault="00AD4F34" w:rsidP="00AD4F34">
      <w:pPr>
        <w:widowControl/>
        <w:autoSpaceDE/>
        <w:autoSpaceDN/>
        <w:adjustRightInd/>
        <w:ind w:firstLine="708"/>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1. Настоящий Акт составлен в подтверждение того, что оказаны следующие Услуги:_________________________________________________________________</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результаты оказанных Услуг подтверждены следующими отчетными документами:</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_______________________________________________________________________.</w:t>
      </w:r>
    </w:p>
    <w:p w:rsidR="00AD4F34" w:rsidRPr="002420E0" w:rsidRDefault="00AD4F34" w:rsidP="00AD4F34">
      <w:pPr>
        <w:widowControl/>
        <w:autoSpaceDE/>
        <w:autoSpaceDN/>
        <w:adjustRightInd/>
        <w:ind w:firstLine="708"/>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2. Замечания Заказчика:___________________________________________.</w:t>
      </w:r>
    </w:p>
    <w:p w:rsidR="00AD4F34" w:rsidRPr="002420E0" w:rsidRDefault="00AD4F34" w:rsidP="00AD4F34">
      <w:pPr>
        <w:widowControl/>
        <w:autoSpaceDE/>
        <w:autoSpaceDN/>
        <w:adjustRightInd/>
        <w:ind w:firstLine="708"/>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В случае отсутствия замечаний Заказчика по объему и качеству оказанных Услуг, подписанием настоящего Акта стороны свидетельствуют, что Услуги оказаны в объеме, предусмотренном условиями Договора и Приложениями к нему.</w:t>
      </w:r>
    </w:p>
    <w:p w:rsidR="00AD4F34" w:rsidRPr="002420E0" w:rsidRDefault="00AD4F34" w:rsidP="00AD4F34">
      <w:pPr>
        <w:widowControl/>
        <w:autoSpaceDE/>
        <w:autoSpaceDN/>
        <w:adjustRightInd/>
        <w:ind w:firstLine="708"/>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3. Следует к оплате</w:t>
      </w:r>
      <w:proofErr w:type="gramStart"/>
      <w:r w:rsidRPr="002420E0">
        <w:rPr>
          <w:rFonts w:ascii="Times New Roman" w:eastAsia="Calibri" w:hAnsi="Times New Roman" w:cs="Times New Roman"/>
          <w:sz w:val="23"/>
          <w:szCs w:val="23"/>
          <w:lang w:eastAsia="en-US"/>
        </w:rPr>
        <w:t xml:space="preserve"> ___________ (______________) </w:t>
      </w:r>
      <w:proofErr w:type="gramEnd"/>
      <w:r w:rsidRPr="002420E0">
        <w:rPr>
          <w:rFonts w:ascii="Times New Roman" w:eastAsia="Calibri" w:hAnsi="Times New Roman" w:cs="Times New Roman"/>
          <w:sz w:val="23"/>
          <w:szCs w:val="23"/>
          <w:lang w:eastAsia="en-US"/>
        </w:rPr>
        <w:t xml:space="preserve">рублей, в том числе </w:t>
      </w:r>
      <w:r w:rsidRPr="002420E0">
        <w:rPr>
          <w:rFonts w:ascii="Times New Roman" w:eastAsia="Calibri" w:hAnsi="Times New Roman" w:cs="Times New Roman"/>
          <w:sz w:val="23"/>
          <w:szCs w:val="23"/>
          <w:lang w:eastAsia="en-US"/>
        </w:rPr>
        <w:br/>
        <w:t>НДС 20%_____ (_______).</w:t>
      </w:r>
    </w:p>
    <w:p w:rsidR="00AD4F34" w:rsidRPr="002420E0" w:rsidRDefault="00AD4F34" w:rsidP="00AD4F34">
      <w:pPr>
        <w:widowControl/>
        <w:autoSpaceDE/>
        <w:autoSpaceDN/>
        <w:adjustRightInd/>
        <w:ind w:firstLine="708"/>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4. Настоящий Акт составлен в 2 (двух) экземплярах, по одному для каждой из Сторон, имеющих одинаковую юридическую силу.</w:t>
      </w:r>
    </w:p>
    <w:p w:rsidR="00AD4F34" w:rsidRPr="002420E0" w:rsidRDefault="00AD4F34" w:rsidP="00AD4F34">
      <w:pPr>
        <w:widowControl/>
        <w:autoSpaceDE/>
        <w:autoSpaceDN/>
        <w:adjustRightInd/>
        <w:contextualSpacing/>
        <w:rPr>
          <w:rFonts w:ascii="Times New Roman" w:eastAsia="Calibri" w:hAnsi="Times New Roman" w:cs="Times New Roman"/>
          <w:b/>
          <w:bCs/>
          <w:sz w:val="23"/>
          <w:szCs w:val="23"/>
          <w:lang w:eastAsia="en-US"/>
        </w:rPr>
      </w:pPr>
    </w:p>
    <w:p w:rsidR="00AD4F34" w:rsidRPr="002420E0" w:rsidRDefault="00AD4F34" w:rsidP="00AD4F34">
      <w:pPr>
        <w:widowControl/>
        <w:autoSpaceDE/>
        <w:autoSpaceDN/>
        <w:adjustRightInd/>
        <w:contextualSpacing/>
        <w:jc w:val="center"/>
        <w:rPr>
          <w:rFonts w:ascii="Times New Roman" w:eastAsia="Calibri" w:hAnsi="Times New Roman" w:cs="Times New Roman"/>
          <w:b/>
          <w:bCs/>
          <w:sz w:val="23"/>
          <w:szCs w:val="23"/>
          <w:lang w:eastAsia="en-US"/>
        </w:rPr>
      </w:pPr>
    </w:p>
    <w:p w:rsidR="00AD4F34" w:rsidRPr="002420E0" w:rsidRDefault="00AD4F34" w:rsidP="00AD4F34">
      <w:pPr>
        <w:widowControl/>
        <w:autoSpaceDE/>
        <w:autoSpaceDN/>
        <w:adjustRightInd/>
        <w:contextualSpacing/>
        <w:jc w:val="center"/>
        <w:rPr>
          <w:rFonts w:ascii="Times New Roman" w:eastAsia="Calibri" w:hAnsi="Times New Roman" w:cs="Times New Roman"/>
          <w:b/>
          <w:bCs/>
          <w:sz w:val="23"/>
          <w:szCs w:val="23"/>
          <w:lang w:eastAsia="en-US"/>
        </w:rPr>
      </w:pPr>
      <w:r w:rsidRPr="002420E0">
        <w:rPr>
          <w:rFonts w:ascii="Times New Roman" w:eastAsia="Calibri" w:hAnsi="Times New Roman" w:cs="Times New Roman"/>
          <w:b/>
          <w:bCs/>
          <w:sz w:val="23"/>
          <w:szCs w:val="23"/>
          <w:lang w:eastAsia="en-US"/>
        </w:rPr>
        <w:t>ПОДПИСИ СТОРОН</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p>
    <w:tbl>
      <w:tblPr>
        <w:tblW w:w="9840" w:type="dxa"/>
        <w:jc w:val="center"/>
        <w:tblLayout w:type="fixed"/>
        <w:tblLook w:val="04A0" w:firstRow="1" w:lastRow="0" w:firstColumn="1" w:lastColumn="0" w:noHBand="0" w:noVBand="1"/>
      </w:tblPr>
      <w:tblGrid>
        <w:gridCol w:w="4817"/>
        <w:gridCol w:w="5023"/>
      </w:tblGrid>
      <w:tr w:rsidR="00AD4F34" w:rsidRPr="002420E0" w:rsidTr="00AD4F34">
        <w:trPr>
          <w:jc w:val="center"/>
        </w:trPr>
        <w:tc>
          <w:tcPr>
            <w:tcW w:w="4820" w:type="dxa"/>
            <w:hideMark/>
          </w:tcPr>
          <w:p w:rsidR="00AD4F34" w:rsidRPr="002420E0" w:rsidRDefault="00AD4F34" w:rsidP="00AD4F34">
            <w:pPr>
              <w:widowControl/>
              <w:autoSpaceDE/>
              <w:autoSpaceDN/>
              <w:adjustRightInd/>
              <w:spacing w:after="200"/>
              <w:jc w:val="both"/>
              <w:rPr>
                <w:rFonts w:ascii="Times New Roman" w:eastAsia="Calibri" w:hAnsi="Times New Roman" w:cs="Times New Roman"/>
                <w:b/>
                <w:sz w:val="23"/>
                <w:szCs w:val="23"/>
                <w:lang w:eastAsia="en-US"/>
              </w:rPr>
            </w:pPr>
            <w:r w:rsidRPr="002420E0">
              <w:rPr>
                <w:rFonts w:ascii="Times New Roman" w:eastAsia="Calibri" w:hAnsi="Times New Roman" w:cs="Times New Roman"/>
                <w:sz w:val="23"/>
                <w:szCs w:val="23"/>
                <w:lang w:eastAsia="en-US"/>
              </w:rPr>
              <w:t>От Заказчика:</w:t>
            </w:r>
          </w:p>
        </w:tc>
        <w:tc>
          <w:tcPr>
            <w:tcW w:w="5026" w:type="dxa"/>
            <w:hideMark/>
          </w:tcPr>
          <w:p w:rsidR="00AD4F34" w:rsidRPr="002420E0" w:rsidRDefault="00AD4F34" w:rsidP="00AD4F34">
            <w:pPr>
              <w:widowControl/>
              <w:autoSpaceDE/>
              <w:autoSpaceDN/>
              <w:adjustRightInd/>
              <w:contextualSpacing/>
              <w:jc w:val="both"/>
              <w:rPr>
                <w:rFonts w:ascii="Times New Roman" w:eastAsia="Calibri" w:hAnsi="Times New Roman" w:cs="Times New Roman"/>
                <w:b/>
                <w:sz w:val="23"/>
                <w:szCs w:val="23"/>
                <w:lang w:eastAsia="en-US"/>
              </w:rPr>
            </w:pPr>
            <w:r w:rsidRPr="002420E0">
              <w:rPr>
                <w:rFonts w:ascii="Times New Roman" w:eastAsia="Calibri" w:hAnsi="Times New Roman" w:cs="Times New Roman"/>
                <w:sz w:val="23"/>
                <w:szCs w:val="23"/>
                <w:lang w:eastAsia="en-US"/>
              </w:rPr>
              <w:t>От Исполнителя:</w:t>
            </w:r>
          </w:p>
        </w:tc>
      </w:tr>
      <w:tr w:rsidR="00AD4F34" w:rsidRPr="002420E0" w:rsidTr="00AD4F34">
        <w:trPr>
          <w:jc w:val="center"/>
        </w:trPr>
        <w:tc>
          <w:tcPr>
            <w:tcW w:w="4820" w:type="dxa"/>
            <w:hideMark/>
          </w:tcPr>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_____________________________</w:t>
            </w:r>
          </w:p>
        </w:tc>
        <w:tc>
          <w:tcPr>
            <w:tcW w:w="5026" w:type="dxa"/>
            <w:hideMark/>
          </w:tcPr>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______________________________</w:t>
            </w:r>
          </w:p>
        </w:tc>
      </w:tr>
      <w:tr w:rsidR="00AD4F34" w:rsidRPr="002420E0" w:rsidTr="00AD4F34">
        <w:trPr>
          <w:jc w:val="center"/>
        </w:trPr>
        <w:tc>
          <w:tcPr>
            <w:tcW w:w="4820" w:type="dxa"/>
            <w:hideMark/>
          </w:tcPr>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«___» _______________ 201__ г.</w:t>
            </w:r>
          </w:p>
        </w:tc>
        <w:tc>
          <w:tcPr>
            <w:tcW w:w="5026" w:type="dxa"/>
            <w:hideMark/>
          </w:tcPr>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«___»_______________201__ г.</w:t>
            </w:r>
          </w:p>
        </w:tc>
      </w:tr>
    </w:tbl>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p>
    <w:p w:rsidR="00AD4F34" w:rsidRPr="002420E0" w:rsidRDefault="00AD4F34" w:rsidP="00AD4F34">
      <w:pPr>
        <w:widowControl/>
        <w:autoSpaceDE/>
        <w:autoSpaceDN/>
        <w:adjustRightInd/>
        <w:contextualSpacing/>
        <w:jc w:val="center"/>
        <w:rPr>
          <w:rFonts w:ascii="Times New Roman" w:eastAsia="Calibri" w:hAnsi="Times New Roman" w:cs="Times New Roman"/>
          <w:b/>
          <w:sz w:val="23"/>
          <w:szCs w:val="23"/>
          <w:lang w:eastAsia="en-US"/>
        </w:rPr>
      </w:pPr>
      <w:r w:rsidRPr="002420E0">
        <w:rPr>
          <w:rFonts w:ascii="Times New Roman" w:eastAsia="Calibri" w:hAnsi="Times New Roman" w:cs="Times New Roman"/>
          <w:b/>
          <w:sz w:val="23"/>
          <w:szCs w:val="23"/>
          <w:lang w:eastAsia="en-US"/>
        </w:rPr>
        <w:t>Форму согласовали:</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p>
    <w:tbl>
      <w:tblPr>
        <w:tblW w:w="9997" w:type="dxa"/>
        <w:tblLook w:val="04A0" w:firstRow="1" w:lastRow="0" w:firstColumn="1" w:lastColumn="0" w:noHBand="0" w:noVBand="1"/>
      </w:tblPr>
      <w:tblGrid>
        <w:gridCol w:w="5211"/>
        <w:gridCol w:w="4786"/>
      </w:tblGrid>
      <w:tr w:rsidR="00AD4F34" w:rsidRPr="002420E0" w:rsidTr="00AD4F34">
        <w:tc>
          <w:tcPr>
            <w:tcW w:w="5211" w:type="dxa"/>
          </w:tcPr>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От Заказчика:</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 xml:space="preserve"> _______________Н.А. Федоров</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М.П.</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p>
        </w:tc>
        <w:tc>
          <w:tcPr>
            <w:tcW w:w="4786" w:type="dxa"/>
          </w:tcPr>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От Исполнителя:</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 xml:space="preserve"> ________________</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r w:rsidRPr="002420E0">
              <w:rPr>
                <w:rFonts w:ascii="Times New Roman" w:eastAsia="Calibri" w:hAnsi="Times New Roman" w:cs="Times New Roman"/>
                <w:sz w:val="23"/>
                <w:szCs w:val="23"/>
                <w:lang w:eastAsia="en-US"/>
              </w:rPr>
              <w:t>M.П.</w:t>
            </w:r>
          </w:p>
          <w:p w:rsidR="00AD4F34" w:rsidRPr="002420E0" w:rsidRDefault="00AD4F34" w:rsidP="00AD4F34">
            <w:pPr>
              <w:widowControl/>
              <w:autoSpaceDE/>
              <w:autoSpaceDN/>
              <w:adjustRightInd/>
              <w:contextualSpacing/>
              <w:jc w:val="both"/>
              <w:rPr>
                <w:rFonts w:ascii="Times New Roman" w:eastAsia="Calibri" w:hAnsi="Times New Roman" w:cs="Times New Roman"/>
                <w:sz w:val="23"/>
                <w:szCs w:val="23"/>
                <w:lang w:eastAsia="en-US"/>
              </w:rPr>
            </w:pPr>
          </w:p>
        </w:tc>
      </w:tr>
    </w:tbl>
    <w:p w:rsidR="00AD4F34" w:rsidRPr="002420E0" w:rsidRDefault="00AD4F34" w:rsidP="00AD4F34">
      <w:pPr>
        <w:widowControl/>
        <w:shd w:val="clear" w:color="auto" w:fill="FFFFFF"/>
        <w:tabs>
          <w:tab w:val="center" w:pos="4820"/>
          <w:tab w:val="right" w:pos="9639"/>
        </w:tabs>
        <w:autoSpaceDE/>
        <w:autoSpaceDN/>
        <w:adjustRightInd/>
        <w:spacing w:line="360" w:lineRule="auto"/>
        <w:jc w:val="both"/>
        <w:rPr>
          <w:rFonts w:ascii="Times New Roman" w:hAnsi="Times New Roman" w:cs="Times New Roman"/>
          <w:b/>
          <w:sz w:val="23"/>
          <w:szCs w:val="23"/>
        </w:rPr>
      </w:pPr>
    </w:p>
    <w:p w:rsidR="00AD4F34" w:rsidRPr="002420E0" w:rsidRDefault="00AD4F34" w:rsidP="00AD4F34">
      <w:pPr>
        <w:rPr>
          <w:rFonts w:ascii="Times New Roman" w:hAnsi="Times New Roman" w:cs="Times New Roman"/>
          <w:b/>
          <w:sz w:val="23"/>
          <w:szCs w:val="23"/>
        </w:rPr>
      </w:pPr>
    </w:p>
    <w:p w:rsidR="00AD4F34" w:rsidRPr="002420E0" w:rsidRDefault="00AD4F34" w:rsidP="00AD4F34">
      <w:pPr>
        <w:widowControl/>
        <w:autoSpaceDE/>
        <w:autoSpaceDN/>
        <w:adjustRightInd/>
        <w:spacing w:after="200" w:line="276" w:lineRule="auto"/>
        <w:rPr>
          <w:rFonts w:ascii="Times New Roman" w:hAnsi="Times New Roman" w:cs="Times New Roman"/>
          <w:sz w:val="23"/>
          <w:szCs w:val="23"/>
        </w:rPr>
      </w:pPr>
      <w:r w:rsidRPr="002420E0">
        <w:rPr>
          <w:rFonts w:ascii="Times New Roman" w:hAnsi="Times New Roman" w:cs="Times New Roman"/>
          <w:sz w:val="23"/>
          <w:szCs w:val="23"/>
        </w:rPr>
        <w:br w:type="page"/>
      </w:r>
    </w:p>
    <w:p w:rsidR="00AD4F34" w:rsidRPr="002420E0" w:rsidRDefault="00AD4F34" w:rsidP="00AD4F34">
      <w:pPr>
        <w:widowControl/>
        <w:autoSpaceDE/>
        <w:autoSpaceDN/>
        <w:adjustRightInd/>
        <w:spacing w:line="276" w:lineRule="auto"/>
        <w:ind w:firstLine="5580"/>
        <w:contextualSpacing/>
        <w:rPr>
          <w:rFonts w:ascii="Times New Roman" w:hAnsi="Times New Roman" w:cs="Times New Roman"/>
          <w:sz w:val="23"/>
          <w:szCs w:val="23"/>
          <w:lang w:eastAsia="en-US"/>
        </w:rPr>
      </w:pPr>
      <w:r w:rsidRPr="002420E0">
        <w:rPr>
          <w:rFonts w:ascii="Times New Roman" w:hAnsi="Times New Roman" w:cs="Times New Roman"/>
          <w:sz w:val="23"/>
          <w:szCs w:val="23"/>
          <w:lang w:eastAsia="en-US"/>
        </w:rPr>
        <w:lastRenderedPageBreak/>
        <w:t xml:space="preserve"> Приложение № 7 </w:t>
      </w:r>
    </w:p>
    <w:p w:rsidR="00AD4F34" w:rsidRPr="002420E0" w:rsidRDefault="00AD4F34" w:rsidP="00AD4F34">
      <w:pPr>
        <w:widowControl/>
        <w:tabs>
          <w:tab w:val="center" w:pos="4820"/>
          <w:tab w:val="right" w:pos="9639"/>
        </w:tabs>
        <w:autoSpaceDE/>
        <w:autoSpaceDN/>
        <w:adjustRightInd/>
        <w:spacing w:line="276" w:lineRule="auto"/>
        <w:ind w:left="6300" w:hanging="630"/>
        <w:jc w:val="both"/>
        <w:rPr>
          <w:rFonts w:ascii="Times New Roman" w:hAnsi="Times New Roman" w:cs="Times New Roman"/>
          <w:sz w:val="23"/>
          <w:szCs w:val="23"/>
        </w:rPr>
      </w:pPr>
      <w:r w:rsidRPr="002420E0">
        <w:rPr>
          <w:rFonts w:ascii="Times New Roman" w:hAnsi="Times New Roman" w:cs="Times New Roman"/>
          <w:sz w:val="23"/>
          <w:szCs w:val="23"/>
        </w:rPr>
        <w:t xml:space="preserve">к Договору </w:t>
      </w:r>
      <w:proofErr w:type="gramStart"/>
      <w:r w:rsidRPr="002420E0">
        <w:rPr>
          <w:rFonts w:ascii="Times New Roman" w:hAnsi="Times New Roman" w:cs="Times New Roman"/>
          <w:sz w:val="23"/>
          <w:szCs w:val="23"/>
        </w:rPr>
        <w:t>от</w:t>
      </w:r>
      <w:proofErr w:type="gramEnd"/>
      <w:r w:rsidRPr="002420E0">
        <w:rPr>
          <w:rFonts w:ascii="Times New Roman" w:hAnsi="Times New Roman" w:cs="Times New Roman"/>
          <w:sz w:val="23"/>
          <w:szCs w:val="23"/>
        </w:rPr>
        <w:t xml:space="preserve"> ______________</w:t>
      </w:r>
    </w:p>
    <w:p w:rsidR="00AD4F34" w:rsidRPr="002420E0" w:rsidRDefault="00AD4F34" w:rsidP="00AD4F34">
      <w:pPr>
        <w:widowControl/>
        <w:tabs>
          <w:tab w:val="center" w:pos="4820"/>
          <w:tab w:val="right" w:pos="9639"/>
        </w:tabs>
        <w:autoSpaceDE/>
        <w:autoSpaceDN/>
        <w:adjustRightInd/>
        <w:spacing w:line="276" w:lineRule="auto"/>
        <w:ind w:left="6300" w:hanging="630"/>
        <w:jc w:val="both"/>
        <w:rPr>
          <w:rFonts w:ascii="Times New Roman" w:hAnsi="Times New Roman" w:cs="Times New Roman"/>
          <w:sz w:val="23"/>
          <w:szCs w:val="23"/>
        </w:rPr>
      </w:pPr>
      <w:r w:rsidRPr="002420E0">
        <w:rPr>
          <w:rFonts w:ascii="Times New Roman" w:hAnsi="Times New Roman" w:cs="Times New Roman"/>
          <w:sz w:val="23"/>
          <w:szCs w:val="23"/>
        </w:rPr>
        <w:t xml:space="preserve">№ </w:t>
      </w:r>
      <w:r w:rsidRPr="002420E0">
        <w:rPr>
          <w:rFonts w:ascii="Times New Roman" w:hAnsi="Times New Roman" w:cs="Times New Roman"/>
          <w:bCs/>
          <w:sz w:val="23"/>
          <w:szCs w:val="23"/>
        </w:rPr>
        <w:t>______</w:t>
      </w:r>
      <w:r w:rsidRPr="002420E0">
        <w:rPr>
          <w:rFonts w:ascii="Times New Roman" w:hAnsi="Times New Roman" w:cs="Times New Roman"/>
          <w:sz w:val="23"/>
          <w:szCs w:val="23"/>
        </w:rPr>
        <w:t xml:space="preserve"> </w:t>
      </w:r>
    </w:p>
    <w:p w:rsidR="00AD4F34" w:rsidRPr="002420E0" w:rsidRDefault="00AD4F34" w:rsidP="00AD4F34">
      <w:pPr>
        <w:shd w:val="clear" w:color="auto" w:fill="FFFFFF"/>
        <w:ind w:right="27"/>
        <w:jc w:val="center"/>
        <w:rPr>
          <w:rFonts w:ascii="Times New Roman" w:hAnsi="Times New Roman" w:cs="Times New Roman"/>
          <w:b/>
          <w:bCs/>
          <w:spacing w:val="-3"/>
          <w:sz w:val="23"/>
          <w:szCs w:val="23"/>
        </w:rPr>
      </w:pPr>
    </w:p>
    <w:p w:rsidR="00AD4F34" w:rsidRPr="002420E0" w:rsidRDefault="00AD4F34" w:rsidP="00AD4F34">
      <w:pPr>
        <w:shd w:val="clear" w:color="auto" w:fill="FFFFFF"/>
        <w:ind w:right="27"/>
        <w:jc w:val="center"/>
        <w:rPr>
          <w:rFonts w:ascii="Times New Roman" w:hAnsi="Times New Roman" w:cs="Times New Roman"/>
          <w:b/>
          <w:bCs/>
          <w:spacing w:val="-3"/>
          <w:sz w:val="23"/>
          <w:szCs w:val="23"/>
        </w:rPr>
      </w:pPr>
      <w:r w:rsidRPr="002420E0">
        <w:rPr>
          <w:rFonts w:ascii="Times New Roman" w:hAnsi="Times New Roman" w:cs="Times New Roman"/>
          <w:b/>
          <w:bCs/>
          <w:spacing w:val="-3"/>
          <w:sz w:val="23"/>
          <w:szCs w:val="23"/>
        </w:rPr>
        <w:t>Соглашение</w:t>
      </w:r>
    </w:p>
    <w:p w:rsidR="00AD4F34" w:rsidRPr="002420E0" w:rsidRDefault="00AD4F34" w:rsidP="00AD4F34">
      <w:pPr>
        <w:shd w:val="clear" w:color="auto" w:fill="FFFFFF"/>
        <w:ind w:right="27"/>
        <w:jc w:val="center"/>
        <w:rPr>
          <w:rFonts w:ascii="Times New Roman" w:hAnsi="Times New Roman" w:cs="Times New Roman"/>
          <w:b/>
          <w:bCs/>
          <w:spacing w:val="-3"/>
          <w:sz w:val="23"/>
          <w:szCs w:val="23"/>
        </w:rPr>
      </w:pPr>
      <w:r w:rsidRPr="002420E0">
        <w:rPr>
          <w:rFonts w:ascii="Times New Roman" w:hAnsi="Times New Roman" w:cs="Times New Roman"/>
          <w:b/>
          <w:bCs/>
          <w:spacing w:val="-3"/>
          <w:sz w:val="23"/>
          <w:szCs w:val="23"/>
        </w:rPr>
        <w:t>о передаче и охране информации, составляющей коммерческую тайну</w:t>
      </w:r>
    </w:p>
    <w:p w:rsidR="00AD4F34" w:rsidRPr="002420E0" w:rsidRDefault="00AD4F34" w:rsidP="00AD4F34">
      <w:pPr>
        <w:shd w:val="clear" w:color="auto" w:fill="FFFFFF"/>
        <w:ind w:right="27"/>
        <w:rPr>
          <w:rFonts w:ascii="Times New Roman" w:hAnsi="Times New Roman" w:cs="Times New Roman"/>
          <w:sz w:val="23"/>
          <w:szCs w:val="23"/>
        </w:rPr>
      </w:pPr>
    </w:p>
    <w:p w:rsidR="00AD4F34" w:rsidRPr="002420E0" w:rsidRDefault="00AD4F34" w:rsidP="00AD4F34">
      <w:pPr>
        <w:shd w:val="clear" w:color="auto" w:fill="FFFFFF"/>
        <w:tabs>
          <w:tab w:val="left" w:leader="underscore" w:pos="0"/>
        </w:tabs>
        <w:ind w:left="7"/>
        <w:jc w:val="both"/>
        <w:rPr>
          <w:rFonts w:ascii="Times New Roman" w:hAnsi="Times New Roman" w:cs="Times New Roman"/>
          <w:sz w:val="23"/>
          <w:szCs w:val="23"/>
        </w:rPr>
      </w:pPr>
      <w:r w:rsidRPr="002420E0">
        <w:rPr>
          <w:rFonts w:ascii="Times New Roman" w:hAnsi="Times New Roman" w:cs="Times New Roman"/>
          <w:sz w:val="23"/>
          <w:szCs w:val="23"/>
        </w:rPr>
        <w:t>г. Красноярск</w:t>
      </w:r>
      <w:r w:rsidRPr="002420E0">
        <w:rPr>
          <w:rFonts w:ascii="Times New Roman" w:hAnsi="Times New Roman" w:cs="Times New Roman"/>
          <w:sz w:val="23"/>
          <w:szCs w:val="23"/>
        </w:rPr>
        <w:tab/>
      </w:r>
      <w:r w:rsidRPr="002420E0">
        <w:rPr>
          <w:rFonts w:ascii="Times New Roman" w:hAnsi="Times New Roman" w:cs="Times New Roman"/>
          <w:sz w:val="23"/>
          <w:szCs w:val="23"/>
        </w:rPr>
        <w:tab/>
      </w:r>
      <w:r w:rsidRPr="002420E0">
        <w:rPr>
          <w:rFonts w:ascii="Times New Roman" w:hAnsi="Times New Roman" w:cs="Times New Roman"/>
          <w:sz w:val="23"/>
          <w:szCs w:val="23"/>
        </w:rPr>
        <w:tab/>
      </w:r>
      <w:r w:rsidRPr="002420E0">
        <w:rPr>
          <w:rFonts w:ascii="Times New Roman" w:hAnsi="Times New Roman" w:cs="Times New Roman"/>
          <w:sz w:val="23"/>
          <w:szCs w:val="23"/>
        </w:rPr>
        <w:tab/>
      </w:r>
      <w:r w:rsidRPr="002420E0">
        <w:rPr>
          <w:rFonts w:ascii="Times New Roman" w:hAnsi="Times New Roman" w:cs="Times New Roman"/>
          <w:sz w:val="23"/>
          <w:szCs w:val="23"/>
        </w:rPr>
        <w:tab/>
      </w:r>
      <w:r w:rsidRPr="002420E0">
        <w:rPr>
          <w:rFonts w:ascii="Times New Roman" w:hAnsi="Times New Roman" w:cs="Times New Roman"/>
          <w:sz w:val="23"/>
          <w:szCs w:val="23"/>
        </w:rPr>
        <w:tab/>
        <w:t xml:space="preserve">        «_____»____________20___ г.</w:t>
      </w:r>
    </w:p>
    <w:p w:rsidR="00AD4F34" w:rsidRPr="002420E0" w:rsidRDefault="00AD4F34" w:rsidP="00AD4F34">
      <w:pPr>
        <w:shd w:val="clear" w:color="auto" w:fill="FFFFFF"/>
        <w:tabs>
          <w:tab w:val="left" w:leader="underscore" w:pos="0"/>
        </w:tabs>
        <w:ind w:left="7"/>
        <w:jc w:val="both"/>
        <w:rPr>
          <w:rFonts w:ascii="Times New Roman" w:hAnsi="Times New Roman" w:cs="Times New Roman"/>
          <w:sz w:val="23"/>
          <w:szCs w:val="23"/>
        </w:rPr>
      </w:pPr>
    </w:p>
    <w:p w:rsidR="00AD4F34" w:rsidRPr="002420E0" w:rsidRDefault="00AD4F34" w:rsidP="00AD4F34">
      <w:pPr>
        <w:shd w:val="clear" w:color="auto" w:fill="FFFFFF"/>
        <w:tabs>
          <w:tab w:val="left" w:pos="360"/>
        </w:tabs>
        <w:spacing w:before="259"/>
        <w:ind w:firstLine="709"/>
        <w:contextualSpacing/>
        <w:jc w:val="both"/>
        <w:rPr>
          <w:rFonts w:ascii="Times New Roman" w:hAnsi="Times New Roman" w:cs="Times New Roman"/>
          <w:bCs/>
          <w:spacing w:val="5"/>
          <w:sz w:val="23"/>
          <w:szCs w:val="23"/>
        </w:rPr>
      </w:pPr>
      <w:proofErr w:type="gramStart"/>
      <w:r w:rsidRPr="002420E0">
        <w:rPr>
          <w:rFonts w:ascii="Times New Roman" w:hAnsi="Times New Roman" w:cs="Times New Roman"/>
          <w:bCs/>
          <w:spacing w:val="5"/>
          <w:sz w:val="23"/>
          <w:szCs w:val="23"/>
        </w:rPr>
        <w:t xml:space="preserve">Акционерное общество «Тываэнерго», именуемое в дальнейшем «Обладатель информации», в  лице </w:t>
      </w:r>
      <w:r w:rsidRPr="002420E0">
        <w:rPr>
          <w:rFonts w:ascii="Times New Roman" w:hAnsi="Times New Roman" w:cs="Times New Roman"/>
          <w:sz w:val="23"/>
          <w:szCs w:val="23"/>
        </w:rPr>
        <w:t>управляющего директора – первого заместителя генерального директора Федорова Николая Анатольевича, действующего н</w:t>
      </w:r>
      <w:r>
        <w:rPr>
          <w:rFonts w:ascii="Times New Roman" w:hAnsi="Times New Roman" w:cs="Times New Roman"/>
          <w:sz w:val="23"/>
          <w:szCs w:val="23"/>
        </w:rPr>
        <w:t>а основании Доверенности №00/</w:t>
      </w:r>
      <w:r w:rsidRPr="00AD4F34">
        <w:rPr>
          <w:rFonts w:ascii="Times New Roman" w:hAnsi="Times New Roman" w:cs="Times New Roman"/>
          <w:sz w:val="23"/>
          <w:szCs w:val="23"/>
        </w:rPr>
        <w:t>158</w:t>
      </w:r>
      <w:r w:rsidRPr="002420E0">
        <w:rPr>
          <w:rFonts w:ascii="Times New Roman" w:hAnsi="Times New Roman" w:cs="Times New Roman"/>
          <w:sz w:val="23"/>
          <w:szCs w:val="23"/>
        </w:rPr>
        <w:t xml:space="preserve"> от </w:t>
      </w:r>
      <w:r>
        <w:rPr>
          <w:rFonts w:ascii="Times New Roman" w:hAnsi="Times New Roman" w:cs="Times New Roman"/>
          <w:sz w:val="23"/>
          <w:szCs w:val="23"/>
        </w:rPr>
        <w:t>10.1</w:t>
      </w:r>
      <w:r w:rsidRPr="00AD4F34">
        <w:rPr>
          <w:rFonts w:ascii="Times New Roman" w:hAnsi="Times New Roman" w:cs="Times New Roman"/>
          <w:sz w:val="23"/>
          <w:szCs w:val="23"/>
        </w:rPr>
        <w:t>1</w:t>
      </w:r>
      <w:r>
        <w:rPr>
          <w:rFonts w:ascii="Times New Roman" w:hAnsi="Times New Roman" w:cs="Times New Roman"/>
          <w:sz w:val="23"/>
          <w:szCs w:val="23"/>
        </w:rPr>
        <w:t>.20</w:t>
      </w:r>
      <w:r w:rsidRPr="00AD4F34">
        <w:rPr>
          <w:rFonts w:ascii="Times New Roman" w:hAnsi="Times New Roman" w:cs="Times New Roman"/>
          <w:sz w:val="23"/>
          <w:szCs w:val="23"/>
        </w:rPr>
        <w:t>20</w:t>
      </w:r>
      <w:r w:rsidRPr="002420E0">
        <w:rPr>
          <w:rFonts w:ascii="Times New Roman" w:hAnsi="Times New Roman" w:cs="Times New Roman"/>
          <w:sz w:val="23"/>
          <w:szCs w:val="23"/>
        </w:rPr>
        <w:t>г.</w:t>
      </w:r>
      <w:r w:rsidRPr="002420E0">
        <w:rPr>
          <w:rFonts w:ascii="Times New Roman" w:hAnsi="Times New Roman" w:cs="Times New Roman"/>
          <w:bCs/>
          <w:spacing w:val="5"/>
          <w:sz w:val="23"/>
          <w:szCs w:val="23"/>
        </w:rPr>
        <w:t xml:space="preserve">, с одной стороны, и </w:t>
      </w:r>
      <w:r w:rsidRPr="002420E0">
        <w:rPr>
          <w:rFonts w:ascii="Times New Roman" w:hAnsi="Times New Roman" w:cs="Times New Roman"/>
          <w:sz w:val="23"/>
          <w:szCs w:val="23"/>
        </w:rPr>
        <w:t xml:space="preserve"> </w:t>
      </w:r>
      <w:r w:rsidRPr="00AD4F34">
        <w:rPr>
          <w:rFonts w:ascii="Times New Roman" w:hAnsi="Times New Roman" w:cs="Times New Roman"/>
          <w:bCs/>
          <w:spacing w:val="5"/>
          <w:sz w:val="23"/>
          <w:szCs w:val="23"/>
        </w:rPr>
        <w:t>____________</w:t>
      </w:r>
      <w:r w:rsidRPr="002420E0">
        <w:rPr>
          <w:rFonts w:ascii="Times New Roman" w:hAnsi="Times New Roman" w:cs="Times New Roman"/>
          <w:bCs/>
          <w:spacing w:val="5"/>
          <w:sz w:val="23"/>
          <w:szCs w:val="23"/>
        </w:rPr>
        <w:t>именуемое в дальнейшем «Контрагент», в лице генерального директора Назара Руслана Алексеевича, действующего на основании Устава, с другой стороны, именуемые в дальнейшем «Стороны», заключили настоящее Соглашение о нижеследующем.</w:t>
      </w:r>
      <w:proofErr w:type="gramEnd"/>
    </w:p>
    <w:p w:rsidR="00AD4F34" w:rsidRPr="002420E0" w:rsidRDefault="00AD4F34" w:rsidP="00AD4F34">
      <w:pPr>
        <w:shd w:val="clear" w:color="auto" w:fill="FFFFFF"/>
        <w:ind w:firstLine="709"/>
        <w:jc w:val="both"/>
        <w:rPr>
          <w:rFonts w:ascii="Times New Roman" w:hAnsi="Times New Roman" w:cs="Times New Roman"/>
          <w:spacing w:val="2"/>
          <w:sz w:val="23"/>
          <w:szCs w:val="23"/>
        </w:rPr>
      </w:pPr>
    </w:p>
    <w:p w:rsidR="00AD4F34" w:rsidRPr="002420E0" w:rsidRDefault="00AD4F34" w:rsidP="00AD4F34">
      <w:pPr>
        <w:shd w:val="clear" w:color="auto" w:fill="FFFFFF"/>
        <w:ind w:firstLine="709"/>
        <w:jc w:val="both"/>
        <w:rPr>
          <w:rFonts w:ascii="Times New Roman" w:hAnsi="Times New Roman" w:cs="Times New Roman"/>
          <w:b/>
          <w:bCs/>
          <w:spacing w:val="2"/>
          <w:sz w:val="23"/>
          <w:szCs w:val="23"/>
        </w:rPr>
      </w:pPr>
      <w:r w:rsidRPr="002420E0">
        <w:rPr>
          <w:rFonts w:ascii="Times New Roman" w:hAnsi="Times New Roman" w:cs="Times New Roman"/>
          <w:b/>
          <w:bCs/>
          <w:spacing w:val="2"/>
          <w:sz w:val="23"/>
          <w:szCs w:val="23"/>
        </w:rPr>
        <w:t>1. ТЕРМИНЫ И ОПРЕДЕЛЕНИЯ</w:t>
      </w:r>
    </w:p>
    <w:p w:rsidR="00AD4F34" w:rsidRPr="002420E0" w:rsidRDefault="00AD4F34" w:rsidP="00AD4F34">
      <w:pPr>
        <w:shd w:val="clear" w:color="auto" w:fill="FFFFFF"/>
        <w:ind w:firstLine="709"/>
        <w:jc w:val="both"/>
        <w:rPr>
          <w:rFonts w:ascii="Times New Roman" w:hAnsi="Times New Roman" w:cs="Times New Roman"/>
          <w:sz w:val="23"/>
          <w:szCs w:val="23"/>
        </w:rPr>
      </w:pPr>
    </w:p>
    <w:p w:rsidR="00AD4F34" w:rsidRPr="002420E0" w:rsidRDefault="00AD4F34" w:rsidP="00AD4F34">
      <w:pPr>
        <w:shd w:val="clear" w:color="auto" w:fill="FFFFFF"/>
        <w:tabs>
          <w:tab w:val="left" w:pos="360"/>
        </w:tabs>
        <w:spacing w:before="259"/>
        <w:ind w:firstLine="709"/>
        <w:contextualSpacing/>
        <w:jc w:val="both"/>
        <w:rPr>
          <w:rFonts w:ascii="Times New Roman" w:hAnsi="Times New Roman" w:cs="Times New Roman"/>
          <w:b/>
          <w:sz w:val="23"/>
          <w:szCs w:val="23"/>
        </w:rPr>
      </w:pPr>
      <w:r w:rsidRPr="002420E0">
        <w:rPr>
          <w:rFonts w:ascii="Times New Roman" w:hAnsi="Times New Roman" w:cs="Times New Roman"/>
          <w:b/>
          <w:bCs/>
          <w:spacing w:val="5"/>
          <w:sz w:val="23"/>
          <w:szCs w:val="23"/>
        </w:rPr>
        <w:t xml:space="preserve">Соглашение - </w:t>
      </w:r>
      <w:r w:rsidRPr="002420E0">
        <w:rPr>
          <w:rFonts w:ascii="Times New Roman" w:hAnsi="Times New Roman" w:cs="Times New Roman"/>
          <w:spacing w:val="5"/>
          <w:sz w:val="23"/>
          <w:szCs w:val="23"/>
        </w:rPr>
        <w:t xml:space="preserve">Соглашение о передаче и охране информации составляющей </w:t>
      </w:r>
      <w:r w:rsidRPr="002420E0">
        <w:rPr>
          <w:rFonts w:ascii="Times New Roman" w:hAnsi="Times New Roman" w:cs="Times New Roman"/>
          <w:spacing w:val="3"/>
          <w:sz w:val="23"/>
          <w:szCs w:val="23"/>
        </w:rPr>
        <w:t xml:space="preserve">коммерческую тайну, с учетом изменений и дополнений, вносимых Сторонами в </w:t>
      </w:r>
      <w:r w:rsidRPr="002420E0">
        <w:rPr>
          <w:rFonts w:ascii="Times New Roman" w:hAnsi="Times New Roman" w:cs="Times New Roman"/>
          <w:spacing w:val="4"/>
          <w:sz w:val="23"/>
          <w:szCs w:val="23"/>
        </w:rPr>
        <w:t xml:space="preserve">соответствии с подпунктом 6.6 Соглашения. Все ссылки в тексте Соглашения на разделы и пункты </w:t>
      </w:r>
      <w:r w:rsidRPr="002420E0">
        <w:rPr>
          <w:rFonts w:ascii="Times New Roman" w:hAnsi="Times New Roman" w:cs="Times New Roman"/>
          <w:spacing w:val="3"/>
          <w:sz w:val="23"/>
          <w:szCs w:val="23"/>
        </w:rPr>
        <w:t>понимаются как ссылки на разделы и пункты настоящего Соглашения.</w:t>
      </w:r>
    </w:p>
    <w:p w:rsidR="00AD4F34" w:rsidRPr="002420E0" w:rsidRDefault="00AD4F34" w:rsidP="00AD4F34">
      <w:pPr>
        <w:shd w:val="clear" w:color="auto" w:fill="FFFFFF"/>
        <w:tabs>
          <w:tab w:val="left" w:pos="360"/>
        </w:tabs>
        <w:spacing w:before="259"/>
        <w:ind w:firstLine="709"/>
        <w:contextualSpacing/>
        <w:jc w:val="both"/>
        <w:rPr>
          <w:rFonts w:ascii="Times New Roman" w:hAnsi="Times New Roman" w:cs="Times New Roman"/>
          <w:sz w:val="23"/>
          <w:szCs w:val="23"/>
        </w:rPr>
      </w:pPr>
      <w:r w:rsidRPr="002420E0">
        <w:rPr>
          <w:rFonts w:ascii="Times New Roman" w:hAnsi="Times New Roman" w:cs="Times New Roman"/>
          <w:b/>
          <w:sz w:val="23"/>
          <w:szCs w:val="23"/>
        </w:rPr>
        <w:t>Коммерческая тайна</w:t>
      </w:r>
      <w:r w:rsidRPr="002420E0">
        <w:rPr>
          <w:rFonts w:ascii="Times New Roman" w:hAnsi="Times New Roman" w:cs="Times New Roman"/>
          <w:sz w:val="23"/>
          <w:szCs w:val="23"/>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b/>
          <w:sz w:val="23"/>
          <w:szCs w:val="23"/>
        </w:rPr>
        <w:t>Обладатель информации, составляющей коммерческую тайну,</w:t>
      </w:r>
      <w:r w:rsidRPr="002420E0">
        <w:rPr>
          <w:rFonts w:ascii="Times New Roman" w:hAnsi="Times New Roman" w:cs="Times New Roman"/>
          <w:sz w:val="23"/>
          <w:szCs w:val="23"/>
        </w:rPr>
        <w:t xml:space="preserve"> - </w:t>
      </w:r>
      <w:r w:rsidRPr="002420E0">
        <w:rPr>
          <w:rFonts w:ascii="Times New Roman" w:hAnsi="Times New Roman" w:cs="Times New Roman"/>
          <w:spacing w:val="6"/>
          <w:sz w:val="23"/>
          <w:szCs w:val="23"/>
        </w:rPr>
        <w:t>сторона Соглашения</w:t>
      </w:r>
      <w:r w:rsidRPr="002420E0">
        <w:rPr>
          <w:rFonts w:ascii="Times New Roman" w:hAnsi="Times New Roman" w:cs="Times New Roman"/>
          <w:sz w:val="23"/>
          <w:szCs w:val="23"/>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b/>
          <w:bCs/>
          <w:spacing w:val="6"/>
          <w:sz w:val="23"/>
          <w:szCs w:val="23"/>
        </w:rPr>
        <w:t xml:space="preserve">Контрагент - </w:t>
      </w:r>
      <w:r w:rsidRPr="002420E0">
        <w:rPr>
          <w:rFonts w:ascii="Times New Roman" w:hAnsi="Times New Roman" w:cs="Times New Roman"/>
          <w:spacing w:val="6"/>
          <w:sz w:val="23"/>
          <w:szCs w:val="23"/>
        </w:rPr>
        <w:t xml:space="preserve">сторона Соглашения, которой Обладатель информации, составляющей </w:t>
      </w:r>
      <w:r w:rsidRPr="002420E0">
        <w:rPr>
          <w:rFonts w:ascii="Times New Roman" w:hAnsi="Times New Roman" w:cs="Times New Roman"/>
          <w:spacing w:val="2"/>
          <w:sz w:val="23"/>
          <w:szCs w:val="23"/>
        </w:rPr>
        <w:t>коммерческую тайну, передал Информацию.</w:t>
      </w:r>
    </w:p>
    <w:p w:rsidR="00AD4F34" w:rsidRPr="002420E0" w:rsidRDefault="00AD4F34" w:rsidP="00AD4F34">
      <w:pPr>
        <w:shd w:val="clear" w:color="auto" w:fill="FFFFFF"/>
        <w:ind w:firstLine="709"/>
        <w:jc w:val="both"/>
        <w:rPr>
          <w:rFonts w:ascii="Times New Roman" w:hAnsi="Times New Roman" w:cs="Times New Roman"/>
          <w:sz w:val="23"/>
          <w:szCs w:val="23"/>
        </w:rPr>
      </w:pPr>
      <w:proofErr w:type="gramStart"/>
      <w:r w:rsidRPr="002420E0">
        <w:rPr>
          <w:rFonts w:ascii="Times New Roman" w:hAnsi="Times New Roman" w:cs="Times New Roman"/>
          <w:b/>
          <w:sz w:val="23"/>
          <w:szCs w:val="23"/>
        </w:rPr>
        <w:t>Информация, составляющая коммерческую тайну</w:t>
      </w:r>
      <w:r w:rsidRPr="002420E0">
        <w:rPr>
          <w:rFonts w:ascii="Times New Roman" w:hAnsi="Times New Roman" w:cs="Times New Roman"/>
          <w:sz w:val="23"/>
          <w:szCs w:val="23"/>
        </w:rPr>
        <w:t xml:space="preserve"> (</w:t>
      </w:r>
      <w:r w:rsidRPr="002420E0">
        <w:rPr>
          <w:rFonts w:ascii="Times New Roman" w:hAnsi="Times New Roman" w:cs="Times New Roman"/>
          <w:b/>
          <w:sz w:val="23"/>
          <w:szCs w:val="23"/>
        </w:rPr>
        <w:t>Информация</w:t>
      </w:r>
      <w:r w:rsidRPr="002420E0">
        <w:rPr>
          <w:rFonts w:ascii="Times New Roman" w:hAnsi="Times New Roman" w:cs="Times New Roman"/>
          <w:sz w:val="23"/>
          <w:szCs w:val="23"/>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w:t>
      </w:r>
      <w:proofErr w:type="gramEnd"/>
      <w:r w:rsidRPr="002420E0">
        <w:rPr>
          <w:rFonts w:ascii="Times New Roman" w:hAnsi="Times New Roman" w:cs="Times New Roman"/>
          <w:sz w:val="23"/>
          <w:szCs w:val="23"/>
        </w:rPr>
        <w:t xml:space="preserve"> обладателем таких сведений введен режим коммерческой тайны.</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b/>
          <w:sz w:val="23"/>
          <w:szCs w:val="23"/>
        </w:rPr>
        <w:t>Доступ к информации, составляющей коммерческую тайну,</w:t>
      </w:r>
      <w:r w:rsidRPr="002420E0">
        <w:rPr>
          <w:rFonts w:ascii="Times New Roman" w:hAnsi="Times New Roman" w:cs="Times New Roman"/>
          <w:sz w:val="23"/>
          <w:szCs w:val="23"/>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b/>
          <w:sz w:val="23"/>
          <w:szCs w:val="23"/>
        </w:rPr>
        <w:t>Передача информации, составляющей коммерческую тайну,</w:t>
      </w:r>
      <w:r w:rsidRPr="002420E0">
        <w:rPr>
          <w:rFonts w:ascii="Times New Roman" w:hAnsi="Times New Roman" w:cs="Times New Roman"/>
          <w:sz w:val="23"/>
          <w:szCs w:val="23"/>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b/>
          <w:sz w:val="23"/>
          <w:szCs w:val="23"/>
        </w:rPr>
        <w:t>Разглашение информации, составляющей коммерческую тайну,</w:t>
      </w:r>
      <w:r w:rsidRPr="002420E0">
        <w:rPr>
          <w:rFonts w:ascii="Times New Roman" w:hAnsi="Times New Roman" w:cs="Times New Roman"/>
          <w:sz w:val="23"/>
          <w:szCs w:val="23"/>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AD4F34" w:rsidRPr="002420E0" w:rsidRDefault="00AD4F34" w:rsidP="00AD4F34">
      <w:pPr>
        <w:shd w:val="clear" w:color="auto" w:fill="FFFFFF"/>
        <w:ind w:firstLine="709"/>
        <w:jc w:val="both"/>
        <w:rPr>
          <w:rFonts w:ascii="Times New Roman" w:hAnsi="Times New Roman" w:cs="Times New Roman"/>
          <w:b/>
          <w:bCs/>
          <w:spacing w:val="2"/>
          <w:sz w:val="23"/>
          <w:szCs w:val="23"/>
        </w:rPr>
      </w:pPr>
      <w:r w:rsidRPr="002420E0">
        <w:rPr>
          <w:rFonts w:ascii="Times New Roman" w:hAnsi="Times New Roman" w:cs="Times New Roman"/>
          <w:b/>
          <w:sz w:val="23"/>
          <w:szCs w:val="23"/>
        </w:rPr>
        <w:t>Уничтожение информации, составляющей коммерческую тайну,</w:t>
      </w:r>
      <w:r w:rsidRPr="002420E0">
        <w:rPr>
          <w:rFonts w:ascii="Times New Roman" w:hAnsi="Times New Roman" w:cs="Times New Roman"/>
          <w:sz w:val="23"/>
          <w:szCs w:val="23"/>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rsidR="00AD4F34" w:rsidRPr="002420E0" w:rsidRDefault="00AD4F34" w:rsidP="00AD4F34">
      <w:pPr>
        <w:shd w:val="clear" w:color="auto" w:fill="FFFFFF"/>
        <w:ind w:firstLine="709"/>
        <w:jc w:val="both"/>
        <w:rPr>
          <w:rFonts w:ascii="Times New Roman" w:hAnsi="Times New Roman" w:cs="Times New Roman"/>
          <w:b/>
          <w:bCs/>
          <w:spacing w:val="2"/>
          <w:sz w:val="23"/>
          <w:szCs w:val="23"/>
        </w:rPr>
      </w:pPr>
    </w:p>
    <w:p w:rsidR="00AD4F34" w:rsidRPr="002420E0" w:rsidRDefault="00AD4F34" w:rsidP="00AD4F34">
      <w:pPr>
        <w:shd w:val="clear" w:color="auto" w:fill="FFFFFF"/>
        <w:tabs>
          <w:tab w:val="left" w:pos="2880"/>
        </w:tabs>
        <w:ind w:firstLine="567"/>
        <w:jc w:val="center"/>
        <w:rPr>
          <w:rFonts w:ascii="Times New Roman" w:hAnsi="Times New Roman" w:cs="Times New Roman"/>
          <w:b/>
          <w:bCs/>
          <w:spacing w:val="2"/>
          <w:sz w:val="23"/>
          <w:szCs w:val="23"/>
        </w:rPr>
      </w:pPr>
      <w:r w:rsidRPr="002420E0">
        <w:rPr>
          <w:rFonts w:ascii="Times New Roman" w:hAnsi="Times New Roman" w:cs="Times New Roman"/>
          <w:b/>
          <w:bCs/>
          <w:spacing w:val="2"/>
          <w:sz w:val="23"/>
          <w:szCs w:val="23"/>
        </w:rPr>
        <w:t>2. ПРЕДМЕТ СОГЛАШЕНИЯ</w:t>
      </w:r>
    </w:p>
    <w:p w:rsidR="00AD4F34" w:rsidRPr="002420E0" w:rsidRDefault="00AD4F34" w:rsidP="00AD4F34">
      <w:pPr>
        <w:shd w:val="clear" w:color="auto" w:fill="FFFFFF"/>
        <w:tabs>
          <w:tab w:val="left" w:pos="2880"/>
        </w:tabs>
        <w:rPr>
          <w:rFonts w:ascii="Times New Roman" w:hAnsi="Times New Roman" w:cs="Times New Roman"/>
          <w:b/>
          <w:bCs/>
          <w:spacing w:val="2"/>
          <w:sz w:val="23"/>
          <w:szCs w:val="23"/>
        </w:rPr>
      </w:pPr>
    </w:p>
    <w:p w:rsidR="00AD4F34" w:rsidRPr="002420E0" w:rsidRDefault="00AD4F34" w:rsidP="00AD4F34">
      <w:pPr>
        <w:widowControl/>
        <w:numPr>
          <w:ilvl w:val="0"/>
          <w:numId w:val="1"/>
        </w:numPr>
        <w:shd w:val="clear" w:color="auto" w:fill="FFFFFF"/>
        <w:tabs>
          <w:tab w:val="left" w:pos="1134"/>
          <w:tab w:val="center" w:pos="4820"/>
          <w:tab w:val="right" w:pos="9639"/>
        </w:tabs>
        <w:autoSpaceDE/>
        <w:autoSpaceDN/>
        <w:adjustRightInd/>
        <w:spacing w:after="200"/>
        <w:ind w:firstLine="567"/>
        <w:jc w:val="both"/>
        <w:rPr>
          <w:rFonts w:ascii="Times New Roman" w:hAnsi="Times New Roman" w:cs="Times New Roman"/>
          <w:b/>
          <w:bCs/>
          <w:spacing w:val="-7"/>
          <w:sz w:val="23"/>
          <w:szCs w:val="23"/>
        </w:rPr>
      </w:pPr>
      <w:proofErr w:type="gramStart"/>
      <w:r w:rsidRPr="002420E0">
        <w:rPr>
          <w:rFonts w:ascii="Times New Roman" w:hAnsi="Times New Roman" w:cs="Times New Roman"/>
          <w:sz w:val="23"/>
          <w:szCs w:val="23"/>
        </w:rPr>
        <w:t xml:space="preserve">На условиях </w:t>
      </w:r>
      <w:r w:rsidRPr="002420E0">
        <w:rPr>
          <w:rFonts w:ascii="Times New Roman" w:hAnsi="Times New Roman" w:cs="Times New Roman"/>
          <w:spacing w:val="3"/>
          <w:sz w:val="23"/>
          <w:szCs w:val="23"/>
        </w:rPr>
        <w:t>настоящего</w:t>
      </w:r>
      <w:r w:rsidRPr="002420E0">
        <w:rPr>
          <w:rFonts w:ascii="Times New Roman" w:hAnsi="Times New Roman" w:cs="Times New Roman"/>
          <w:sz w:val="23"/>
          <w:szCs w:val="23"/>
        </w:rPr>
        <w:t xml:space="preserve"> Соглашения Обладатель информации передает Контрагенту Информацию, а Контрагент </w:t>
      </w:r>
      <w:r w:rsidRPr="002420E0">
        <w:rPr>
          <w:rFonts w:ascii="Times New Roman" w:hAnsi="Times New Roman" w:cs="Times New Roman"/>
          <w:spacing w:val="-1"/>
          <w:sz w:val="23"/>
          <w:szCs w:val="23"/>
        </w:rPr>
        <w:t xml:space="preserve">обязуется обеспечить защиту Информации путем исключения доступа к Информации любых </w:t>
      </w:r>
      <w:r w:rsidRPr="002420E0">
        <w:rPr>
          <w:rFonts w:ascii="Times New Roman" w:hAnsi="Times New Roman" w:cs="Times New Roman"/>
          <w:spacing w:val="-3"/>
          <w:sz w:val="23"/>
          <w:szCs w:val="23"/>
        </w:rPr>
        <w:t xml:space="preserve">третьих лиц без согласия Обладателя информации и надлежащего использования Информации </w:t>
      </w:r>
      <w:r w:rsidRPr="002420E0">
        <w:rPr>
          <w:rFonts w:ascii="Times New Roman" w:hAnsi="Times New Roman" w:cs="Times New Roman"/>
          <w:sz w:val="23"/>
          <w:szCs w:val="23"/>
        </w:rPr>
        <w:t xml:space="preserve">работниками Контрагента без нарушения режима коммерческой тайны, установленного у </w:t>
      </w:r>
      <w:r w:rsidRPr="002420E0">
        <w:rPr>
          <w:rFonts w:ascii="Times New Roman" w:hAnsi="Times New Roman" w:cs="Times New Roman"/>
          <w:spacing w:val="-4"/>
          <w:sz w:val="23"/>
          <w:szCs w:val="23"/>
        </w:rPr>
        <w:t xml:space="preserve">Контрагента и отвечающего нормам, предусмотренным Федеральным законом «О коммерческой </w:t>
      </w:r>
      <w:r w:rsidRPr="002420E0">
        <w:rPr>
          <w:rFonts w:ascii="Times New Roman" w:hAnsi="Times New Roman" w:cs="Times New Roman"/>
          <w:sz w:val="23"/>
          <w:szCs w:val="23"/>
        </w:rPr>
        <w:t xml:space="preserve">тайне» от 29.07.2004 № 98-ФЗ. </w:t>
      </w:r>
      <w:proofErr w:type="gramEnd"/>
    </w:p>
    <w:p w:rsidR="00AD4F34" w:rsidRPr="002420E0" w:rsidRDefault="00AD4F34" w:rsidP="00AD4F34">
      <w:pPr>
        <w:widowControl/>
        <w:numPr>
          <w:ilvl w:val="0"/>
          <w:numId w:val="1"/>
        </w:numPr>
        <w:shd w:val="clear" w:color="auto" w:fill="FFFFFF"/>
        <w:tabs>
          <w:tab w:val="left" w:pos="799"/>
          <w:tab w:val="center" w:pos="4820"/>
          <w:tab w:val="right" w:pos="9639"/>
        </w:tabs>
        <w:autoSpaceDE/>
        <w:autoSpaceDN/>
        <w:adjustRightInd/>
        <w:spacing w:after="200"/>
        <w:ind w:firstLine="567"/>
        <w:jc w:val="both"/>
        <w:rPr>
          <w:rFonts w:ascii="Times New Roman" w:hAnsi="Times New Roman" w:cs="Times New Roman"/>
          <w:b/>
          <w:bCs/>
          <w:spacing w:val="2"/>
          <w:sz w:val="23"/>
          <w:szCs w:val="23"/>
        </w:rPr>
      </w:pPr>
      <w:r w:rsidRPr="002420E0">
        <w:rPr>
          <w:rFonts w:ascii="Times New Roman" w:hAnsi="Times New Roman" w:cs="Times New Roman"/>
          <w:spacing w:val="4"/>
          <w:sz w:val="23"/>
          <w:szCs w:val="23"/>
        </w:rPr>
        <w:t xml:space="preserve">Настоящее Соглашение определяет порядок передачи </w:t>
      </w:r>
      <w:proofErr w:type="gramStart"/>
      <w:r w:rsidRPr="002420E0">
        <w:rPr>
          <w:rFonts w:ascii="Times New Roman" w:hAnsi="Times New Roman" w:cs="Times New Roman"/>
          <w:spacing w:val="4"/>
          <w:sz w:val="23"/>
          <w:szCs w:val="23"/>
        </w:rPr>
        <w:t>Информации</w:t>
      </w:r>
      <w:proofErr w:type="gramEnd"/>
      <w:r w:rsidRPr="002420E0">
        <w:rPr>
          <w:rFonts w:ascii="Times New Roman" w:hAnsi="Times New Roman" w:cs="Times New Roman"/>
          <w:spacing w:val="4"/>
          <w:sz w:val="23"/>
          <w:szCs w:val="23"/>
        </w:rPr>
        <w:t xml:space="preserve"> и условия принятия </w:t>
      </w:r>
      <w:r w:rsidRPr="002420E0">
        <w:rPr>
          <w:rFonts w:ascii="Times New Roman" w:hAnsi="Times New Roman" w:cs="Times New Roman"/>
          <w:spacing w:val="3"/>
          <w:sz w:val="23"/>
          <w:szCs w:val="23"/>
        </w:rPr>
        <w:t xml:space="preserve">Контрагентом мер по обеспечению конфиденциальности и использованию Информации, которая </w:t>
      </w:r>
      <w:r w:rsidRPr="002420E0">
        <w:rPr>
          <w:rFonts w:ascii="Times New Roman" w:hAnsi="Times New Roman" w:cs="Times New Roman"/>
          <w:spacing w:val="6"/>
          <w:sz w:val="23"/>
          <w:szCs w:val="23"/>
        </w:rPr>
        <w:t xml:space="preserve">будет в течение срока действия </w:t>
      </w:r>
      <w:r w:rsidRPr="002420E0">
        <w:rPr>
          <w:rFonts w:ascii="Times New Roman" w:hAnsi="Times New Roman" w:cs="Times New Roman"/>
          <w:spacing w:val="3"/>
          <w:sz w:val="23"/>
          <w:szCs w:val="23"/>
        </w:rPr>
        <w:t>настоящего</w:t>
      </w:r>
      <w:r w:rsidRPr="002420E0">
        <w:rPr>
          <w:rFonts w:ascii="Times New Roman" w:hAnsi="Times New Roman" w:cs="Times New Roman"/>
          <w:spacing w:val="6"/>
          <w:sz w:val="23"/>
          <w:szCs w:val="23"/>
        </w:rPr>
        <w:t xml:space="preserve"> Соглашения передана Контрагенту Обладателем информации </w:t>
      </w:r>
      <w:r w:rsidRPr="002420E0">
        <w:rPr>
          <w:rFonts w:ascii="Times New Roman" w:hAnsi="Times New Roman" w:cs="Times New Roman"/>
          <w:spacing w:val="2"/>
          <w:sz w:val="23"/>
          <w:szCs w:val="23"/>
        </w:rPr>
        <w:t>или которая иным образом станет известной Контрагенту в рамках отношений Сторон.</w:t>
      </w:r>
      <w:r w:rsidRPr="002420E0">
        <w:rPr>
          <w:rFonts w:ascii="Times New Roman" w:hAnsi="Times New Roman" w:cs="Times New Roman"/>
          <w:spacing w:val="3"/>
          <w:sz w:val="23"/>
          <w:szCs w:val="23"/>
        </w:rPr>
        <w:t xml:space="preserve"> </w:t>
      </w:r>
    </w:p>
    <w:p w:rsidR="00AD4F34" w:rsidRPr="002420E0" w:rsidRDefault="00AD4F34" w:rsidP="00AD4F34">
      <w:pPr>
        <w:widowControl/>
        <w:numPr>
          <w:ilvl w:val="0"/>
          <w:numId w:val="1"/>
        </w:numPr>
        <w:shd w:val="clear" w:color="auto" w:fill="FFFFFF"/>
        <w:tabs>
          <w:tab w:val="center" w:pos="4820"/>
          <w:tab w:val="right" w:pos="9639"/>
        </w:tabs>
        <w:autoSpaceDE/>
        <w:autoSpaceDN/>
        <w:adjustRightInd/>
        <w:spacing w:after="200"/>
        <w:ind w:firstLine="567"/>
        <w:jc w:val="both"/>
        <w:rPr>
          <w:rFonts w:ascii="Times New Roman" w:hAnsi="Times New Roman" w:cs="Times New Roman"/>
          <w:sz w:val="23"/>
          <w:szCs w:val="23"/>
        </w:rPr>
      </w:pPr>
      <w:r w:rsidRPr="002420E0">
        <w:rPr>
          <w:rFonts w:ascii="Times New Roman" w:hAnsi="Times New Roman" w:cs="Times New Roman"/>
          <w:sz w:val="23"/>
          <w:szCs w:val="23"/>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rsidR="00AD4F34" w:rsidRPr="002420E0" w:rsidRDefault="00AD4F34" w:rsidP="00AD4F34">
      <w:pPr>
        <w:widowControl/>
        <w:numPr>
          <w:ilvl w:val="0"/>
          <w:numId w:val="1"/>
        </w:numPr>
        <w:shd w:val="clear" w:color="auto" w:fill="FFFFFF"/>
        <w:tabs>
          <w:tab w:val="center" w:pos="4820"/>
          <w:tab w:val="right" w:pos="9639"/>
        </w:tabs>
        <w:autoSpaceDE/>
        <w:autoSpaceDN/>
        <w:adjustRightInd/>
        <w:spacing w:after="200"/>
        <w:ind w:firstLine="567"/>
        <w:jc w:val="both"/>
        <w:rPr>
          <w:rFonts w:ascii="Times New Roman" w:hAnsi="Times New Roman" w:cs="Times New Roman"/>
          <w:sz w:val="23"/>
          <w:szCs w:val="23"/>
        </w:rPr>
      </w:pPr>
      <w:r w:rsidRPr="002420E0">
        <w:rPr>
          <w:rFonts w:ascii="Times New Roman" w:hAnsi="Times New Roman" w:cs="Times New Roman"/>
          <w:sz w:val="23"/>
          <w:szCs w:val="23"/>
        </w:rPr>
        <w:t>Информации, составляющей коммерческую тайну, присваивается гриф «Коммерческая тайна».</w:t>
      </w:r>
    </w:p>
    <w:p w:rsidR="00AD4F34" w:rsidRPr="002420E0" w:rsidRDefault="00AD4F34" w:rsidP="00AD4F34">
      <w:pPr>
        <w:shd w:val="clear" w:color="auto" w:fill="FFFFFF"/>
        <w:tabs>
          <w:tab w:val="left" w:pos="2880"/>
        </w:tabs>
        <w:spacing w:before="22"/>
        <w:jc w:val="center"/>
        <w:rPr>
          <w:rFonts w:ascii="Times New Roman" w:hAnsi="Times New Roman" w:cs="Times New Roman"/>
          <w:sz w:val="23"/>
          <w:szCs w:val="23"/>
        </w:rPr>
      </w:pPr>
      <w:r w:rsidRPr="002420E0">
        <w:rPr>
          <w:rFonts w:ascii="Times New Roman" w:hAnsi="Times New Roman" w:cs="Times New Roman"/>
          <w:b/>
          <w:bCs/>
          <w:spacing w:val="2"/>
          <w:sz w:val="23"/>
          <w:szCs w:val="23"/>
        </w:rPr>
        <w:t>3. ПРАВА И ОБЯЗАННОСТИ СТОРОН</w:t>
      </w:r>
    </w:p>
    <w:p w:rsidR="00AD4F34" w:rsidRPr="002420E0" w:rsidRDefault="00AD4F34" w:rsidP="00AD4F34">
      <w:pPr>
        <w:shd w:val="clear" w:color="auto" w:fill="FFFFFF"/>
        <w:jc w:val="center"/>
        <w:rPr>
          <w:rFonts w:ascii="Times New Roman" w:hAnsi="Times New Roman" w:cs="Times New Roman"/>
          <w:sz w:val="23"/>
          <w:szCs w:val="23"/>
        </w:rPr>
      </w:pPr>
    </w:p>
    <w:p w:rsidR="00AD4F34" w:rsidRPr="002420E0" w:rsidRDefault="00AD4F34" w:rsidP="00AD4F34">
      <w:pPr>
        <w:widowControl/>
        <w:numPr>
          <w:ilvl w:val="0"/>
          <w:numId w:val="2"/>
        </w:numPr>
        <w:shd w:val="clear" w:color="auto" w:fill="FFFFFF"/>
        <w:tabs>
          <w:tab w:val="center" w:pos="4820"/>
          <w:tab w:val="right" w:pos="9639"/>
        </w:tabs>
        <w:autoSpaceDE/>
        <w:autoSpaceDN/>
        <w:adjustRightInd/>
        <w:spacing w:after="200"/>
        <w:ind w:firstLine="567"/>
        <w:jc w:val="both"/>
        <w:rPr>
          <w:rFonts w:ascii="Times New Roman" w:hAnsi="Times New Roman" w:cs="Times New Roman"/>
          <w:sz w:val="23"/>
          <w:szCs w:val="23"/>
        </w:rPr>
      </w:pPr>
      <w:r w:rsidRPr="002420E0">
        <w:rPr>
          <w:rFonts w:ascii="Times New Roman" w:hAnsi="Times New Roman" w:cs="Times New Roman"/>
          <w:spacing w:val="6"/>
          <w:sz w:val="23"/>
          <w:szCs w:val="23"/>
        </w:rPr>
        <w:t>Обладатель информации вправе:</w:t>
      </w:r>
    </w:p>
    <w:p w:rsidR="00AD4F34" w:rsidRPr="002420E0" w:rsidRDefault="00AD4F34" w:rsidP="00AD4F34">
      <w:pPr>
        <w:shd w:val="clear" w:color="auto" w:fill="FFFFFF"/>
        <w:tabs>
          <w:tab w:val="left" w:pos="1440"/>
        </w:tabs>
        <w:ind w:firstLine="709"/>
        <w:jc w:val="both"/>
        <w:rPr>
          <w:rFonts w:ascii="Times New Roman" w:hAnsi="Times New Roman" w:cs="Times New Roman"/>
          <w:sz w:val="23"/>
          <w:szCs w:val="23"/>
        </w:rPr>
      </w:pPr>
      <w:r w:rsidRPr="002420E0">
        <w:rPr>
          <w:rFonts w:ascii="Times New Roman" w:hAnsi="Times New Roman" w:cs="Times New Roman"/>
          <w:sz w:val="23"/>
          <w:szCs w:val="23"/>
        </w:rPr>
        <w:t>3.1.1.</w:t>
      </w:r>
      <w:r w:rsidRPr="002420E0">
        <w:rPr>
          <w:rFonts w:ascii="Times New Roman" w:hAnsi="Times New Roman" w:cs="Times New Roman"/>
          <w:sz w:val="23"/>
          <w:szCs w:val="23"/>
        </w:rPr>
        <w:tab/>
        <w:t>Относить информацию к информации, составляющей коммерческую тайну, определять перечень и состав такой информации.</w:t>
      </w:r>
    </w:p>
    <w:p w:rsidR="00AD4F34" w:rsidRPr="002420E0" w:rsidRDefault="00AD4F34" w:rsidP="00AD4F34">
      <w:pPr>
        <w:shd w:val="clear" w:color="auto" w:fill="FFFFFF"/>
        <w:tabs>
          <w:tab w:val="left" w:pos="1440"/>
        </w:tabs>
        <w:ind w:firstLine="709"/>
        <w:jc w:val="both"/>
        <w:rPr>
          <w:rFonts w:ascii="Times New Roman" w:hAnsi="Times New Roman" w:cs="Times New Roman"/>
          <w:sz w:val="23"/>
          <w:szCs w:val="23"/>
        </w:rPr>
      </w:pPr>
      <w:r w:rsidRPr="002420E0">
        <w:rPr>
          <w:rFonts w:ascii="Times New Roman" w:hAnsi="Times New Roman" w:cs="Times New Roman"/>
          <w:sz w:val="23"/>
          <w:szCs w:val="23"/>
        </w:rPr>
        <w:t>3.1.2.</w:t>
      </w:r>
      <w:r w:rsidRPr="002420E0">
        <w:rPr>
          <w:rFonts w:ascii="Times New Roman" w:hAnsi="Times New Roman" w:cs="Times New Roman"/>
          <w:sz w:val="23"/>
          <w:szCs w:val="23"/>
        </w:rPr>
        <w:tab/>
        <w:t>Использовать Информацию для собственных нужд в порядке, не противоречащем законодательству Российской Федерации.</w:t>
      </w:r>
    </w:p>
    <w:p w:rsidR="00AD4F34" w:rsidRPr="002420E0" w:rsidRDefault="00AD4F34" w:rsidP="00AD4F34">
      <w:pPr>
        <w:shd w:val="clear" w:color="auto" w:fill="FFFFFF"/>
        <w:tabs>
          <w:tab w:val="left" w:pos="1440"/>
        </w:tabs>
        <w:ind w:firstLine="709"/>
        <w:jc w:val="both"/>
        <w:rPr>
          <w:rFonts w:ascii="Times New Roman" w:hAnsi="Times New Roman" w:cs="Times New Roman"/>
          <w:sz w:val="23"/>
          <w:szCs w:val="23"/>
        </w:rPr>
      </w:pPr>
      <w:r w:rsidRPr="002420E0">
        <w:rPr>
          <w:rFonts w:ascii="Times New Roman" w:hAnsi="Times New Roman" w:cs="Times New Roman"/>
          <w:sz w:val="23"/>
          <w:szCs w:val="23"/>
        </w:rPr>
        <w:t>3.1.3.</w:t>
      </w:r>
      <w:r w:rsidRPr="002420E0">
        <w:rPr>
          <w:rFonts w:ascii="Times New Roman" w:hAnsi="Times New Roman" w:cs="Times New Roman"/>
          <w:sz w:val="23"/>
          <w:szCs w:val="23"/>
        </w:rPr>
        <w:tab/>
        <w:t>Разрешать или запрещать доступ к Информации, определять порядок и условия доступа к Информации.</w:t>
      </w:r>
    </w:p>
    <w:p w:rsidR="00AD4F34" w:rsidRPr="002420E0" w:rsidRDefault="00AD4F34" w:rsidP="00AD4F34">
      <w:pPr>
        <w:shd w:val="clear" w:color="auto" w:fill="FFFFFF"/>
        <w:tabs>
          <w:tab w:val="left" w:pos="1440"/>
        </w:tabs>
        <w:ind w:firstLine="709"/>
        <w:jc w:val="both"/>
        <w:rPr>
          <w:rFonts w:ascii="Times New Roman" w:hAnsi="Times New Roman" w:cs="Times New Roman"/>
          <w:sz w:val="23"/>
          <w:szCs w:val="23"/>
        </w:rPr>
      </w:pPr>
      <w:r w:rsidRPr="002420E0">
        <w:rPr>
          <w:rFonts w:ascii="Times New Roman" w:hAnsi="Times New Roman" w:cs="Times New Roman"/>
          <w:sz w:val="23"/>
          <w:szCs w:val="23"/>
        </w:rPr>
        <w:t>3.1.4.</w:t>
      </w:r>
      <w:r w:rsidRPr="002420E0">
        <w:rPr>
          <w:rFonts w:ascii="Times New Roman" w:hAnsi="Times New Roman" w:cs="Times New Roman"/>
          <w:sz w:val="23"/>
          <w:szCs w:val="23"/>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rsidR="00AD4F34" w:rsidRPr="002420E0" w:rsidRDefault="00AD4F34" w:rsidP="00AD4F34">
      <w:pPr>
        <w:shd w:val="clear" w:color="auto" w:fill="FFFFFF"/>
        <w:tabs>
          <w:tab w:val="left" w:pos="1440"/>
        </w:tabs>
        <w:ind w:firstLine="709"/>
        <w:jc w:val="both"/>
        <w:rPr>
          <w:rFonts w:ascii="Times New Roman" w:hAnsi="Times New Roman" w:cs="Times New Roman"/>
          <w:sz w:val="23"/>
          <w:szCs w:val="23"/>
        </w:rPr>
      </w:pPr>
      <w:r w:rsidRPr="002420E0">
        <w:rPr>
          <w:rFonts w:ascii="Times New Roman" w:hAnsi="Times New Roman" w:cs="Times New Roman"/>
          <w:sz w:val="23"/>
          <w:szCs w:val="23"/>
        </w:rPr>
        <w:t>3.1.5.</w:t>
      </w:r>
      <w:r w:rsidRPr="002420E0">
        <w:rPr>
          <w:rFonts w:ascii="Times New Roman" w:hAnsi="Times New Roman" w:cs="Times New Roman"/>
          <w:sz w:val="23"/>
          <w:szCs w:val="23"/>
        </w:rPr>
        <w:tab/>
        <w:t>Требовать от Контрагента и его работников, получивших доступ к Информации, соблюдения обязанностей по охране ее конфиденциальности.</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sz w:val="23"/>
          <w:szCs w:val="23"/>
        </w:rPr>
        <w:t>3.1.6.</w:t>
      </w:r>
      <w:r w:rsidRPr="002420E0">
        <w:rPr>
          <w:rFonts w:ascii="Times New Roman" w:hAnsi="Times New Roman" w:cs="Times New Roman"/>
          <w:sz w:val="23"/>
          <w:szCs w:val="23"/>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sz w:val="23"/>
          <w:szCs w:val="23"/>
        </w:rPr>
        <w:t>3.1.7.</w:t>
      </w:r>
      <w:r w:rsidRPr="002420E0">
        <w:rPr>
          <w:rFonts w:ascii="Times New Roman" w:hAnsi="Times New Roman" w:cs="Times New Roman"/>
          <w:sz w:val="23"/>
          <w:szCs w:val="23"/>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rsidR="00AD4F34" w:rsidRPr="002420E0" w:rsidRDefault="00AD4F34" w:rsidP="00AD4F34">
      <w:pPr>
        <w:widowControl/>
        <w:numPr>
          <w:ilvl w:val="0"/>
          <w:numId w:val="2"/>
        </w:numPr>
        <w:shd w:val="clear" w:color="auto" w:fill="FFFFFF"/>
        <w:tabs>
          <w:tab w:val="center" w:pos="4820"/>
          <w:tab w:val="right" w:pos="9639"/>
        </w:tabs>
        <w:autoSpaceDE/>
        <w:autoSpaceDN/>
        <w:adjustRightInd/>
        <w:spacing w:after="200"/>
        <w:ind w:firstLine="567"/>
        <w:jc w:val="both"/>
        <w:rPr>
          <w:rFonts w:ascii="Times New Roman" w:hAnsi="Times New Roman" w:cs="Times New Roman"/>
          <w:sz w:val="23"/>
          <w:szCs w:val="23"/>
        </w:rPr>
      </w:pPr>
      <w:r w:rsidRPr="002420E0">
        <w:rPr>
          <w:rFonts w:ascii="Times New Roman" w:hAnsi="Times New Roman" w:cs="Times New Roman"/>
          <w:sz w:val="23"/>
          <w:szCs w:val="23"/>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sz w:val="23"/>
          <w:szCs w:val="23"/>
        </w:rPr>
        <w:t xml:space="preserve">- исключение доступа к Информации любых лиц без согласия </w:t>
      </w:r>
      <w:r w:rsidRPr="002420E0">
        <w:rPr>
          <w:rFonts w:ascii="Times New Roman" w:hAnsi="Times New Roman" w:cs="Times New Roman"/>
          <w:spacing w:val="6"/>
          <w:sz w:val="23"/>
          <w:szCs w:val="23"/>
        </w:rPr>
        <w:t>Обладателя информации</w:t>
      </w:r>
      <w:r w:rsidRPr="002420E0">
        <w:rPr>
          <w:rFonts w:ascii="Times New Roman" w:hAnsi="Times New Roman" w:cs="Times New Roman"/>
          <w:sz w:val="23"/>
          <w:szCs w:val="23"/>
        </w:rPr>
        <w:t>;</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sz w:val="23"/>
          <w:szCs w:val="23"/>
        </w:rPr>
        <w:t>- возможность использования Информации работниками Контрагента без нарушения режима коммерческой тайны.</w:t>
      </w:r>
    </w:p>
    <w:p w:rsidR="00AD4F34" w:rsidRPr="002420E0" w:rsidRDefault="00AD4F34" w:rsidP="00AD4F34">
      <w:pPr>
        <w:shd w:val="clear" w:color="auto" w:fill="FFFFFF"/>
        <w:ind w:firstLine="709"/>
        <w:jc w:val="both"/>
        <w:rPr>
          <w:rFonts w:ascii="Times New Roman" w:hAnsi="Times New Roman" w:cs="Times New Roman"/>
          <w:sz w:val="23"/>
          <w:szCs w:val="23"/>
        </w:rPr>
      </w:pPr>
      <w:r w:rsidRPr="002420E0">
        <w:rPr>
          <w:rFonts w:ascii="Times New Roman" w:hAnsi="Times New Roman" w:cs="Times New Roman"/>
          <w:sz w:val="23"/>
          <w:szCs w:val="23"/>
        </w:rPr>
        <w:t>3.3. Контрагент обязан:</w:t>
      </w:r>
    </w:p>
    <w:p w:rsidR="00AD4F34" w:rsidRPr="002420E0" w:rsidRDefault="00AD4F34" w:rsidP="00AD4F34">
      <w:pPr>
        <w:spacing w:after="120"/>
        <w:ind w:firstLine="709"/>
        <w:contextualSpacing/>
        <w:jc w:val="both"/>
        <w:rPr>
          <w:rFonts w:ascii="Times New Roman" w:hAnsi="Times New Roman" w:cs="Times New Roman"/>
          <w:sz w:val="23"/>
          <w:szCs w:val="23"/>
        </w:rPr>
      </w:pPr>
      <w:r w:rsidRPr="002420E0">
        <w:rPr>
          <w:rFonts w:ascii="Times New Roman" w:hAnsi="Times New Roman" w:cs="Times New Roman"/>
          <w:sz w:val="23"/>
          <w:szCs w:val="23"/>
        </w:rPr>
        <w:t>3.3.1.</w:t>
      </w:r>
      <w:r w:rsidRPr="002420E0">
        <w:rPr>
          <w:rFonts w:ascii="Times New Roman" w:hAnsi="Times New Roman" w:cs="Times New Roman"/>
          <w:sz w:val="23"/>
          <w:szCs w:val="23"/>
        </w:rPr>
        <w:tab/>
        <w:t xml:space="preserve">Ограничивать доступ к Информации, полученной в рамках настоящего Соглашения, путем установления </w:t>
      </w:r>
      <w:proofErr w:type="gramStart"/>
      <w:r w:rsidRPr="002420E0">
        <w:rPr>
          <w:rFonts w:ascii="Times New Roman" w:hAnsi="Times New Roman" w:cs="Times New Roman"/>
          <w:sz w:val="23"/>
          <w:szCs w:val="23"/>
        </w:rPr>
        <w:t>контроля за</w:t>
      </w:r>
      <w:proofErr w:type="gramEnd"/>
      <w:r w:rsidRPr="002420E0">
        <w:rPr>
          <w:rFonts w:ascii="Times New Roman" w:hAnsi="Times New Roman" w:cs="Times New Roman"/>
          <w:sz w:val="23"/>
          <w:szCs w:val="23"/>
        </w:rPr>
        <w:t xml:space="preserve"> соблюдением режима коммерческой тайны.</w:t>
      </w:r>
    </w:p>
    <w:p w:rsidR="00AD4F34" w:rsidRPr="002420E0" w:rsidRDefault="00AD4F34" w:rsidP="00AD4F34">
      <w:pPr>
        <w:spacing w:after="120"/>
        <w:ind w:firstLine="709"/>
        <w:contextualSpacing/>
        <w:jc w:val="both"/>
        <w:rPr>
          <w:rFonts w:ascii="Times New Roman" w:hAnsi="Times New Roman" w:cs="Times New Roman"/>
          <w:sz w:val="23"/>
          <w:szCs w:val="23"/>
        </w:rPr>
      </w:pPr>
      <w:r w:rsidRPr="002420E0">
        <w:rPr>
          <w:rFonts w:ascii="Times New Roman" w:hAnsi="Times New Roman" w:cs="Times New Roman"/>
          <w:sz w:val="23"/>
          <w:szCs w:val="23"/>
        </w:rPr>
        <w:t>3.3.2.</w:t>
      </w:r>
      <w:r w:rsidRPr="002420E0">
        <w:rPr>
          <w:rFonts w:ascii="Times New Roman" w:hAnsi="Times New Roman" w:cs="Times New Roman"/>
          <w:sz w:val="23"/>
          <w:szCs w:val="23"/>
        </w:rPr>
        <w:tab/>
        <w:t>Вести учет лиц, получивших доступ к Информации.</w:t>
      </w:r>
    </w:p>
    <w:p w:rsidR="00AD4F34" w:rsidRPr="002420E0" w:rsidRDefault="00AD4F34" w:rsidP="00AD4F34">
      <w:pPr>
        <w:spacing w:after="120"/>
        <w:ind w:firstLine="709"/>
        <w:contextualSpacing/>
        <w:jc w:val="both"/>
        <w:rPr>
          <w:rFonts w:ascii="Times New Roman" w:hAnsi="Times New Roman" w:cs="Times New Roman"/>
          <w:sz w:val="23"/>
          <w:szCs w:val="23"/>
        </w:rPr>
      </w:pPr>
      <w:r w:rsidRPr="002420E0">
        <w:rPr>
          <w:rFonts w:ascii="Times New Roman" w:hAnsi="Times New Roman" w:cs="Times New Roman"/>
          <w:sz w:val="23"/>
          <w:szCs w:val="23"/>
        </w:rPr>
        <w:t>3.3.3.</w:t>
      </w:r>
      <w:r w:rsidRPr="002420E0">
        <w:rPr>
          <w:rFonts w:ascii="Times New Roman" w:hAnsi="Times New Roman" w:cs="Times New Roman"/>
          <w:sz w:val="23"/>
          <w:szCs w:val="23"/>
        </w:rPr>
        <w:tab/>
        <w:t xml:space="preserve">Незамедлительно сообщить Обладателю информации о допущенном Контрагентом </w:t>
      </w:r>
      <w:r w:rsidRPr="002420E0">
        <w:rPr>
          <w:rFonts w:ascii="Times New Roman" w:hAnsi="Times New Roman" w:cs="Times New Roman"/>
          <w:sz w:val="23"/>
          <w:szCs w:val="23"/>
        </w:rPr>
        <w:lastRenderedPageBreak/>
        <w:t>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rsidR="00AD4F34" w:rsidRPr="002420E0" w:rsidRDefault="00AD4F34" w:rsidP="00AD4F34">
      <w:pPr>
        <w:tabs>
          <w:tab w:val="left" w:pos="1080"/>
          <w:tab w:val="left" w:pos="1260"/>
        </w:tabs>
        <w:spacing w:after="120"/>
        <w:ind w:firstLine="709"/>
        <w:contextualSpacing/>
        <w:jc w:val="both"/>
        <w:rPr>
          <w:rFonts w:ascii="Times New Roman" w:hAnsi="Times New Roman" w:cs="Times New Roman"/>
          <w:spacing w:val="3"/>
          <w:sz w:val="23"/>
          <w:szCs w:val="23"/>
        </w:rPr>
      </w:pPr>
      <w:r w:rsidRPr="002420E0">
        <w:rPr>
          <w:rFonts w:ascii="Times New Roman" w:hAnsi="Times New Roman" w:cs="Times New Roman"/>
          <w:spacing w:val="3"/>
          <w:sz w:val="23"/>
          <w:szCs w:val="23"/>
        </w:rPr>
        <w:t>3.4.</w:t>
      </w:r>
      <w:r w:rsidRPr="002420E0">
        <w:rPr>
          <w:rFonts w:ascii="Times New Roman" w:hAnsi="Times New Roman" w:cs="Times New Roman"/>
          <w:spacing w:val="3"/>
          <w:sz w:val="23"/>
          <w:szCs w:val="23"/>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настоящего Соглашения, и только в той части, в которой это необходимо. Перечень указанных работников Контрагента должен быть передан Обладателю информации заблаговременно до предоставления им доступа к Информации. В этих целях Контрагент обязан:</w:t>
      </w:r>
    </w:p>
    <w:p w:rsidR="00AD4F34" w:rsidRPr="002420E0" w:rsidRDefault="00AD4F34" w:rsidP="00AD4F34">
      <w:pPr>
        <w:spacing w:after="120"/>
        <w:ind w:firstLine="709"/>
        <w:contextualSpacing/>
        <w:jc w:val="both"/>
        <w:rPr>
          <w:rFonts w:ascii="Times New Roman" w:hAnsi="Times New Roman" w:cs="Times New Roman"/>
          <w:sz w:val="23"/>
          <w:szCs w:val="23"/>
        </w:rPr>
      </w:pPr>
      <w:proofErr w:type="gramStart"/>
      <w:r w:rsidRPr="002420E0">
        <w:rPr>
          <w:rFonts w:ascii="Times New Roman" w:hAnsi="Times New Roman" w:cs="Times New Roman"/>
          <w:sz w:val="23"/>
          <w:szCs w:val="23"/>
        </w:rPr>
        <w:t>- ознакомить под расписку (</w:t>
      </w:r>
      <w:r w:rsidRPr="002420E0">
        <w:rPr>
          <w:rFonts w:ascii="Times New Roman" w:hAnsi="Times New Roman" w:cs="Times New Roman"/>
          <w:i/>
          <w:sz w:val="23"/>
          <w:szCs w:val="23"/>
        </w:rPr>
        <w:t>по форме в соответствии с приложением 2 к настоящему Соглашению</w:t>
      </w:r>
      <w:r w:rsidRPr="002420E0">
        <w:rPr>
          <w:rFonts w:ascii="Times New Roman" w:hAnsi="Times New Roman" w:cs="Times New Roman"/>
          <w:sz w:val="23"/>
          <w:szCs w:val="23"/>
        </w:rPr>
        <w:t>) работника, доступ которого к информации, составляющей коммерческую тайну, необходим для выполнения им своих трудовых обязанностей, с перечнем информации, составляющей коммерческую тайну, принадлежащей Обладателю информации, а также с установленным Обладателем информации режимом коммерческой тайны и с мерами ответственности за его нарушение;</w:t>
      </w:r>
      <w:proofErr w:type="gramEnd"/>
    </w:p>
    <w:p w:rsidR="00AD4F34" w:rsidRPr="002420E0" w:rsidRDefault="00AD4F34" w:rsidP="00AD4F34">
      <w:pPr>
        <w:spacing w:after="120"/>
        <w:ind w:firstLine="709"/>
        <w:contextualSpacing/>
        <w:jc w:val="both"/>
        <w:rPr>
          <w:rFonts w:ascii="Times New Roman" w:hAnsi="Times New Roman" w:cs="Times New Roman"/>
          <w:sz w:val="23"/>
          <w:szCs w:val="23"/>
        </w:rPr>
      </w:pPr>
      <w:r w:rsidRPr="002420E0">
        <w:rPr>
          <w:rFonts w:ascii="Times New Roman" w:hAnsi="Times New Roman" w:cs="Times New Roman"/>
          <w:sz w:val="23"/>
          <w:szCs w:val="23"/>
        </w:rPr>
        <w:t xml:space="preserve">- создать работнику необходимые условия для </w:t>
      </w:r>
      <w:proofErr w:type="gramStart"/>
      <w:r w:rsidRPr="002420E0">
        <w:rPr>
          <w:rFonts w:ascii="Times New Roman" w:hAnsi="Times New Roman" w:cs="Times New Roman"/>
          <w:sz w:val="23"/>
          <w:szCs w:val="23"/>
        </w:rPr>
        <w:t>соблюдения</w:t>
      </w:r>
      <w:proofErr w:type="gramEnd"/>
      <w:r w:rsidRPr="002420E0">
        <w:rPr>
          <w:rFonts w:ascii="Times New Roman" w:hAnsi="Times New Roman" w:cs="Times New Roman"/>
          <w:sz w:val="23"/>
          <w:szCs w:val="23"/>
        </w:rPr>
        <w:t xml:space="preserve"> им установленного Обладателем информации режима коммерческой тайны.</w:t>
      </w:r>
    </w:p>
    <w:p w:rsidR="00AD4F34" w:rsidRPr="002420E0" w:rsidRDefault="00AD4F34" w:rsidP="00AD4F34">
      <w:pPr>
        <w:tabs>
          <w:tab w:val="left" w:pos="1260"/>
        </w:tabs>
        <w:spacing w:after="120"/>
        <w:ind w:firstLine="709"/>
        <w:contextualSpacing/>
        <w:jc w:val="both"/>
        <w:rPr>
          <w:rFonts w:ascii="Times New Roman" w:hAnsi="Times New Roman" w:cs="Times New Roman"/>
          <w:spacing w:val="3"/>
          <w:sz w:val="23"/>
          <w:szCs w:val="23"/>
        </w:rPr>
      </w:pPr>
      <w:r w:rsidRPr="002420E0">
        <w:rPr>
          <w:rFonts w:ascii="Times New Roman" w:hAnsi="Times New Roman" w:cs="Times New Roman"/>
          <w:spacing w:val="6"/>
          <w:sz w:val="23"/>
          <w:szCs w:val="23"/>
        </w:rPr>
        <w:t>3.5.</w:t>
      </w:r>
      <w:r w:rsidRPr="002420E0">
        <w:rPr>
          <w:rFonts w:ascii="Times New Roman" w:hAnsi="Times New Roman" w:cs="Times New Roman"/>
          <w:spacing w:val="6"/>
          <w:sz w:val="23"/>
          <w:szCs w:val="23"/>
        </w:rPr>
        <w:tab/>
        <w:t xml:space="preserve">Контрагент не должен разглашать, передавать, каким-либо способом делать известной </w:t>
      </w:r>
      <w:r w:rsidRPr="002420E0">
        <w:rPr>
          <w:rFonts w:ascii="Times New Roman" w:hAnsi="Times New Roman" w:cs="Times New Roman"/>
          <w:sz w:val="23"/>
          <w:szCs w:val="23"/>
        </w:rPr>
        <w:t xml:space="preserve">или давать свое разрешение на использование Информации любым третьим лицам без </w:t>
      </w:r>
      <w:r w:rsidRPr="002420E0">
        <w:rPr>
          <w:rFonts w:ascii="Times New Roman" w:hAnsi="Times New Roman" w:cs="Times New Roman"/>
          <w:spacing w:val="3"/>
          <w:sz w:val="23"/>
          <w:szCs w:val="23"/>
        </w:rPr>
        <w:t>письменного согласия Обладателя информации.</w:t>
      </w:r>
    </w:p>
    <w:p w:rsidR="00AD4F34" w:rsidRPr="002420E0" w:rsidRDefault="00AD4F34" w:rsidP="00AD4F34">
      <w:pPr>
        <w:spacing w:after="120"/>
        <w:ind w:firstLine="709"/>
        <w:contextualSpacing/>
        <w:jc w:val="both"/>
        <w:rPr>
          <w:rFonts w:ascii="Times New Roman" w:hAnsi="Times New Roman" w:cs="Times New Roman"/>
          <w:spacing w:val="3"/>
          <w:sz w:val="23"/>
          <w:szCs w:val="23"/>
        </w:rPr>
      </w:pPr>
      <w:r w:rsidRPr="002420E0">
        <w:rPr>
          <w:rFonts w:ascii="Times New Roman" w:hAnsi="Times New Roman" w:cs="Times New Roman"/>
          <w:spacing w:val="5"/>
          <w:sz w:val="23"/>
          <w:szCs w:val="23"/>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2420E0">
        <w:rPr>
          <w:rFonts w:ascii="Times New Roman" w:hAnsi="Times New Roman" w:cs="Times New Roman"/>
          <w:spacing w:val="7"/>
          <w:sz w:val="23"/>
          <w:szCs w:val="23"/>
        </w:rPr>
        <w:t xml:space="preserve">Информации приняло на себя письменные обязательства по неразглашению Информации в </w:t>
      </w:r>
      <w:r w:rsidRPr="002420E0">
        <w:rPr>
          <w:rFonts w:ascii="Times New Roman" w:hAnsi="Times New Roman" w:cs="Times New Roman"/>
          <w:spacing w:val="6"/>
          <w:sz w:val="23"/>
          <w:szCs w:val="23"/>
        </w:rPr>
        <w:t xml:space="preserve">объеме не меньшем, чем установлено в </w:t>
      </w:r>
      <w:r w:rsidRPr="002420E0">
        <w:rPr>
          <w:rFonts w:ascii="Times New Roman" w:hAnsi="Times New Roman" w:cs="Times New Roman"/>
          <w:spacing w:val="3"/>
          <w:sz w:val="23"/>
          <w:szCs w:val="23"/>
        </w:rPr>
        <w:t>настоящем</w:t>
      </w:r>
      <w:r w:rsidRPr="002420E0">
        <w:rPr>
          <w:rFonts w:ascii="Times New Roman" w:hAnsi="Times New Roman" w:cs="Times New Roman"/>
          <w:spacing w:val="6"/>
          <w:sz w:val="23"/>
          <w:szCs w:val="23"/>
        </w:rPr>
        <w:t xml:space="preserve"> Соглашении. Контрагент должен заблаговременно </w:t>
      </w:r>
      <w:r w:rsidRPr="002420E0">
        <w:rPr>
          <w:rFonts w:ascii="Times New Roman" w:hAnsi="Times New Roman" w:cs="Times New Roman"/>
          <w:spacing w:val="3"/>
          <w:sz w:val="23"/>
          <w:szCs w:val="23"/>
        </w:rPr>
        <w:t>передать Обладателю информации заверенную копию соглашения о конфиденциальности, подписанного таким третьим лицом.</w:t>
      </w:r>
    </w:p>
    <w:p w:rsidR="00AD4F34" w:rsidRPr="002420E0" w:rsidRDefault="00AD4F34" w:rsidP="00AD4F34">
      <w:pPr>
        <w:spacing w:after="120"/>
        <w:ind w:firstLine="709"/>
        <w:contextualSpacing/>
        <w:jc w:val="both"/>
        <w:rPr>
          <w:rFonts w:ascii="Times New Roman" w:hAnsi="Times New Roman" w:cs="Times New Roman"/>
          <w:b/>
          <w:bCs/>
          <w:spacing w:val="1"/>
          <w:sz w:val="23"/>
          <w:szCs w:val="23"/>
        </w:rPr>
      </w:pPr>
      <w:r w:rsidRPr="002420E0">
        <w:rPr>
          <w:rFonts w:ascii="Times New Roman" w:hAnsi="Times New Roman" w:cs="Times New Roman"/>
          <w:spacing w:val="3"/>
          <w:sz w:val="23"/>
          <w:szCs w:val="23"/>
        </w:rPr>
        <w:t xml:space="preserve">Передача Информации по открытым каналам телефонной, телеграфной, факсимильной связи </w:t>
      </w:r>
      <w:r w:rsidRPr="002420E0">
        <w:rPr>
          <w:rFonts w:ascii="Times New Roman" w:hAnsi="Times New Roman" w:cs="Times New Roman"/>
          <w:spacing w:val="1"/>
          <w:sz w:val="23"/>
          <w:szCs w:val="23"/>
        </w:rPr>
        <w:t xml:space="preserve">и сети Интернет без принятия соответствующих мер защиты, удовлетворяющих обе Стороны, </w:t>
      </w:r>
      <w:r w:rsidRPr="002420E0">
        <w:rPr>
          <w:rFonts w:ascii="Times New Roman" w:hAnsi="Times New Roman" w:cs="Times New Roman"/>
          <w:b/>
          <w:bCs/>
          <w:spacing w:val="1"/>
          <w:sz w:val="23"/>
          <w:szCs w:val="23"/>
        </w:rPr>
        <w:t>запрещена.</w:t>
      </w:r>
    </w:p>
    <w:p w:rsidR="00AD4F34" w:rsidRPr="002420E0" w:rsidRDefault="00AD4F34" w:rsidP="00AD4F34">
      <w:pPr>
        <w:tabs>
          <w:tab w:val="left" w:pos="1260"/>
        </w:tabs>
        <w:spacing w:after="120"/>
        <w:ind w:firstLine="709"/>
        <w:contextualSpacing/>
        <w:jc w:val="both"/>
        <w:rPr>
          <w:rFonts w:ascii="Times New Roman" w:hAnsi="Times New Roman" w:cs="Times New Roman"/>
          <w:spacing w:val="3"/>
          <w:sz w:val="23"/>
          <w:szCs w:val="23"/>
        </w:rPr>
      </w:pPr>
      <w:r w:rsidRPr="002420E0">
        <w:rPr>
          <w:rFonts w:ascii="Times New Roman" w:hAnsi="Times New Roman" w:cs="Times New Roman"/>
          <w:spacing w:val="2"/>
          <w:sz w:val="23"/>
          <w:szCs w:val="23"/>
        </w:rPr>
        <w:t>3.6.</w:t>
      </w:r>
      <w:r w:rsidRPr="002420E0">
        <w:rPr>
          <w:rFonts w:ascii="Times New Roman" w:hAnsi="Times New Roman" w:cs="Times New Roman"/>
          <w:spacing w:val="2"/>
          <w:sz w:val="23"/>
          <w:szCs w:val="23"/>
        </w:rPr>
        <w:tab/>
        <w:t xml:space="preserve">Стороны </w:t>
      </w:r>
      <w:r w:rsidRPr="002420E0">
        <w:rPr>
          <w:rFonts w:ascii="Times New Roman" w:hAnsi="Times New Roman" w:cs="Times New Roman"/>
          <w:bCs/>
          <w:spacing w:val="2"/>
          <w:sz w:val="23"/>
          <w:szCs w:val="23"/>
        </w:rPr>
        <w:t>заблаговременно</w:t>
      </w:r>
      <w:r w:rsidRPr="002420E0">
        <w:rPr>
          <w:rFonts w:ascii="Times New Roman" w:hAnsi="Times New Roman" w:cs="Times New Roman"/>
          <w:b/>
          <w:bCs/>
          <w:spacing w:val="2"/>
          <w:sz w:val="23"/>
          <w:szCs w:val="23"/>
        </w:rPr>
        <w:t xml:space="preserve"> </w:t>
      </w:r>
      <w:r w:rsidRPr="002420E0">
        <w:rPr>
          <w:rFonts w:ascii="Times New Roman" w:hAnsi="Times New Roman" w:cs="Times New Roman"/>
          <w:spacing w:val="2"/>
          <w:sz w:val="23"/>
          <w:szCs w:val="23"/>
        </w:rPr>
        <w:t xml:space="preserve">информируют друг друга о требованиях к настоящему Соглашению, предъявляемых локальными </w:t>
      </w:r>
      <w:r w:rsidRPr="002420E0">
        <w:rPr>
          <w:rFonts w:ascii="Times New Roman" w:hAnsi="Times New Roman" w:cs="Times New Roman"/>
          <w:spacing w:val="3"/>
          <w:sz w:val="23"/>
          <w:szCs w:val="23"/>
        </w:rPr>
        <w:t xml:space="preserve">нормативными правовыми актами Сторон к защите Информации в объеме, необходимом для выполнения настоящего Соглашения, а также об изменениях в таких </w:t>
      </w:r>
      <w:r w:rsidRPr="002420E0">
        <w:rPr>
          <w:rFonts w:ascii="Times New Roman" w:hAnsi="Times New Roman" w:cs="Times New Roman"/>
          <w:spacing w:val="2"/>
          <w:sz w:val="23"/>
          <w:szCs w:val="23"/>
        </w:rPr>
        <w:t xml:space="preserve">локальных </w:t>
      </w:r>
      <w:r w:rsidRPr="002420E0">
        <w:rPr>
          <w:rFonts w:ascii="Times New Roman" w:hAnsi="Times New Roman" w:cs="Times New Roman"/>
          <w:spacing w:val="3"/>
          <w:sz w:val="23"/>
          <w:szCs w:val="23"/>
        </w:rPr>
        <w:t xml:space="preserve">нормативных правовых актах. </w:t>
      </w:r>
    </w:p>
    <w:p w:rsidR="00AD4F34" w:rsidRPr="002420E0" w:rsidRDefault="00AD4F34" w:rsidP="00AD4F34">
      <w:pPr>
        <w:shd w:val="clear" w:color="auto" w:fill="FFFFFF"/>
        <w:tabs>
          <w:tab w:val="left" w:pos="2880"/>
        </w:tabs>
        <w:jc w:val="center"/>
        <w:rPr>
          <w:rFonts w:ascii="Times New Roman" w:hAnsi="Times New Roman" w:cs="Times New Roman"/>
          <w:b/>
          <w:bCs/>
          <w:spacing w:val="3"/>
          <w:sz w:val="23"/>
          <w:szCs w:val="23"/>
        </w:rPr>
      </w:pPr>
    </w:p>
    <w:p w:rsidR="00AD4F34" w:rsidRPr="002420E0" w:rsidRDefault="00AD4F34" w:rsidP="00AD4F34">
      <w:pPr>
        <w:shd w:val="clear" w:color="auto" w:fill="FFFFFF"/>
        <w:tabs>
          <w:tab w:val="left" w:pos="2880"/>
        </w:tabs>
        <w:jc w:val="center"/>
        <w:rPr>
          <w:rFonts w:ascii="Times New Roman" w:hAnsi="Times New Roman" w:cs="Times New Roman"/>
          <w:b/>
          <w:bCs/>
          <w:spacing w:val="3"/>
          <w:sz w:val="23"/>
          <w:szCs w:val="23"/>
        </w:rPr>
      </w:pPr>
    </w:p>
    <w:p w:rsidR="00AD4F34" w:rsidRPr="002420E0" w:rsidRDefault="00AD4F34" w:rsidP="00AD4F34">
      <w:pPr>
        <w:shd w:val="clear" w:color="auto" w:fill="FFFFFF"/>
        <w:tabs>
          <w:tab w:val="left" w:pos="2880"/>
        </w:tabs>
        <w:jc w:val="center"/>
        <w:rPr>
          <w:rFonts w:ascii="Times New Roman" w:hAnsi="Times New Roman" w:cs="Times New Roman"/>
          <w:b/>
          <w:bCs/>
          <w:spacing w:val="3"/>
          <w:sz w:val="23"/>
          <w:szCs w:val="23"/>
        </w:rPr>
      </w:pPr>
      <w:r w:rsidRPr="002420E0">
        <w:rPr>
          <w:rFonts w:ascii="Times New Roman" w:hAnsi="Times New Roman" w:cs="Times New Roman"/>
          <w:b/>
          <w:bCs/>
          <w:spacing w:val="3"/>
          <w:sz w:val="23"/>
          <w:szCs w:val="23"/>
        </w:rPr>
        <w:t>4. ОТВЕТСТВЕННОСТЬ И РАЗРЕШЕНИЕ СПОРОВ</w:t>
      </w:r>
    </w:p>
    <w:p w:rsidR="00AD4F34" w:rsidRPr="002420E0" w:rsidRDefault="00AD4F34" w:rsidP="00AD4F34">
      <w:pPr>
        <w:shd w:val="clear" w:color="auto" w:fill="FFFFFF"/>
        <w:jc w:val="both"/>
        <w:rPr>
          <w:rFonts w:ascii="Times New Roman" w:hAnsi="Times New Roman" w:cs="Times New Roman"/>
          <w:sz w:val="23"/>
          <w:szCs w:val="23"/>
        </w:rPr>
      </w:pPr>
    </w:p>
    <w:p w:rsidR="00AD4F34" w:rsidRPr="002420E0" w:rsidRDefault="00AD4F34" w:rsidP="00AD4F34">
      <w:pPr>
        <w:shd w:val="clear" w:color="auto" w:fill="FFFFFF"/>
        <w:tabs>
          <w:tab w:val="left" w:pos="965"/>
          <w:tab w:val="left" w:pos="1260"/>
        </w:tabs>
        <w:ind w:firstLine="709"/>
        <w:jc w:val="both"/>
        <w:rPr>
          <w:rFonts w:ascii="Times New Roman" w:hAnsi="Times New Roman" w:cs="Times New Roman"/>
          <w:sz w:val="23"/>
          <w:szCs w:val="23"/>
        </w:rPr>
      </w:pPr>
      <w:r w:rsidRPr="002420E0">
        <w:rPr>
          <w:rFonts w:ascii="Times New Roman" w:hAnsi="Times New Roman" w:cs="Times New Roman"/>
          <w:spacing w:val="-3"/>
          <w:sz w:val="23"/>
          <w:szCs w:val="23"/>
        </w:rPr>
        <w:t>4.1.</w:t>
      </w:r>
      <w:r w:rsidRPr="002420E0">
        <w:rPr>
          <w:rFonts w:ascii="Times New Roman" w:hAnsi="Times New Roman" w:cs="Times New Roman"/>
          <w:sz w:val="23"/>
          <w:szCs w:val="23"/>
        </w:rPr>
        <w:tab/>
        <w:t>Контрагент в полном объеме несет ответственность за нарушение обязательств по сохранению Информации в рамках Соглашения при разглашении Информации его работниками и третьими лицами, получившими доступ к такой Информации в соответствии с разделом 3 настоящего Соглашения.</w:t>
      </w:r>
    </w:p>
    <w:p w:rsidR="00AD4F34" w:rsidRPr="002420E0" w:rsidRDefault="00AD4F34" w:rsidP="00AD4F34">
      <w:pPr>
        <w:widowControl/>
        <w:numPr>
          <w:ilvl w:val="0"/>
          <w:numId w:val="3"/>
        </w:numPr>
        <w:shd w:val="clear" w:color="auto" w:fill="FFFFFF"/>
        <w:tabs>
          <w:tab w:val="left" w:pos="828"/>
          <w:tab w:val="center" w:pos="4820"/>
          <w:tab w:val="right" w:pos="9639"/>
        </w:tabs>
        <w:autoSpaceDE/>
        <w:autoSpaceDN/>
        <w:adjustRightInd/>
        <w:spacing w:after="200"/>
        <w:ind w:firstLine="567"/>
        <w:jc w:val="both"/>
        <w:rPr>
          <w:rFonts w:ascii="Times New Roman" w:hAnsi="Times New Roman" w:cs="Times New Roman"/>
          <w:spacing w:val="-3"/>
          <w:sz w:val="23"/>
          <w:szCs w:val="23"/>
        </w:rPr>
      </w:pPr>
      <w:proofErr w:type="gramStart"/>
      <w:r w:rsidRPr="002420E0">
        <w:rPr>
          <w:rFonts w:ascii="Times New Roman" w:hAnsi="Times New Roman" w:cs="Times New Roman"/>
          <w:sz w:val="23"/>
          <w:szCs w:val="23"/>
        </w:rPr>
        <w:t xml:space="preserve">В случае неисполнения или ненадлежащего исполнения Контрагентом (включая его работников) обязательств, предусмотренных разделом 3 настоящего Соглашения, Контрагент обязан уплатить штраф в размере </w:t>
      </w:r>
      <w:r w:rsidRPr="002420E0">
        <w:rPr>
          <w:rFonts w:ascii="Times New Roman" w:hAnsi="Times New Roman" w:cs="Times New Roman"/>
          <w:i/>
          <w:sz w:val="23"/>
          <w:szCs w:val="23"/>
          <w:u w:val="single"/>
        </w:rPr>
        <w:t>5% от цены Основного договора, указанного в подпункте 2.2 настоящего Соглашения,</w:t>
      </w:r>
      <w:r w:rsidRPr="002420E0">
        <w:rPr>
          <w:rFonts w:ascii="Times New Roman" w:hAnsi="Times New Roman" w:cs="Times New Roman"/>
          <w:i/>
          <w:sz w:val="23"/>
          <w:szCs w:val="23"/>
        </w:rPr>
        <w:t xml:space="preserve"> за каждый случай неисполнения или ненадлежащего исполнения указанных обязательств</w:t>
      </w:r>
      <w:r w:rsidRPr="002420E0">
        <w:rPr>
          <w:rFonts w:ascii="Times New Roman" w:hAnsi="Times New Roman" w:cs="Times New Roman"/>
          <w:sz w:val="23"/>
          <w:szCs w:val="23"/>
        </w:rPr>
        <w:t>, а также полностью возместить Обладателю информации убытки, причиненные таким нарушением обязательств в полной сумме сверх суммы штрафа.</w:t>
      </w:r>
      <w:proofErr w:type="gramEnd"/>
    </w:p>
    <w:p w:rsidR="00AD4F34" w:rsidRPr="002420E0" w:rsidRDefault="00AD4F34" w:rsidP="00AD4F34">
      <w:pPr>
        <w:shd w:val="clear" w:color="auto" w:fill="FFFFFF"/>
        <w:tabs>
          <w:tab w:val="left" w:pos="828"/>
        </w:tabs>
        <w:ind w:firstLine="709"/>
        <w:jc w:val="both"/>
        <w:rPr>
          <w:rFonts w:ascii="Times New Roman" w:hAnsi="Times New Roman" w:cs="Times New Roman"/>
          <w:spacing w:val="-3"/>
          <w:sz w:val="23"/>
          <w:szCs w:val="23"/>
        </w:rPr>
      </w:pPr>
      <w:r w:rsidRPr="002420E0">
        <w:rPr>
          <w:rFonts w:ascii="Times New Roman" w:hAnsi="Times New Roman" w:cs="Times New Roman"/>
          <w:sz w:val="23"/>
          <w:szCs w:val="23"/>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rsidR="00AD4F34" w:rsidRPr="002420E0" w:rsidRDefault="00AD4F34" w:rsidP="00AD4F34">
      <w:pPr>
        <w:widowControl/>
        <w:numPr>
          <w:ilvl w:val="0"/>
          <w:numId w:val="3"/>
        </w:numPr>
        <w:shd w:val="clear" w:color="auto" w:fill="FFFFFF"/>
        <w:tabs>
          <w:tab w:val="left" w:pos="828"/>
          <w:tab w:val="center" w:pos="4820"/>
          <w:tab w:val="right" w:pos="9639"/>
        </w:tabs>
        <w:autoSpaceDE/>
        <w:autoSpaceDN/>
        <w:adjustRightInd/>
        <w:spacing w:after="200"/>
        <w:ind w:firstLine="567"/>
        <w:jc w:val="both"/>
        <w:rPr>
          <w:rFonts w:ascii="Times New Roman" w:hAnsi="Times New Roman" w:cs="Times New Roman"/>
          <w:spacing w:val="-3"/>
          <w:sz w:val="23"/>
          <w:szCs w:val="23"/>
        </w:rPr>
      </w:pPr>
      <w:r w:rsidRPr="002420E0">
        <w:rPr>
          <w:rFonts w:ascii="Times New Roman" w:hAnsi="Times New Roman" w:cs="Times New Roman"/>
          <w:spacing w:val="6"/>
          <w:sz w:val="23"/>
          <w:szCs w:val="23"/>
        </w:rPr>
        <w:t xml:space="preserve">При разглашении Информации или наличии угрозы ее разглашения Контрагент обязан </w:t>
      </w:r>
      <w:r w:rsidRPr="002420E0">
        <w:rPr>
          <w:rFonts w:ascii="Times New Roman" w:hAnsi="Times New Roman" w:cs="Times New Roman"/>
          <w:spacing w:val="2"/>
          <w:sz w:val="23"/>
          <w:szCs w:val="23"/>
        </w:rPr>
        <w:t>незамедлительно уведомить об этом Обладателя информации.</w:t>
      </w:r>
    </w:p>
    <w:p w:rsidR="00AD4F34" w:rsidRPr="002420E0" w:rsidRDefault="00AD4F34" w:rsidP="00AD4F34">
      <w:pPr>
        <w:widowControl/>
        <w:numPr>
          <w:ilvl w:val="0"/>
          <w:numId w:val="3"/>
        </w:numPr>
        <w:shd w:val="clear" w:color="auto" w:fill="FFFFFF"/>
        <w:tabs>
          <w:tab w:val="left" w:pos="828"/>
          <w:tab w:val="center" w:pos="4820"/>
          <w:tab w:val="right" w:pos="9639"/>
        </w:tabs>
        <w:autoSpaceDE/>
        <w:autoSpaceDN/>
        <w:adjustRightInd/>
        <w:spacing w:after="200"/>
        <w:ind w:firstLine="567"/>
        <w:jc w:val="both"/>
        <w:rPr>
          <w:rFonts w:ascii="Times New Roman" w:hAnsi="Times New Roman" w:cs="Times New Roman"/>
          <w:spacing w:val="-4"/>
          <w:sz w:val="23"/>
          <w:szCs w:val="23"/>
        </w:rPr>
      </w:pPr>
      <w:r w:rsidRPr="002420E0">
        <w:rPr>
          <w:rFonts w:ascii="Times New Roman" w:hAnsi="Times New Roman" w:cs="Times New Roman"/>
          <w:spacing w:val="4"/>
          <w:sz w:val="23"/>
          <w:szCs w:val="23"/>
        </w:rPr>
        <w:t xml:space="preserve">При проведении расследования фактов разглашения Информации или обстоятельств, свидетельствующих о нарушении настоящего Соглашения по вине Контрагента, Обладатель информации вправе направлять к Контрагенту своих работников, осуществляющих деятельность в области защиты информации, по соглашению сторон. В этом случае </w:t>
      </w:r>
      <w:r w:rsidRPr="002420E0">
        <w:rPr>
          <w:rFonts w:ascii="Times New Roman" w:hAnsi="Times New Roman" w:cs="Times New Roman"/>
          <w:spacing w:val="3"/>
          <w:sz w:val="23"/>
          <w:szCs w:val="23"/>
        </w:rPr>
        <w:t xml:space="preserve">оплата расходов, связанных с командированием таких специалистов или привлечением по </w:t>
      </w:r>
      <w:r w:rsidRPr="002420E0">
        <w:rPr>
          <w:rFonts w:ascii="Times New Roman" w:hAnsi="Times New Roman" w:cs="Times New Roman"/>
          <w:spacing w:val="4"/>
          <w:sz w:val="23"/>
          <w:szCs w:val="23"/>
        </w:rPr>
        <w:lastRenderedPageBreak/>
        <w:t xml:space="preserve">согласованию Сторон независимых экспертов, производится Контрагентом, допустившим утерю </w:t>
      </w:r>
      <w:r w:rsidRPr="002420E0">
        <w:rPr>
          <w:rFonts w:ascii="Times New Roman" w:hAnsi="Times New Roman" w:cs="Times New Roman"/>
          <w:spacing w:val="2"/>
          <w:sz w:val="23"/>
          <w:szCs w:val="23"/>
        </w:rPr>
        <w:t>или разглашение Информации.</w:t>
      </w:r>
    </w:p>
    <w:p w:rsidR="00AD4F34" w:rsidRPr="002420E0" w:rsidRDefault="00AD4F34" w:rsidP="00AD4F34">
      <w:pPr>
        <w:widowControl/>
        <w:numPr>
          <w:ilvl w:val="0"/>
          <w:numId w:val="3"/>
        </w:numPr>
        <w:shd w:val="clear" w:color="auto" w:fill="FFFFFF"/>
        <w:tabs>
          <w:tab w:val="left" w:pos="828"/>
          <w:tab w:val="center" w:pos="4820"/>
          <w:tab w:val="right" w:pos="9639"/>
        </w:tabs>
        <w:autoSpaceDE/>
        <w:autoSpaceDN/>
        <w:adjustRightInd/>
        <w:spacing w:after="200"/>
        <w:ind w:firstLine="567"/>
        <w:jc w:val="both"/>
        <w:rPr>
          <w:rFonts w:ascii="Times New Roman" w:hAnsi="Times New Roman" w:cs="Times New Roman"/>
          <w:sz w:val="23"/>
          <w:szCs w:val="23"/>
        </w:rPr>
      </w:pPr>
      <w:r w:rsidRPr="002420E0">
        <w:rPr>
          <w:rFonts w:ascii="Times New Roman" w:hAnsi="Times New Roman" w:cs="Times New Roman"/>
          <w:spacing w:val="5"/>
          <w:sz w:val="23"/>
          <w:szCs w:val="23"/>
        </w:rPr>
        <w:t xml:space="preserve">В случаях, предусмотренных законодательством Российской Федерации, </w:t>
      </w:r>
      <w:r w:rsidRPr="002420E0">
        <w:rPr>
          <w:rFonts w:ascii="Times New Roman" w:hAnsi="Times New Roman" w:cs="Times New Roman"/>
          <w:spacing w:val="4"/>
          <w:sz w:val="23"/>
          <w:szCs w:val="23"/>
        </w:rPr>
        <w:t xml:space="preserve">Обладатель информации вправе проводить проверки соблюдения Контрагентом обязательств по </w:t>
      </w:r>
      <w:r w:rsidRPr="002420E0">
        <w:rPr>
          <w:rFonts w:ascii="Times New Roman" w:hAnsi="Times New Roman" w:cs="Times New Roman"/>
          <w:spacing w:val="-3"/>
          <w:sz w:val="23"/>
          <w:szCs w:val="23"/>
        </w:rPr>
        <w:t>защите Информации.</w:t>
      </w:r>
    </w:p>
    <w:p w:rsidR="00AD4F34" w:rsidRPr="002420E0" w:rsidRDefault="00AD4F34" w:rsidP="00AD4F34">
      <w:pPr>
        <w:widowControl/>
        <w:numPr>
          <w:ilvl w:val="0"/>
          <w:numId w:val="3"/>
        </w:numPr>
        <w:shd w:val="clear" w:color="auto" w:fill="FFFFFF"/>
        <w:tabs>
          <w:tab w:val="left" w:pos="828"/>
          <w:tab w:val="center" w:pos="4820"/>
          <w:tab w:val="right" w:pos="9639"/>
        </w:tabs>
        <w:autoSpaceDE/>
        <w:autoSpaceDN/>
        <w:adjustRightInd/>
        <w:spacing w:after="200"/>
        <w:ind w:firstLine="567"/>
        <w:jc w:val="both"/>
        <w:rPr>
          <w:rFonts w:ascii="Times New Roman" w:hAnsi="Times New Roman" w:cs="Times New Roman"/>
          <w:sz w:val="23"/>
          <w:szCs w:val="23"/>
        </w:rPr>
      </w:pPr>
      <w:r w:rsidRPr="002420E0">
        <w:rPr>
          <w:rFonts w:ascii="Times New Roman" w:hAnsi="Times New Roman" w:cs="Times New Roman"/>
          <w:spacing w:val="-2"/>
          <w:sz w:val="23"/>
          <w:szCs w:val="23"/>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rsidR="00AD4F34" w:rsidRPr="002420E0" w:rsidRDefault="00AD4F34" w:rsidP="00AD4F34">
      <w:pPr>
        <w:widowControl/>
        <w:numPr>
          <w:ilvl w:val="0"/>
          <w:numId w:val="3"/>
        </w:numPr>
        <w:shd w:val="clear" w:color="auto" w:fill="FFFFFF"/>
        <w:tabs>
          <w:tab w:val="left" w:pos="828"/>
          <w:tab w:val="center" w:pos="4820"/>
          <w:tab w:val="right" w:pos="9639"/>
        </w:tabs>
        <w:autoSpaceDE/>
        <w:autoSpaceDN/>
        <w:adjustRightInd/>
        <w:spacing w:after="200"/>
        <w:ind w:firstLine="567"/>
        <w:jc w:val="both"/>
        <w:rPr>
          <w:rFonts w:ascii="Times New Roman" w:hAnsi="Times New Roman" w:cs="Times New Roman"/>
          <w:sz w:val="23"/>
          <w:szCs w:val="23"/>
        </w:rPr>
      </w:pPr>
      <w:r w:rsidRPr="002420E0">
        <w:rPr>
          <w:rFonts w:ascii="Times New Roman" w:hAnsi="Times New Roman" w:cs="Times New Roman"/>
          <w:sz w:val="23"/>
          <w:szCs w:val="23"/>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w:t>
      </w:r>
      <w:r w:rsidRPr="002420E0">
        <w:rPr>
          <w:rFonts w:ascii="Times New Roman" w:hAnsi="Times New Roman" w:cs="Times New Roman"/>
          <w:spacing w:val="3"/>
          <w:sz w:val="23"/>
          <w:szCs w:val="23"/>
        </w:rPr>
        <w:t>настоящего</w:t>
      </w:r>
      <w:r w:rsidRPr="002420E0">
        <w:rPr>
          <w:rFonts w:ascii="Times New Roman" w:hAnsi="Times New Roman" w:cs="Times New Roman"/>
          <w:sz w:val="23"/>
          <w:szCs w:val="23"/>
        </w:rPr>
        <w:t xml:space="preserve"> Соглашения, </w:t>
      </w:r>
      <w:r w:rsidRPr="002420E0">
        <w:rPr>
          <w:rFonts w:ascii="Times New Roman" w:hAnsi="Times New Roman" w:cs="Times New Roman"/>
          <w:spacing w:val="3"/>
          <w:sz w:val="23"/>
          <w:szCs w:val="23"/>
        </w:rPr>
        <w:t xml:space="preserve">переходят к вновь образованному юридическому лицу или сохраняются за Контрагентом в </w:t>
      </w:r>
      <w:r w:rsidRPr="002420E0">
        <w:rPr>
          <w:rFonts w:ascii="Times New Roman" w:hAnsi="Times New Roman" w:cs="Times New Roman"/>
          <w:spacing w:val="2"/>
          <w:sz w:val="23"/>
          <w:szCs w:val="23"/>
        </w:rPr>
        <w:t xml:space="preserve">соответствии с разделительным балансом (передаточным актом), копию которого Контрагент </w:t>
      </w:r>
      <w:r w:rsidRPr="002420E0">
        <w:rPr>
          <w:rFonts w:ascii="Times New Roman" w:hAnsi="Times New Roman" w:cs="Times New Roman"/>
          <w:spacing w:val="-2"/>
          <w:sz w:val="23"/>
          <w:szCs w:val="23"/>
        </w:rPr>
        <w:t xml:space="preserve">обязан незамедлительно предоставить Обладателю информации, в противном случае Контрагент </w:t>
      </w:r>
      <w:r w:rsidRPr="002420E0">
        <w:rPr>
          <w:rFonts w:ascii="Times New Roman" w:hAnsi="Times New Roman" w:cs="Times New Roman"/>
          <w:spacing w:val="1"/>
          <w:sz w:val="23"/>
          <w:szCs w:val="23"/>
        </w:rPr>
        <w:t xml:space="preserve">(его правопреемник) обязуется возместить Обладателю </w:t>
      </w:r>
      <w:proofErr w:type="gramStart"/>
      <w:r w:rsidRPr="002420E0">
        <w:rPr>
          <w:rFonts w:ascii="Times New Roman" w:hAnsi="Times New Roman" w:cs="Times New Roman"/>
          <w:spacing w:val="1"/>
          <w:sz w:val="23"/>
          <w:szCs w:val="23"/>
        </w:rPr>
        <w:t>информации</w:t>
      </w:r>
      <w:proofErr w:type="gramEnd"/>
      <w:r w:rsidRPr="002420E0">
        <w:rPr>
          <w:rFonts w:ascii="Times New Roman" w:hAnsi="Times New Roman" w:cs="Times New Roman"/>
          <w:spacing w:val="1"/>
          <w:sz w:val="23"/>
          <w:szCs w:val="23"/>
        </w:rPr>
        <w:t xml:space="preserve"> понесенные им убытки в </w:t>
      </w:r>
      <w:r w:rsidRPr="002420E0">
        <w:rPr>
          <w:rFonts w:ascii="Times New Roman" w:hAnsi="Times New Roman" w:cs="Times New Roman"/>
          <w:spacing w:val="-2"/>
          <w:sz w:val="23"/>
          <w:szCs w:val="23"/>
        </w:rPr>
        <w:t>связи с разглашением Информации.</w:t>
      </w:r>
    </w:p>
    <w:p w:rsidR="00AD4F34" w:rsidRPr="002420E0" w:rsidRDefault="00AD4F34" w:rsidP="00AD4F34">
      <w:pPr>
        <w:widowControl/>
        <w:numPr>
          <w:ilvl w:val="0"/>
          <w:numId w:val="3"/>
        </w:numPr>
        <w:shd w:val="clear" w:color="auto" w:fill="FFFFFF"/>
        <w:tabs>
          <w:tab w:val="left" w:pos="828"/>
          <w:tab w:val="center" w:pos="4820"/>
          <w:tab w:val="right" w:pos="9639"/>
        </w:tabs>
        <w:autoSpaceDE/>
        <w:autoSpaceDN/>
        <w:adjustRightInd/>
        <w:spacing w:after="200"/>
        <w:ind w:firstLine="567"/>
        <w:jc w:val="both"/>
        <w:rPr>
          <w:rFonts w:ascii="Times New Roman" w:hAnsi="Times New Roman" w:cs="Times New Roman"/>
          <w:sz w:val="23"/>
          <w:szCs w:val="23"/>
        </w:rPr>
      </w:pPr>
      <w:r w:rsidRPr="002420E0">
        <w:rPr>
          <w:rFonts w:ascii="Times New Roman" w:hAnsi="Times New Roman" w:cs="Times New Roman"/>
          <w:spacing w:val="3"/>
          <w:sz w:val="23"/>
          <w:szCs w:val="23"/>
        </w:rPr>
        <w:t xml:space="preserve">Любые споры и разногласия между Сторонами, касающиеся настоящего Соглашения, которые не </w:t>
      </w:r>
      <w:r w:rsidRPr="002420E0">
        <w:rPr>
          <w:rFonts w:ascii="Times New Roman" w:hAnsi="Times New Roman" w:cs="Times New Roman"/>
          <w:spacing w:val="1"/>
          <w:sz w:val="23"/>
          <w:szCs w:val="23"/>
        </w:rPr>
        <w:t xml:space="preserve">могут быть урегулированы ими путем консультаций и переговоров, должны быть переданы на </w:t>
      </w:r>
      <w:r w:rsidRPr="002420E0">
        <w:rPr>
          <w:rFonts w:ascii="Times New Roman" w:hAnsi="Times New Roman" w:cs="Times New Roman"/>
          <w:spacing w:val="-3"/>
          <w:sz w:val="23"/>
          <w:szCs w:val="23"/>
        </w:rPr>
        <w:t xml:space="preserve">рассмотрение Арбитражного суда г. Москвы. К отношениям Сторон, не </w:t>
      </w:r>
      <w:r w:rsidRPr="002420E0">
        <w:rPr>
          <w:rFonts w:ascii="Times New Roman" w:hAnsi="Times New Roman" w:cs="Times New Roman"/>
          <w:spacing w:val="-2"/>
          <w:sz w:val="23"/>
          <w:szCs w:val="23"/>
        </w:rPr>
        <w:t>урегулированным Соглашением, применяется законодательство Российской Федерации.</w:t>
      </w:r>
    </w:p>
    <w:p w:rsidR="00AD4F34" w:rsidRPr="002420E0" w:rsidRDefault="00AD4F34" w:rsidP="00AD4F34">
      <w:pPr>
        <w:shd w:val="clear" w:color="auto" w:fill="FFFFFF"/>
        <w:tabs>
          <w:tab w:val="left" w:pos="2880"/>
        </w:tabs>
        <w:spacing w:before="281"/>
        <w:jc w:val="center"/>
        <w:rPr>
          <w:rFonts w:ascii="Times New Roman" w:hAnsi="Times New Roman" w:cs="Times New Roman"/>
          <w:sz w:val="23"/>
          <w:szCs w:val="23"/>
        </w:rPr>
      </w:pPr>
      <w:r w:rsidRPr="002420E0">
        <w:rPr>
          <w:rFonts w:ascii="Times New Roman" w:hAnsi="Times New Roman" w:cs="Times New Roman"/>
          <w:b/>
          <w:bCs/>
          <w:spacing w:val="3"/>
          <w:sz w:val="23"/>
          <w:szCs w:val="23"/>
        </w:rPr>
        <w:t>5. СРОК ДЕЙСТВИЯ СОГЛАШЕНИЯ</w:t>
      </w:r>
    </w:p>
    <w:p w:rsidR="00AD4F34" w:rsidRPr="002420E0" w:rsidRDefault="00AD4F34" w:rsidP="00AD4F34">
      <w:pPr>
        <w:widowControl/>
        <w:numPr>
          <w:ilvl w:val="0"/>
          <w:numId w:val="4"/>
        </w:numPr>
        <w:shd w:val="clear" w:color="auto" w:fill="FFFFFF"/>
        <w:tabs>
          <w:tab w:val="left" w:pos="1080"/>
          <w:tab w:val="left" w:pos="1260"/>
          <w:tab w:val="center" w:pos="4820"/>
          <w:tab w:val="right" w:pos="9639"/>
        </w:tabs>
        <w:autoSpaceDE/>
        <w:autoSpaceDN/>
        <w:adjustRightInd/>
        <w:spacing w:before="266" w:after="200"/>
        <w:ind w:firstLine="567"/>
        <w:jc w:val="both"/>
        <w:rPr>
          <w:rFonts w:ascii="Times New Roman" w:hAnsi="Times New Roman" w:cs="Times New Roman"/>
          <w:b/>
          <w:bCs/>
          <w:spacing w:val="-15"/>
          <w:w w:val="111"/>
          <w:sz w:val="23"/>
          <w:szCs w:val="23"/>
        </w:rPr>
      </w:pPr>
      <w:r w:rsidRPr="002420E0">
        <w:rPr>
          <w:rFonts w:ascii="Times New Roman" w:hAnsi="Times New Roman" w:cs="Times New Roman"/>
          <w:spacing w:val="-3"/>
          <w:sz w:val="23"/>
          <w:szCs w:val="23"/>
        </w:rPr>
        <w:t xml:space="preserve">Настоящее Соглашение вступает в силу после его подписания Сторонами и действует </w:t>
      </w:r>
      <w:r w:rsidRPr="002420E0">
        <w:rPr>
          <w:rFonts w:ascii="Times New Roman" w:hAnsi="Times New Roman" w:cs="Times New Roman"/>
          <w:spacing w:val="1"/>
          <w:sz w:val="23"/>
          <w:szCs w:val="23"/>
        </w:rPr>
        <w:t xml:space="preserve">до полного прекращения Сторонами обязательств, </w:t>
      </w:r>
      <w:r w:rsidRPr="002420E0">
        <w:rPr>
          <w:rFonts w:ascii="Times New Roman" w:hAnsi="Times New Roman" w:cs="Times New Roman"/>
          <w:spacing w:val="2"/>
          <w:sz w:val="23"/>
          <w:szCs w:val="23"/>
        </w:rPr>
        <w:t xml:space="preserve">связанных </w:t>
      </w:r>
      <w:r w:rsidRPr="002420E0">
        <w:rPr>
          <w:rFonts w:ascii="Times New Roman" w:hAnsi="Times New Roman" w:cs="Times New Roman"/>
          <w:spacing w:val="3"/>
          <w:sz w:val="23"/>
          <w:szCs w:val="23"/>
        </w:rPr>
        <w:t xml:space="preserve">с исполнением договора № </w:t>
      </w:r>
      <w:r w:rsidRPr="002420E0">
        <w:rPr>
          <w:rFonts w:ascii="Times New Roman" w:hAnsi="Times New Roman" w:cs="Times New Roman"/>
          <w:spacing w:val="2"/>
          <w:sz w:val="23"/>
          <w:szCs w:val="23"/>
        </w:rPr>
        <w:t xml:space="preserve">_____ </w:t>
      </w:r>
      <w:r w:rsidRPr="002420E0">
        <w:rPr>
          <w:rFonts w:ascii="Times New Roman" w:hAnsi="Times New Roman" w:cs="Times New Roman"/>
          <w:spacing w:val="3"/>
          <w:sz w:val="23"/>
          <w:szCs w:val="23"/>
        </w:rPr>
        <w:t xml:space="preserve">от_________20___ г. </w:t>
      </w:r>
    </w:p>
    <w:p w:rsidR="00AD4F34" w:rsidRPr="002420E0" w:rsidRDefault="00AD4F34" w:rsidP="00AD4F34">
      <w:pPr>
        <w:widowControl/>
        <w:numPr>
          <w:ilvl w:val="0"/>
          <w:numId w:val="4"/>
        </w:numPr>
        <w:shd w:val="clear" w:color="auto" w:fill="FFFFFF"/>
        <w:tabs>
          <w:tab w:val="left" w:pos="1080"/>
          <w:tab w:val="left" w:pos="1260"/>
          <w:tab w:val="center" w:pos="4820"/>
          <w:tab w:val="right" w:pos="9639"/>
        </w:tabs>
        <w:autoSpaceDE/>
        <w:autoSpaceDN/>
        <w:adjustRightInd/>
        <w:spacing w:after="200"/>
        <w:ind w:firstLine="567"/>
        <w:jc w:val="both"/>
        <w:rPr>
          <w:rFonts w:ascii="Times New Roman" w:hAnsi="Times New Roman" w:cs="Times New Roman"/>
          <w:b/>
          <w:bCs/>
          <w:spacing w:val="-7"/>
          <w:sz w:val="23"/>
          <w:szCs w:val="23"/>
        </w:rPr>
      </w:pPr>
      <w:r w:rsidRPr="002420E0">
        <w:rPr>
          <w:rFonts w:ascii="Times New Roman" w:hAnsi="Times New Roman" w:cs="Times New Roman"/>
          <w:spacing w:val="-4"/>
          <w:sz w:val="23"/>
          <w:szCs w:val="23"/>
        </w:rPr>
        <w:t xml:space="preserve">Обязательства по обеспечению установленного Обладателем информации режима коммерческой тайны, предусмотренные </w:t>
      </w:r>
      <w:r w:rsidRPr="002420E0">
        <w:rPr>
          <w:rFonts w:ascii="Times New Roman" w:hAnsi="Times New Roman" w:cs="Times New Roman"/>
          <w:spacing w:val="3"/>
          <w:sz w:val="23"/>
          <w:szCs w:val="23"/>
        </w:rPr>
        <w:t>настоящим</w:t>
      </w:r>
      <w:r w:rsidRPr="002420E0">
        <w:rPr>
          <w:rFonts w:ascii="Times New Roman" w:hAnsi="Times New Roman" w:cs="Times New Roman"/>
          <w:spacing w:val="-4"/>
          <w:sz w:val="23"/>
          <w:szCs w:val="23"/>
        </w:rPr>
        <w:t xml:space="preserve"> Соглашением, </w:t>
      </w:r>
      <w:r w:rsidRPr="002420E0">
        <w:rPr>
          <w:rFonts w:ascii="Times New Roman" w:hAnsi="Times New Roman" w:cs="Times New Roman"/>
          <w:spacing w:val="-2"/>
          <w:sz w:val="23"/>
          <w:szCs w:val="23"/>
        </w:rPr>
        <w:t xml:space="preserve">сохраняют силу в течение 3 (трех) лет после истечения срока действия </w:t>
      </w:r>
      <w:r w:rsidRPr="002420E0">
        <w:rPr>
          <w:rFonts w:ascii="Times New Roman" w:hAnsi="Times New Roman" w:cs="Times New Roman"/>
          <w:spacing w:val="3"/>
          <w:sz w:val="23"/>
          <w:szCs w:val="23"/>
        </w:rPr>
        <w:t>настоящего</w:t>
      </w:r>
      <w:r w:rsidRPr="002420E0">
        <w:rPr>
          <w:rFonts w:ascii="Times New Roman" w:hAnsi="Times New Roman" w:cs="Times New Roman"/>
          <w:spacing w:val="-2"/>
          <w:sz w:val="23"/>
          <w:szCs w:val="23"/>
        </w:rPr>
        <w:t xml:space="preserve"> Соглашения.</w:t>
      </w:r>
    </w:p>
    <w:p w:rsidR="00AD4F34" w:rsidRPr="003A0A33" w:rsidRDefault="00AD4F34" w:rsidP="00AD4F34">
      <w:pPr>
        <w:shd w:val="clear" w:color="auto" w:fill="FFFFFF"/>
        <w:tabs>
          <w:tab w:val="left" w:pos="2880"/>
        </w:tabs>
        <w:spacing w:before="281" w:after="240"/>
        <w:ind w:left="7"/>
        <w:jc w:val="center"/>
        <w:rPr>
          <w:rFonts w:ascii="Times New Roman" w:hAnsi="Times New Roman" w:cs="Times New Roman"/>
          <w:b/>
          <w:bCs/>
          <w:spacing w:val="3"/>
          <w:sz w:val="23"/>
          <w:szCs w:val="23"/>
        </w:rPr>
      </w:pPr>
      <w:r w:rsidRPr="002420E0">
        <w:rPr>
          <w:rFonts w:ascii="Times New Roman" w:hAnsi="Times New Roman" w:cs="Times New Roman"/>
          <w:b/>
          <w:bCs/>
          <w:spacing w:val="3"/>
          <w:sz w:val="23"/>
          <w:szCs w:val="23"/>
        </w:rPr>
        <w:t>6. ПРОЧИЕ УСЛОВИЯ</w:t>
      </w:r>
    </w:p>
    <w:p w:rsidR="00AD4F34" w:rsidRPr="002420E0" w:rsidRDefault="00AD4F34" w:rsidP="00AD4F34">
      <w:pPr>
        <w:shd w:val="clear" w:color="auto" w:fill="FFFFFF"/>
        <w:tabs>
          <w:tab w:val="left" w:pos="1332"/>
        </w:tabs>
        <w:ind w:firstLine="709"/>
        <w:jc w:val="both"/>
        <w:rPr>
          <w:rFonts w:ascii="Times New Roman" w:hAnsi="Times New Roman" w:cs="Times New Roman"/>
          <w:sz w:val="23"/>
          <w:szCs w:val="23"/>
        </w:rPr>
      </w:pPr>
      <w:r w:rsidRPr="002420E0">
        <w:rPr>
          <w:rFonts w:ascii="Times New Roman" w:hAnsi="Times New Roman" w:cs="Times New Roman"/>
          <w:spacing w:val="-8"/>
          <w:sz w:val="23"/>
          <w:szCs w:val="23"/>
        </w:rPr>
        <w:t xml:space="preserve">6.2. </w:t>
      </w:r>
      <w:r w:rsidRPr="002420E0">
        <w:rPr>
          <w:rFonts w:ascii="Times New Roman" w:hAnsi="Times New Roman" w:cs="Times New Roman"/>
          <w:spacing w:val="-1"/>
          <w:sz w:val="23"/>
          <w:szCs w:val="23"/>
        </w:rPr>
        <w:t xml:space="preserve">Все уведомления и сообщения, адресуемые Сторонами друг другу в соответствии с </w:t>
      </w:r>
      <w:r w:rsidRPr="002420E0">
        <w:rPr>
          <w:rFonts w:ascii="Times New Roman" w:hAnsi="Times New Roman" w:cs="Times New Roman"/>
          <w:spacing w:val="3"/>
          <w:sz w:val="23"/>
          <w:szCs w:val="23"/>
        </w:rPr>
        <w:t>настоящим</w:t>
      </w:r>
      <w:r w:rsidRPr="002420E0">
        <w:rPr>
          <w:rFonts w:ascii="Times New Roman" w:hAnsi="Times New Roman" w:cs="Times New Roman"/>
          <w:sz w:val="23"/>
          <w:szCs w:val="23"/>
        </w:rPr>
        <w:t xml:space="preserve"> Соглашением, должны быть совершены в письменной форме и направлены заказным письмом, </w:t>
      </w:r>
      <w:r w:rsidRPr="002420E0">
        <w:rPr>
          <w:rFonts w:ascii="Times New Roman" w:hAnsi="Times New Roman" w:cs="Times New Roman"/>
          <w:spacing w:val="2"/>
          <w:sz w:val="23"/>
          <w:szCs w:val="23"/>
        </w:rPr>
        <w:t xml:space="preserve">доставлены курьером или переданы уполномоченным представителем Сторон по следующим </w:t>
      </w:r>
      <w:r w:rsidRPr="002420E0">
        <w:rPr>
          <w:rFonts w:ascii="Times New Roman" w:hAnsi="Times New Roman" w:cs="Times New Roman"/>
          <w:spacing w:val="-6"/>
          <w:sz w:val="23"/>
          <w:szCs w:val="23"/>
        </w:rPr>
        <w:t>адресам:</w:t>
      </w:r>
      <w:r w:rsidRPr="002420E0">
        <w:rPr>
          <w:rFonts w:ascii="Times New Roman" w:hAnsi="Times New Roman" w:cs="Times New Roman"/>
          <w:spacing w:val="-6"/>
          <w:sz w:val="23"/>
          <w:szCs w:val="23"/>
          <w:vertAlign w:val="superscript"/>
        </w:rPr>
        <w:footnoteReference w:id="1"/>
      </w:r>
    </w:p>
    <w:p w:rsidR="00AD4F34" w:rsidRPr="002420E0" w:rsidRDefault="00AD4F34" w:rsidP="00AD4F34">
      <w:pPr>
        <w:pStyle w:val="ConsPlusNonformat"/>
        <w:spacing w:line="276" w:lineRule="auto"/>
        <w:rPr>
          <w:rFonts w:ascii="Times New Roman" w:hAnsi="Times New Roman" w:cs="Times New Roman"/>
          <w:spacing w:val="2"/>
          <w:sz w:val="23"/>
          <w:szCs w:val="23"/>
        </w:rPr>
      </w:pPr>
      <w:r w:rsidRPr="002420E0">
        <w:rPr>
          <w:rFonts w:ascii="Times New Roman" w:hAnsi="Times New Roman" w:cs="Times New Roman"/>
          <w:b/>
          <w:bCs/>
          <w:spacing w:val="3"/>
          <w:sz w:val="23"/>
          <w:szCs w:val="23"/>
        </w:rPr>
        <w:t xml:space="preserve">Обладатель информации </w:t>
      </w:r>
      <w:r w:rsidRPr="002420E0">
        <w:rPr>
          <w:rFonts w:ascii="Times New Roman" w:hAnsi="Times New Roman" w:cs="Times New Roman"/>
          <w:spacing w:val="3"/>
          <w:sz w:val="23"/>
          <w:szCs w:val="23"/>
        </w:rPr>
        <w:t xml:space="preserve">- </w:t>
      </w:r>
      <w:r w:rsidRPr="002420E0">
        <w:rPr>
          <w:rFonts w:ascii="Times New Roman" w:hAnsi="Times New Roman" w:cs="Times New Roman"/>
          <w:spacing w:val="2"/>
          <w:sz w:val="23"/>
          <w:szCs w:val="23"/>
        </w:rPr>
        <w:t xml:space="preserve">АО «Тываэнерго», Адрес: Россия, 667001, Республика </w:t>
      </w:r>
    </w:p>
    <w:p w:rsidR="00AD4F34" w:rsidRPr="002420E0" w:rsidRDefault="00AD4F34" w:rsidP="00AD4F34">
      <w:pPr>
        <w:pStyle w:val="ConsPlusNonformat"/>
        <w:spacing w:line="276" w:lineRule="auto"/>
        <w:rPr>
          <w:rFonts w:ascii="Times New Roman" w:hAnsi="Times New Roman" w:cs="Times New Roman"/>
          <w:spacing w:val="2"/>
          <w:sz w:val="23"/>
          <w:szCs w:val="23"/>
        </w:rPr>
      </w:pPr>
      <w:r w:rsidRPr="002420E0">
        <w:rPr>
          <w:rFonts w:ascii="Times New Roman" w:hAnsi="Times New Roman" w:cs="Times New Roman"/>
          <w:spacing w:val="2"/>
          <w:sz w:val="23"/>
          <w:szCs w:val="23"/>
        </w:rPr>
        <w:t xml:space="preserve">Тыва, г. Кызыл, ул. Рабочая,4 </w:t>
      </w:r>
    </w:p>
    <w:p w:rsidR="00AD4F34" w:rsidRPr="002420E0" w:rsidRDefault="00AD4F34" w:rsidP="00AD4F34">
      <w:pPr>
        <w:widowControl/>
        <w:autoSpaceDE/>
        <w:autoSpaceDN/>
        <w:adjustRightInd/>
        <w:spacing w:line="276" w:lineRule="auto"/>
        <w:contextualSpacing/>
        <w:jc w:val="both"/>
        <w:rPr>
          <w:rFonts w:ascii="Times New Roman" w:hAnsi="Times New Roman" w:cs="Times New Roman"/>
          <w:bCs/>
          <w:snapToGrid w:val="0"/>
          <w:sz w:val="23"/>
          <w:szCs w:val="23"/>
        </w:rPr>
      </w:pPr>
      <w:r w:rsidRPr="002420E0">
        <w:rPr>
          <w:rFonts w:ascii="Times New Roman" w:hAnsi="Times New Roman" w:cs="Times New Roman"/>
          <w:b/>
          <w:bCs/>
          <w:spacing w:val="-3"/>
          <w:sz w:val="23"/>
          <w:szCs w:val="23"/>
        </w:rPr>
        <w:t xml:space="preserve">Контрагент </w:t>
      </w:r>
      <w:r w:rsidRPr="002420E0">
        <w:rPr>
          <w:rFonts w:ascii="Times New Roman" w:hAnsi="Times New Roman" w:cs="Times New Roman"/>
          <w:spacing w:val="-3"/>
          <w:sz w:val="23"/>
          <w:szCs w:val="23"/>
        </w:rPr>
        <w:t xml:space="preserve">– </w:t>
      </w:r>
    </w:p>
    <w:p w:rsidR="00AD4F34" w:rsidRPr="002420E0" w:rsidRDefault="00AD4F34" w:rsidP="00AD4F34">
      <w:pPr>
        <w:keepNext/>
        <w:autoSpaceDE/>
        <w:autoSpaceDN/>
        <w:adjustRightInd/>
        <w:ind w:firstLine="708"/>
        <w:jc w:val="both"/>
        <w:outlineLvl w:val="0"/>
        <w:rPr>
          <w:rFonts w:ascii="Times New Roman" w:hAnsi="Times New Roman" w:cs="Times New Roman"/>
          <w:spacing w:val="2"/>
          <w:sz w:val="23"/>
          <w:szCs w:val="23"/>
        </w:rPr>
      </w:pPr>
      <w:r w:rsidRPr="002420E0">
        <w:rPr>
          <w:rFonts w:ascii="Times New Roman" w:hAnsi="Times New Roman" w:cs="Times New Roman"/>
          <w:spacing w:val="2"/>
          <w:sz w:val="23"/>
          <w:szCs w:val="23"/>
        </w:rPr>
        <w:t>.</w:t>
      </w:r>
    </w:p>
    <w:p w:rsidR="00AD4F34" w:rsidRPr="002420E0" w:rsidRDefault="00AD4F34" w:rsidP="00AD4F34">
      <w:pPr>
        <w:widowControl/>
        <w:autoSpaceDE/>
        <w:autoSpaceDN/>
        <w:adjustRightInd/>
        <w:ind w:firstLine="708"/>
        <w:contextualSpacing/>
        <w:rPr>
          <w:rFonts w:ascii="Times New Roman" w:hAnsi="Times New Roman" w:cs="Times New Roman"/>
          <w:b/>
          <w:bCs/>
          <w:spacing w:val="-6"/>
          <w:sz w:val="23"/>
          <w:szCs w:val="23"/>
        </w:rPr>
      </w:pPr>
      <w:r w:rsidRPr="002420E0">
        <w:rPr>
          <w:rFonts w:ascii="Times New Roman" w:hAnsi="Times New Roman" w:cs="Times New Roman"/>
          <w:spacing w:val="2"/>
          <w:sz w:val="23"/>
          <w:szCs w:val="23"/>
        </w:rPr>
        <w:t xml:space="preserve">Обладатель информации настоящим гарантирует, что он обладает всеми правами в </w:t>
      </w:r>
      <w:r w:rsidRPr="002420E0">
        <w:rPr>
          <w:rFonts w:ascii="Times New Roman" w:hAnsi="Times New Roman" w:cs="Times New Roman"/>
          <w:spacing w:val="-2"/>
          <w:sz w:val="23"/>
          <w:szCs w:val="23"/>
        </w:rPr>
        <w:t>отношении Информации, включая право раскрывать ее Контрагенту на условиях Соглашения.</w:t>
      </w:r>
    </w:p>
    <w:p w:rsidR="00AD4F34" w:rsidRPr="002420E0" w:rsidRDefault="00AD4F34" w:rsidP="00AD4F34">
      <w:pPr>
        <w:widowControl/>
        <w:numPr>
          <w:ilvl w:val="0"/>
          <w:numId w:val="5"/>
        </w:numPr>
        <w:shd w:val="clear" w:color="auto" w:fill="FFFFFF"/>
        <w:tabs>
          <w:tab w:val="left" w:pos="1166"/>
          <w:tab w:val="center" w:pos="4820"/>
          <w:tab w:val="right" w:pos="9639"/>
        </w:tabs>
        <w:autoSpaceDE/>
        <w:autoSpaceDN/>
        <w:adjustRightInd/>
        <w:spacing w:after="200"/>
        <w:ind w:firstLine="567"/>
        <w:jc w:val="both"/>
        <w:rPr>
          <w:rFonts w:ascii="Times New Roman" w:hAnsi="Times New Roman" w:cs="Times New Roman"/>
          <w:spacing w:val="-8"/>
          <w:sz w:val="23"/>
          <w:szCs w:val="23"/>
        </w:rPr>
      </w:pPr>
      <w:r w:rsidRPr="002420E0">
        <w:rPr>
          <w:rFonts w:ascii="Times New Roman" w:hAnsi="Times New Roman" w:cs="Times New Roman"/>
          <w:sz w:val="23"/>
          <w:szCs w:val="23"/>
        </w:rPr>
        <w:t xml:space="preserve">Контрагент гарантирует наличие у него организационных и технических </w:t>
      </w:r>
      <w:r w:rsidRPr="002420E0">
        <w:rPr>
          <w:rFonts w:ascii="Times New Roman" w:hAnsi="Times New Roman" w:cs="Times New Roman"/>
          <w:spacing w:val="-2"/>
          <w:sz w:val="23"/>
          <w:szCs w:val="23"/>
        </w:rPr>
        <w:t>мер и возможностей по обеспечению защиты получаемой Информации.</w:t>
      </w:r>
    </w:p>
    <w:p w:rsidR="00AD4F34" w:rsidRPr="002420E0" w:rsidRDefault="00AD4F34" w:rsidP="00AD4F34">
      <w:pPr>
        <w:shd w:val="clear" w:color="auto" w:fill="FFFFFF"/>
        <w:tabs>
          <w:tab w:val="left" w:pos="1325"/>
        </w:tabs>
        <w:ind w:firstLine="709"/>
        <w:jc w:val="both"/>
        <w:rPr>
          <w:rFonts w:ascii="Times New Roman" w:hAnsi="Times New Roman" w:cs="Times New Roman"/>
          <w:sz w:val="23"/>
          <w:szCs w:val="23"/>
        </w:rPr>
      </w:pPr>
      <w:r w:rsidRPr="002420E0">
        <w:rPr>
          <w:rFonts w:ascii="Times New Roman" w:hAnsi="Times New Roman" w:cs="Times New Roman"/>
          <w:spacing w:val="-6"/>
          <w:sz w:val="23"/>
          <w:szCs w:val="23"/>
        </w:rPr>
        <w:t xml:space="preserve">6.5. </w:t>
      </w:r>
      <w:r w:rsidRPr="002420E0">
        <w:rPr>
          <w:rFonts w:ascii="Times New Roman" w:hAnsi="Times New Roman" w:cs="Times New Roman"/>
          <w:spacing w:val="-3"/>
          <w:sz w:val="23"/>
          <w:szCs w:val="23"/>
        </w:rPr>
        <w:t xml:space="preserve">Информация является собственностью Обладателя информации. Обладатель </w:t>
      </w:r>
      <w:r w:rsidRPr="002420E0">
        <w:rPr>
          <w:rFonts w:ascii="Times New Roman" w:hAnsi="Times New Roman" w:cs="Times New Roman"/>
          <w:spacing w:val="2"/>
          <w:sz w:val="23"/>
          <w:szCs w:val="23"/>
        </w:rPr>
        <w:t xml:space="preserve">информации вправе потребовать от Контрагента вернуть ему всю Информацию или любую ее </w:t>
      </w:r>
      <w:r w:rsidRPr="002420E0">
        <w:rPr>
          <w:rFonts w:ascii="Times New Roman" w:hAnsi="Times New Roman" w:cs="Times New Roman"/>
          <w:spacing w:val="1"/>
          <w:sz w:val="23"/>
          <w:szCs w:val="23"/>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2420E0">
        <w:rPr>
          <w:rFonts w:ascii="Times New Roman" w:hAnsi="Times New Roman" w:cs="Times New Roman"/>
          <w:spacing w:val="4"/>
          <w:sz w:val="23"/>
          <w:szCs w:val="23"/>
        </w:rPr>
        <w:t xml:space="preserve">решения о ликвидации Контрагента, Контрагент обязан за свой счет обеспечить возврат </w:t>
      </w:r>
      <w:r w:rsidRPr="002420E0">
        <w:rPr>
          <w:rFonts w:ascii="Times New Roman" w:hAnsi="Times New Roman" w:cs="Times New Roman"/>
          <w:spacing w:val="-3"/>
          <w:sz w:val="23"/>
          <w:szCs w:val="23"/>
        </w:rPr>
        <w:t>Обладателю информации</w:t>
      </w:r>
      <w:r w:rsidRPr="002420E0">
        <w:rPr>
          <w:rFonts w:ascii="Times New Roman" w:hAnsi="Times New Roman" w:cs="Times New Roman"/>
          <w:spacing w:val="4"/>
          <w:sz w:val="23"/>
          <w:szCs w:val="23"/>
        </w:rPr>
        <w:t xml:space="preserve"> всех оригиналов </w:t>
      </w:r>
      <w:r w:rsidRPr="002420E0">
        <w:rPr>
          <w:rFonts w:ascii="Times New Roman" w:hAnsi="Times New Roman" w:cs="Times New Roman"/>
          <w:spacing w:val="-1"/>
          <w:sz w:val="23"/>
          <w:szCs w:val="23"/>
        </w:rPr>
        <w:t xml:space="preserve">носителей такой Информации. </w:t>
      </w:r>
      <w:proofErr w:type="gramStart"/>
      <w:r w:rsidRPr="002420E0">
        <w:rPr>
          <w:rFonts w:ascii="Times New Roman" w:hAnsi="Times New Roman" w:cs="Times New Roman"/>
          <w:spacing w:val="-1"/>
          <w:sz w:val="23"/>
          <w:szCs w:val="23"/>
        </w:rPr>
        <w:t xml:space="preserve">Все копии такой </w:t>
      </w:r>
      <w:r w:rsidRPr="002420E0">
        <w:rPr>
          <w:rFonts w:ascii="Times New Roman" w:hAnsi="Times New Roman" w:cs="Times New Roman"/>
          <w:spacing w:val="-3"/>
          <w:sz w:val="23"/>
          <w:szCs w:val="23"/>
        </w:rPr>
        <w:lastRenderedPageBreak/>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roofErr w:type="gramEnd"/>
    </w:p>
    <w:p w:rsidR="00AD4F34" w:rsidRPr="002420E0" w:rsidRDefault="00AD4F34" w:rsidP="00AD4F34">
      <w:pPr>
        <w:widowControl/>
        <w:numPr>
          <w:ilvl w:val="0"/>
          <w:numId w:val="6"/>
        </w:numPr>
        <w:shd w:val="clear" w:color="auto" w:fill="FFFFFF"/>
        <w:tabs>
          <w:tab w:val="left" w:pos="1130"/>
          <w:tab w:val="center" w:pos="4820"/>
          <w:tab w:val="right" w:pos="9639"/>
        </w:tabs>
        <w:autoSpaceDE/>
        <w:autoSpaceDN/>
        <w:adjustRightInd/>
        <w:spacing w:after="200"/>
        <w:ind w:firstLine="567"/>
        <w:jc w:val="both"/>
        <w:rPr>
          <w:rFonts w:ascii="Times New Roman" w:hAnsi="Times New Roman" w:cs="Times New Roman"/>
          <w:spacing w:val="-3"/>
          <w:sz w:val="23"/>
          <w:szCs w:val="23"/>
        </w:rPr>
      </w:pPr>
      <w:r w:rsidRPr="002420E0">
        <w:rPr>
          <w:rFonts w:ascii="Times New Roman" w:hAnsi="Times New Roman" w:cs="Times New Roman"/>
          <w:spacing w:val="2"/>
          <w:sz w:val="23"/>
          <w:szCs w:val="23"/>
        </w:rPr>
        <w:t xml:space="preserve">Любые изменения и дополнения к </w:t>
      </w:r>
      <w:r w:rsidRPr="002420E0">
        <w:rPr>
          <w:rFonts w:ascii="Times New Roman" w:hAnsi="Times New Roman" w:cs="Times New Roman"/>
          <w:spacing w:val="3"/>
          <w:sz w:val="23"/>
          <w:szCs w:val="23"/>
        </w:rPr>
        <w:t>настоящему</w:t>
      </w:r>
      <w:r w:rsidRPr="002420E0">
        <w:rPr>
          <w:rFonts w:ascii="Times New Roman" w:hAnsi="Times New Roman" w:cs="Times New Roman"/>
          <w:spacing w:val="2"/>
          <w:sz w:val="23"/>
          <w:szCs w:val="23"/>
        </w:rPr>
        <w:t xml:space="preserve"> Соглашению действительны лишь при условии, что </w:t>
      </w:r>
      <w:r w:rsidRPr="002420E0">
        <w:rPr>
          <w:rFonts w:ascii="Times New Roman" w:hAnsi="Times New Roman" w:cs="Times New Roman"/>
          <w:spacing w:val="5"/>
          <w:sz w:val="23"/>
          <w:szCs w:val="23"/>
        </w:rPr>
        <w:t xml:space="preserve">они совершены в письменной форме и подписаны надлежащим образом уполномоченными на </w:t>
      </w:r>
      <w:r w:rsidRPr="002420E0">
        <w:rPr>
          <w:rFonts w:ascii="Times New Roman" w:hAnsi="Times New Roman" w:cs="Times New Roman"/>
          <w:spacing w:val="3"/>
          <w:sz w:val="23"/>
          <w:szCs w:val="23"/>
        </w:rPr>
        <w:t>то представителями Сторон, за исключением случаев изменения условий настоящего Соглашения в порядке, предусмотренном подпунктом 6.11.</w:t>
      </w:r>
    </w:p>
    <w:p w:rsidR="00AD4F34" w:rsidRPr="002420E0" w:rsidRDefault="00AD4F34" w:rsidP="00AD4F34">
      <w:pPr>
        <w:widowControl/>
        <w:numPr>
          <w:ilvl w:val="0"/>
          <w:numId w:val="6"/>
        </w:numPr>
        <w:shd w:val="clear" w:color="auto" w:fill="FFFFFF"/>
        <w:tabs>
          <w:tab w:val="left" w:pos="1130"/>
          <w:tab w:val="center" w:pos="4820"/>
          <w:tab w:val="right" w:pos="9639"/>
        </w:tabs>
        <w:autoSpaceDE/>
        <w:autoSpaceDN/>
        <w:adjustRightInd/>
        <w:spacing w:after="200"/>
        <w:ind w:firstLine="567"/>
        <w:jc w:val="both"/>
        <w:rPr>
          <w:rFonts w:ascii="Times New Roman" w:hAnsi="Times New Roman" w:cs="Times New Roman"/>
          <w:spacing w:val="-3"/>
          <w:sz w:val="23"/>
          <w:szCs w:val="23"/>
        </w:rPr>
      </w:pPr>
      <w:r w:rsidRPr="002420E0">
        <w:rPr>
          <w:rFonts w:ascii="Times New Roman" w:hAnsi="Times New Roman" w:cs="Times New Roman"/>
          <w:spacing w:val="3"/>
          <w:sz w:val="23"/>
          <w:szCs w:val="23"/>
        </w:rPr>
        <w:t xml:space="preserve">Настоящее Соглашение представляет собой исчерпывающую договоренность Сторон </w:t>
      </w:r>
      <w:r w:rsidRPr="002420E0">
        <w:rPr>
          <w:rFonts w:ascii="Times New Roman" w:hAnsi="Times New Roman" w:cs="Times New Roman"/>
          <w:spacing w:val="8"/>
          <w:sz w:val="23"/>
          <w:szCs w:val="23"/>
        </w:rPr>
        <w:t xml:space="preserve">по предмету </w:t>
      </w:r>
      <w:r w:rsidRPr="002420E0">
        <w:rPr>
          <w:rFonts w:ascii="Times New Roman" w:hAnsi="Times New Roman" w:cs="Times New Roman"/>
          <w:spacing w:val="3"/>
          <w:sz w:val="23"/>
          <w:szCs w:val="23"/>
        </w:rPr>
        <w:t>настоящего</w:t>
      </w:r>
      <w:r w:rsidRPr="002420E0">
        <w:rPr>
          <w:rFonts w:ascii="Times New Roman" w:hAnsi="Times New Roman" w:cs="Times New Roman"/>
          <w:spacing w:val="8"/>
          <w:sz w:val="23"/>
          <w:szCs w:val="23"/>
        </w:rPr>
        <w:t xml:space="preserve"> Соглашения. </w:t>
      </w:r>
      <w:proofErr w:type="gramStart"/>
      <w:r w:rsidRPr="002420E0">
        <w:rPr>
          <w:rFonts w:ascii="Times New Roman" w:hAnsi="Times New Roman" w:cs="Times New Roman"/>
          <w:spacing w:val="8"/>
          <w:sz w:val="23"/>
          <w:szCs w:val="23"/>
        </w:rPr>
        <w:t>С даты подписания</w:t>
      </w:r>
      <w:proofErr w:type="gramEnd"/>
      <w:r w:rsidRPr="002420E0">
        <w:rPr>
          <w:rFonts w:ascii="Times New Roman" w:hAnsi="Times New Roman" w:cs="Times New Roman"/>
          <w:spacing w:val="8"/>
          <w:sz w:val="23"/>
          <w:szCs w:val="23"/>
        </w:rPr>
        <w:t xml:space="preserve"> </w:t>
      </w:r>
      <w:r w:rsidRPr="002420E0">
        <w:rPr>
          <w:rFonts w:ascii="Times New Roman" w:hAnsi="Times New Roman" w:cs="Times New Roman"/>
          <w:spacing w:val="3"/>
          <w:sz w:val="23"/>
          <w:szCs w:val="23"/>
        </w:rPr>
        <w:t>настоящего</w:t>
      </w:r>
      <w:r w:rsidRPr="002420E0">
        <w:rPr>
          <w:rFonts w:ascii="Times New Roman" w:hAnsi="Times New Roman" w:cs="Times New Roman"/>
          <w:spacing w:val="8"/>
          <w:sz w:val="23"/>
          <w:szCs w:val="23"/>
        </w:rPr>
        <w:t xml:space="preserve"> Соглашения все предыдущие переговоры и </w:t>
      </w:r>
      <w:r w:rsidRPr="002420E0">
        <w:rPr>
          <w:rFonts w:ascii="Times New Roman" w:hAnsi="Times New Roman" w:cs="Times New Roman"/>
          <w:spacing w:val="2"/>
          <w:sz w:val="23"/>
          <w:szCs w:val="23"/>
        </w:rPr>
        <w:t>переписка по нему теряют силу.</w:t>
      </w:r>
    </w:p>
    <w:p w:rsidR="00AD4F34" w:rsidRPr="002420E0" w:rsidRDefault="00AD4F34" w:rsidP="00AD4F34">
      <w:pPr>
        <w:widowControl/>
        <w:numPr>
          <w:ilvl w:val="0"/>
          <w:numId w:val="7"/>
        </w:numPr>
        <w:shd w:val="clear" w:color="auto" w:fill="FFFFFF"/>
        <w:tabs>
          <w:tab w:val="left" w:pos="1210"/>
          <w:tab w:val="center" w:pos="4820"/>
          <w:tab w:val="right" w:pos="9639"/>
          <w:tab w:val="left" w:pos="9900"/>
        </w:tabs>
        <w:autoSpaceDE/>
        <w:autoSpaceDN/>
        <w:adjustRightInd/>
        <w:spacing w:after="200"/>
        <w:ind w:firstLine="567"/>
        <w:jc w:val="both"/>
        <w:rPr>
          <w:rFonts w:ascii="Times New Roman" w:hAnsi="Times New Roman" w:cs="Times New Roman"/>
          <w:spacing w:val="-4"/>
          <w:sz w:val="23"/>
          <w:szCs w:val="23"/>
        </w:rPr>
      </w:pPr>
      <w:r w:rsidRPr="002420E0">
        <w:rPr>
          <w:rFonts w:ascii="Times New Roman" w:hAnsi="Times New Roman" w:cs="Times New Roman"/>
          <w:spacing w:val="2"/>
          <w:sz w:val="23"/>
          <w:szCs w:val="23"/>
        </w:rPr>
        <w:t xml:space="preserve">Ни одна из Сторон не вправе передавать третьим лицам полностью или частично свои </w:t>
      </w:r>
      <w:r w:rsidRPr="002420E0">
        <w:rPr>
          <w:rFonts w:ascii="Times New Roman" w:hAnsi="Times New Roman" w:cs="Times New Roman"/>
          <w:spacing w:val="1"/>
          <w:sz w:val="23"/>
          <w:szCs w:val="23"/>
        </w:rPr>
        <w:t xml:space="preserve">права и обязанности по </w:t>
      </w:r>
      <w:r w:rsidRPr="002420E0">
        <w:rPr>
          <w:rFonts w:ascii="Times New Roman" w:hAnsi="Times New Roman" w:cs="Times New Roman"/>
          <w:spacing w:val="3"/>
          <w:sz w:val="23"/>
          <w:szCs w:val="23"/>
        </w:rPr>
        <w:t>настоящему</w:t>
      </w:r>
      <w:r w:rsidRPr="002420E0">
        <w:rPr>
          <w:rFonts w:ascii="Times New Roman" w:hAnsi="Times New Roman" w:cs="Times New Roman"/>
          <w:spacing w:val="1"/>
          <w:sz w:val="23"/>
          <w:szCs w:val="23"/>
        </w:rPr>
        <w:t xml:space="preserve"> Соглашению без предварительного письменного согласия другой </w:t>
      </w:r>
      <w:r w:rsidRPr="002420E0">
        <w:rPr>
          <w:rFonts w:ascii="Times New Roman" w:hAnsi="Times New Roman" w:cs="Times New Roman"/>
          <w:spacing w:val="-1"/>
          <w:sz w:val="23"/>
          <w:szCs w:val="23"/>
        </w:rPr>
        <w:t>Стороны.</w:t>
      </w:r>
    </w:p>
    <w:p w:rsidR="00AD4F34" w:rsidRPr="002420E0" w:rsidRDefault="00AD4F34" w:rsidP="00AD4F34">
      <w:pPr>
        <w:widowControl/>
        <w:numPr>
          <w:ilvl w:val="0"/>
          <w:numId w:val="7"/>
        </w:numPr>
        <w:shd w:val="clear" w:color="auto" w:fill="FFFFFF"/>
        <w:tabs>
          <w:tab w:val="left" w:pos="1276"/>
          <w:tab w:val="center" w:pos="4820"/>
          <w:tab w:val="right" w:pos="9639"/>
          <w:tab w:val="left" w:pos="9900"/>
        </w:tabs>
        <w:autoSpaceDE/>
        <w:autoSpaceDN/>
        <w:adjustRightInd/>
        <w:spacing w:after="200"/>
        <w:ind w:firstLine="567"/>
        <w:contextualSpacing/>
        <w:jc w:val="both"/>
        <w:rPr>
          <w:rFonts w:ascii="Times New Roman" w:hAnsi="Times New Roman" w:cs="Times New Roman"/>
          <w:spacing w:val="-4"/>
          <w:sz w:val="23"/>
          <w:szCs w:val="23"/>
        </w:rPr>
      </w:pPr>
      <w:r w:rsidRPr="002420E0">
        <w:rPr>
          <w:rFonts w:ascii="Times New Roman" w:hAnsi="Times New Roman" w:cs="Times New Roman"/>
          <w:spacing w:val="3"/>
          <w:sz w:val="23"/>
          <w:szCs w:val="23"/>
        </w:rPr>
        <w:t xml:space="preserve">Недействительность или невозможность исполнения любого положения настоящего Соглашения </w:t>
      </w:r>
      <w:r w:rsidRPr="002420E0">
        <w:rPr>
          <w:rFonts w:ascii="Times New Roman" w:hAnsi="Times New Roman" w:cs="Times New Roman"/>
          <w:spacing w:val="6"/>
          <w:sz w:val="23"/>
          <w:szCs w:val="23"/>
        </w:rPr>
        <w:t xml:space="preserve">не влияет на действительность или возможность исполнения других положений Соглашения и </w:t>
      </w:r>
      <w:r w:rsidRPr="002420E0">
        <w:rPr>
          <w:rFonts w:ascii="Times New Roman" w:hAnsi="Times New Roman" w:cs="Times New Roman"/>
          <w:spacing w:val="3"/>
          <w:sz w:val="23"/>
          <w:szCs w:val="23"/>
        </w:rPr>
        <w:t>Соглашения в целом.</w:t>
      </w:r>
    </w:p>
    <w:p w:rsidR="00AD4F34" w:rsidRPr="002420E0" w:rsidRDefault="00AD4F34" w:rsidP="00AD4F34">
      <w:pPr>
        <w:shd w:val="clear" w:color="auto" w:fill="FFFFFF"/>
        <w:tabs>
          <w:tab w:val="left" w:pos="1289"/>
          <w:tab w:val="left" w:pos="9900"/>
        </w:tabs>
        <w:spacing w:before="7" w:after="317"/>
        <w:ind w:firstLine="709"/>
        <w:contextualSpacing/>
        <w:jc w:val="both"/>
        <w:rPr>
          <w:rFonts w:ascii="Times New Roman" w:hAnsi="Times New Roman" w:cs="Times New Roman"/>
          <w:spacing w:val="2"/>
          <w:sz w:val="23"/>
          <w:szCs w:val="23"/>
        </w:rPr>
      </w:pPr>
      <w:r w:rsidRPr="002420E0">
        <w:rPr>
          <w:rFonts w:ascii="Times New Roman" w:hAnsi="Times New Roman" w:cs="Times New Roman"/>
          <w:spacing w:val="-2"/>
          <w:sz w:val="23"/>
          <w:szCs w:val="23"/>
        </w:rPr>
        <w:t>6.10.</w:t>
      </w:r>
      <w:r w:rsidRPr="002420E0">
        <w:rPr>
          <w:rFonts w:ascii="Times New Roman" w:hAnsi="Times New Roman" w:cs="Times New Roman"/>
          <w:spacing w:val="-2"/>
          <w:sz w:val="23"/>
          <w:szCs w:val="23"/>
        </w:rPr>
        <w:tab/>
      </w:r>
      <w:r w:rsidRPr="002420E0">
        <w:rPr>
          <w:rFonts w:ascii="Times New Roman" w:hAnsi="Times New Roman" w:cs="Times New Roman"/>
          <w:spacing w:val="4"/>
          <w:sz w:val="23"/>
          <w:szCs w:val="23"/>
        </w:rPr>
        <w:t xml:space="preserve">Настоящее Соглашение составлено и подписано в двух экземплярах на русском языке, имеющих </w:t>
      </w:r>
      <w:r w:rsidRPr="002420E0">
        <w:rPr>
          <w:rFonts w:ascii="Times New Roman" w:hAnsi="Times New Roman" w:cs="Times New Roman"/>
          <w:spacing w:val="2"/>
          <w:sz w:val="23"/>
          <w:szCs w:val="23"/>
        </w:rPr>
        <w:t>равную юридическую силу, по одному для каждой из Сторон.</w:t>
      </w:r>
    </w:p>
    <w:p w:rsidR="00AD4F34" w:rsidRPr="002420E0" w:rsidRDefault="00AD4F34" w:rsidP="00AD4F34">
      <w:pPr>
        <w:shd w:val="clear" w:color="auto" w:fill="FFFFFF"/>
        <w:tabs>
          <w:tab w:val="left" w:pos="360"/>
          <w:tab w:val="left" w:pos="1260"/>
        </w:tabs>
        <w:spacing w:before="259"/>
        <w:ind w:firstLine="709"/>
        <w:contextualSpacing/>
        <w:jc w:val="both"/>
        <w:rPr>
          <w:rFonts w:ascii="Times New Roman" w:hAnsi="Times New Roman" w:cs="Times New Roman"/>
          <w:spacing w:val="3"/>
          <w:sz w:val="23"/>
          <w:szCs w:val="23"/>
        </w:rPr>
      </w:pPr>
      <w:r w:rsidRPr="002420E0">
        <w:rPr>
          <w:rFonts w:ascii="Times New Roman" w:hAnsi="Times New Roman" w:cs="Times New Roman"/>
          <w:spacing w:val="2"/>
          <w:sz w:val="23"/>
          <w:szCs w:val="23"/>
        </w:rPr>
        <w:t>6.11.</w:t>
      </w:r>
      <w:r w:rsidRPr="002420E0">
        <w:rPr>
          <w:rFonts w:ascii="Times New Roman" w:hAnsi="Times New Roman" w:cs="Times New Roman"/>
          <w:spacing w:val="2"/>
          <w:sz w:val="23"/>
          <w:szCs w:val="23"/>
        </w:rPr>
        <w:tab/>
        <w:t xml:space="preserve">В части, не урегулированной настоящим Соглашением, </w:t>
      </w:r>
      <w:r w:rsidRPr="002420E0">
        <w:rPr>
          <w:rFonts w:ascii="Times New Roman" w:hAnsi="Times New Roman" w:cs="Times New Roman"/>
          <w:spacing w:val="3"/>
          <w:sz w:val="23"/>
          <w:szCs w:val="23"/>
        </w:rPr>
        <w:t xml:space="preserve">Стороны руководствуются Порядком обработки информации, составляющей коммерческую тайну в АО «Тываэнерго». 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w:t>
      </w:r>
      <w:proofErr w:type="gramStart"/>
      <w:r w:rsidRPr="002420E0">
        <w:rPr>
          <w:rFonts w:ascii="Times New Roman" w:hAnsi="Times New Roman" w:cs="Times New Roman"/>
          <w:spacing w:val="3"/>
          <w:sz w:val="23"/>
          <w:szCs w:val="23"/>
        </w:rPr>
        <w:t>с даты получения</w:t>
      </w:r>
      <w:proofErr w:type="gramEnd"/>
      <w:r w:rsidRPr="002420E0">
        <w:rPr>
          <w:rFonts w:ascii="Times New Roman" w:hAnsi="Times New Roman" w:cs="Times New Roman"/>
          <w:spacing w:val="3"/>
          <w:sz w:val="23"/>
          <w:szCs w:val="23"/>
        </w:rPr>
        <w:t xml:space="preserve"> указанного письменного уведомления. </w:t>
      </w:r>
    </w:p>
    <w:p w:rsidR="00AD4F34" w:rsidRPr="002420E0" w:rsidRDefault="00AD4F34" w:rsidP="00AD4F34">
      <w:pPr>
        <w:shd w:val="clear" w:color="auto" w:fill="FFFFFF"/>
        <w:tabs>
          <w:tab w:val="left" w:pos="2880"/>
        </w:tabs>
        <w:spacing w:before="281"/>
        <w:ind w:left="7"/>
        <w:jc w:val="center"/>
        <w:rPr>
          <w:rFonts w:ascii="Times New Roman" w:hAnsi="Times New Roman" w:cs="Times New Roman"/>
          <w:b/>
          <w:bCs/>
          <w:spacing w:val="3"/>
          <w:sz w:val="23"/>
          <w:szCs w:val="23"/>
        </w:rPr>
      </w:pPr>
      <w:r w:rsidRPr="002420E0">
        <w:rPr>
          <w:rFonts w:ascii="Times New Roman" w:hAnsi="Times New Roman" w:cs="Times New Roman"/>
          <w:b/>
          <w:bCs/>
          <w:spacing w:val="3"/>
          <w:sz w:val="23"/>
          <w:szCs w:val="23"/>
        </w:rPr>
        <w:t>7. ПОРЯДОК УНИЧТОЖЕНИЯ ИНФОРМАЦИИ</w:t>
      </w:r>
    </w:p>
    <w:p w:rsidR="00AD4F34" w:rsidRPr="002420E0" w:rsidRDefault="00AD4F34" w:rsidP="00AD4F34">
      <w:pPr>
        <w:shd w:val="clear" w:color="auto" w:fill="FFFFFF"/>
        <w:tabs>
          <w:tab w:val="left" w:pos="360"/>
        </w:tabs>
        <w:spacing w:before="259"/>
        <w:ind w:firstLine="567"/>
        <w:contextualSpacing/>
        <w:jc w:val="both"/>
        <w:rPr>
          <w:rFonts w:ascii="Times New Roman" w:hAnsi="Times New Roman" w:cs="Times New Roman"/>
          <w:spacing w:val="3"/>
          <w:sz w:val="23"/>
          <w:szCs w:val="23"/>
        </w:rPr>
      </w:pPr>
    </w:p>
    <w:p w:rsidR="00AD4F34" w:rsidRPr="002420E0" w:rsidRDefault="00AD4F34" w:rsidP="00AD4F34">
      <w:pPr>
        <w:shd w:val="clear" w:color="auto" w:fill="FFFFFF"/>
        <w:tabs>
          <w:tab w:val="left" w:pos="360"/>
        </w:tabs>
        <w:spacing w:before="259"/>
        <w:ind w:firstLine="709"/>
        <w:contextualSpacing/>
        <w:jc w:val="both"/>
        <w:rPr>
          <w:rFonts w:ascii="Times New Roman" w:hAnsi="Times New Roman" w:cs="Times New Roman"/>
          <w:spacing w:val="3"/>
          <w:sz w:val="23"/>
          <w:szCs w:val="23"/>
        </w:rPr>
      </w:pPr>
      <w:r w:rsidRPr="002420E0">
        <w:rPr>
          <w:rFonts w:ascii="Times New Roman" w:hAnsi="Times New Roman" w:cs="Times New Roman"/>
          <w:spacing w:val="3"/>
          <w:sz w:val="23"/>
          <w:szCs w:val="23"/>
        </w:rPr>
        <w:t>7.1. Уничтожение Информации производится механическим способом комиссией Сторон с участием лиц, указанных в подпункте 6.1 настоящего Соглашения, с составлением актов «об уничтожении».</w:t>
      </w:r>
    </w:p>
    <w:p w:rsidR="00AD4F34" w:rsidRPr="00E81F8F" w:rsidRDefault="00AD4F34" w:rsidP="00E81F8F">
      <w:pPr>
        <w:shd w:val="clear" w:color="auto" w:fill="FFFFFF"/>
        <w:tabs>
          <w:tab w:val="left" w:pos="360"/>
        </w:tabs>
        <w:spacing w:before="259"/>
        <w:ind w:firstLine="709"/>
        <w:contextualSpacing/>
        <w:jc w:val="both"/>
        <w:rPr>
          <w:rFonts w:ascii="Times New Roman" w:hAnsi="Times New Roman" w:cs="Times New Roman"/>
          <w:spacing w:val="3"/>
          <w:sz w:val="23"/>
          <w:szCs w:val="23"/>
        </w:rPr>
      </w:pPr>
      <w:r w:rsidRPr="002420E0">
        <w:rPr>
          <w:rFonts w:ascii="Times New Roman" w:hAnsi="Times New Roman" w:cs="Times New Roman"/>
          <w:spacing w:val="3"/>
          <w:sz w:val="23"/>
          <w:szCs w:val="23"/>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комиссией Сторон с участием лиц, указанных в подпункте 6.1 настоящего Соглашения, с соста</w:t>
      </w:r>
      <w:r w:rsidR="00E81F8F">
        <w:rPr>
          <w:rFonts w:ascii="Times New Roman" w:hAnsi="Times New Roman" w:cs="Times New Roman"/>
          <w:spacing w:val="3"/>
          <w:sz w:val="23"/>
          <w:szCs w:val="23"/>
        </w:rPr>
        <w:t>влением актов «об уничтожении».</w:t>
      </w:r>
    </w:p>
    <w:p w:rsidR="00AD4F34" w:rsidRPr="002420E0" w:rsidRDefault="00AD4F34" w:rsidP="00AD4F34">
      <w:pPr>
        <w:shd w:val="clear" w:color="auto" w:fill="FFFFFF"/>
        <w:tabs>
          <w:tab w:val="left" w:pos="2880"/>
        </w:tabs>
        <w:spacing w:before="281"/>
        <w:ind w:left="7"/>
        <w:contextualSpacing/>
        <w:jc w:val="center"/>
        <w:rPr>
          <w:rFonts w:ascii="Times New Roman" w:hAnsi="Times New Roman" w:cs="Times New Roman"/>
          <w:b/>
          <w:bCs/>
          <w:spacing w:val="3"/>
          <w:sz w:val="23"/>
          <w:szCs w:val="23"/>
        </w:rPr>
      </w:pPr>
      <w:r w:rsidRPr="002420E0">
        <w:rPr>
          <w:rFonts w:ascii="Times New Roman" w:hAnsi="Times New Roman" w:cs="Times New Roman"/>
          <w:b/>
          <w:bCs/>
          <w:spacing w:val="3"/>
          <w:sz w:val="23"/>
          <w:szCs w:val="23"/>
        </w:rPr>
        <w:t>8. ПРИЛОЖЕНИЯ</w:t>
      </w:r>
    </w:p>
    <w:p w:rsidR="00AD4F34" w:rsidRPr="002420E0" w:rsidRDefault="00AD4F34" w:rsidP="00AD4F34">
      <w:pPr>
        <w:shd w:val="clear" w:color="auto" w:fill="FFFFFF"/>
        <w:tabs>
          <w:tab w:val="left" w:pos="1276"/>
          <w:tab w:val="left" w:pos="9900"/>
        </w:tabs>
        <w:ind w:firstLine="709"/>
        <w:jc w:val="both"/>
        <w:rPr>
          <w:rFonts w:ascii="Times New Roman" w:hAnsi="Times New Roman" w:cs="Times New Roman"/>
          <w:bCs/>
          <w:spacing w:val="3"/>
          <w:sz w:val="23"/>
          <w:szCs w:val="23"/>
        </w:rPr>
      </w:pPr>
    </w:p>
    <w:p w:rsidR="00AD4F34" w:rsidRPr="002420E0" w:rsidRDefault="00AD4F34" w:rsidP="00AD4F34">
      <w:pPr>
        <w:shd w:val="clear" w:color="auto" w:fill="FFFFFF"/>
        <w:tabs>
          <w:tab w:val="left" w:pos="1276"/>
          <w:tab w:val="left" w:pos="9900"/>
        </w:tabs>
        <w:ind w:firstLine="709"/>
        <w:jc w:val="both"/>
        <w:rPr>
          <w:rFonts w:ascii="Times New Roman" w:hAnsi="Times New Roman" w:cs="Times New Roman"/>
          <w:spacing w:val="6"/>
          <w:sz w:val="23"/>
          <w:szCs w:val="23"/>
        </w:rPr>
      </w:pPr>
      <w:r w:rsidRPr="002420E0">
        <w:rPr>
          <w:rFonts w:ascii="Times New Roman" w:hAnsi="Times New Roman" w:cs="Times New Roman"/>
          <w:spacing w:val="6"/>
          <w:sz w:val="23"/>
          <w:szCs w:val="23"/>
        </w:rPr>
        <w:t>Неотъемлемой частью настоящего Соглашения являются следующие приложения:</w:t>
      </w:r>
    </w:p>
    <w:p w:rsidR="00AD4F34" w:rsidRPr="002420E0" w:rsidRDefault="00AD4F34" w:rsidP="00AD4F34">
      <w:pPr>
        <w:shd w:val="clear" w:color="auto" w:fill="FFFFFF"/>
        <w:tabs>
          <w:tab w:val="left" w:pos="1276"/>
          <w:tab w:val="left" w:pos="9900"/>
        </w:tabs>
        <w:ind w:firstLine="709"/>
        <w:jc w:val="both"/>
        <w:rPr>
          <w:rFonts w:ascii="Times New Roman" w:hAnsi="Times New Roman" w:cs="Times New Roman"/>
          <w:spacing w:val="6"/>
          <w:sz w:val="23"/>
          <w:szCs w:val="23"/>
        </w:rPr>
      </w:pPr>
      <w:r w:rsidRPr="002420E0">
        <w:rPr>
          <w:rFonts w:ascii="Times New Roman" w:hAnsi="Times New Roman" w:cs="Times New Roman"/>
          <w:spacing w:val="6"/>
          <w:sz w:val="23"/>
          <w:szCs w:val="23"/>
        </w:rPr>
        <w:t>- приложение 1: форма Акта приема-передачи Информации;</w:t>
      </w:r>
    </w:p>
    <w:p w:rsidR="00AD4F34" w:rsidRPr="002420E0" w:rsidRDefault="00AD4F34" w:rsidP="00AD4F34">
      <w:pPr>
        <w:shd w:val="clear" w:color="auto" w:fill="FFFFFF"/>
        <w:tabs>
          <w:tab w:val="left" w:pos="1276"/>
          <w:tab w:val="left" w:pos="9900"/>
        </w:tabs>
        <w:ind w:firstLine="709"/>
        <w:jc w:val="both"/>
        <w:rPr>
          <w:rFonts w:ascii="Times New Roman" w:hAnsi="Times New Roman" w:cs="Times New Roman"/>
          <w:bCs/>
          <w:spacing w:val="3"/>
          <w:sz w:val="23"/>
          <w:szCs w:val="23"/>
        </w:rPr>
      </w:pPr>
      <w:r w:rsidRPr="002420E0">
        <w:rPr>
          <w:rFonts w:ascii="Times New Roman" w:hAnsi="Times New Roman" w:cs="Times New Roman"/>
          <w:spacing w:val="6"/>
          <w:sz w:val="23"/>
          <w:szCs w:val="23"/>
        </w:rPr>
        <w:t>- приложение 2: форма Расписки работника Контрагента, доступ которого к информации, составляющей</w:t>
      </w:r>
      <w:r w:rsidRPr="002420E0">
        <w:rPr>
          <w:rFonts w:ascii="Times New Roman" w:hAnsi="Times New Roman" w:cs="Times New Roman"/>
          <w:sz w:val="23"/>
          <w:szCs w:val="23"/>
        </w:rPr>
        <w:t xml:space="preserve"> коммерческую тайну, необходим для выполнения им своих трудовых обязанностей.</w:t>
      </w:r>
      <w:r w:rsidRPr="002420E0">
        <w:rPr>
          <w:rFonts w:ascii="Times New Roman" w:hAnsi="Times New Roman" w:cs="Times New Roman"/>
          <w:bCs/>
          <w:spacing w:val="3"/>
          <w:sz w:val="23"/>
          <w:szCs w:val="23"/>
        </w:rPr>
        <w:tab/>
      </w:r>
    </w:p>
    <w:p w:rsidR="00AD4F34" w:rsidRPr="002420E0" w:rsidRDefault="00AD4F34" w:rsidP="00AD4F34">
      <w:pPr>
        <w:shd w:val="clear" w:color="auto" w:fill="FFFFFF"/>
        <w:tabs>
          <w:tab w:val="left" w:pos="2880"/>
        </w:tabs>
        <w:spacing w:before="281"/>
        <w:ind w:left="7"/>
        <w:contextualSpacing/>
        <w:jc w:val="center"/>
        <w:rPr>
          <w:rFonts w:ascii="Times New Roman" w:hAnsi="Times New Roman" w:cs="Times New Roman"/>
          <w:b/>
          <w:bCs/>
          <w:spacing w:val="3"/>
          <w:sz w:val="23"/>
          <w:szCs w:val="23"/>
        </w:rPr>
      </w:pPr>
    </w:p>
    <w:p w:rsidR="00AD4F34" w:rsidRPr="00AD4F34" w:rsidRDefault="00AD4F34" w:rsidP="00AD4F34">
      <w:pPr>
        <w:shd w:val="clear" w:color="auto" w:fill="FFFFFF"/>
        <w:tabs>
          <w:tab w:val="left" w:pos="2880"/>
        </w:tabs>
        <w:spacing w:before="281"/>
        <w:ind w:left="7"/>
        <w:contextualSpacing/>
        <w:jc w:val="center"/>
        <w:rPr>
          <w:rFonts w:ascii="Times New Roman" w:hAnsi="Times New Roman" w:cs="Times New Roman"/>
          <w:b/>
          <w:bCs/>
          <w:spacing w:val="3"/>
          <w:sz w:val="23"/>
          <w:szCs w:val="23"/>
          <w:lang w:val="en-US"/>
        </w:rPr>
      </w:pPr>
      <w:r w:rsidRPr="002420E0">
        <w:rPr>
          <w:rFonts w:ascii="Times New Roman" w:hAnsi="Times New Roman" w:cs="Times New Roman"/>
          <w:b/>
          <w:bCs/>
          <w:spacing w:val="3"/>
          <w:sz w:val="23"/>
          <w:szCs w:val="23"/>
        </w:rPr>
        <w:t xml:space="preserve">9. РЕКВИЗИТЫ И ПОДПИСИ СТОРОН                                              </w:t>
      </w:r>
    </w:p>
    <w:tbl>
      <w:tblPr>
        <w:tblW w:w="0" w:type="auto"/>
        <w:tblInd w:w="11" w:type="dxa"/>
        <w:tblLook w:val="00A0" w:firstRow="1" w:lastRow="0" w:firstColumn="1" w:lastColumn="0" w:noHBand="0" w:noVBand="0"/>
      </w:tblPr>
      <w:tblGrid>
        <w:gridCol w:w="5000"/>
        <w:gridCol w:w="4984"/>
      </w:tblGrid>
      <w:tr w:rsidR="00AD4F34" w:rsidRPr="002420E0" w:rsidTr="00AD4F34">
        <w:tc>
          <w:tcPr>
            <w:tcW w:w="5070" w:type="dxa"/>
          </w:tcPr>
          <w:p w:rsidR="00AD4F34" w:rsidRPr="002420E0" w:rsidRDefault="00AD4F34" w:rsidP="00AD4F34">
            <w:pPr>
              <w:tabs>
                <w:tab w:val="left" w:pos="0"/>
                <w:tab w:val="left" w:pos="10800"/>
              </w:tabs>
              <w:jc w:val="both"/>
              <w:rPr>
                <w:rFonts w:ascii="Times New Roman" w:hAnsi="Times New Roman" w:cs="Times New Roman"/>
                <w:b/>
                <w:spacing w:val="2"/>
                <w:sz w:val="23"/>
                <w:szCs w:val="23"/>
              </w:rPr>
            </w:pPr>
          </w:p>
          <w:p w:rsidR="00AD4F34" w:rsidRPr="002420E0" w:rsidRDefault="00AD4F34" w:rsidP="00AD4F34">
            <w:pPr>
              <w:tabs>
                <w:tab w:val="left" w:pos="0"/>
                <w:tab w:val="left" w:pos="10800"/>
              </w:tabs>
              <w:jc w:val="both"/>
              <w:rPr>
                <w:rFonts w:ascii="Times New Roman" w:hAnsi="Times New Roman" w:cs="Times New Roman"/>
                <w:b/>
                <w:spacing w:val="2"/>
                <w:sz w:val="23"/>
                <w:szCs w:val="23"/>
              </w:rPr>
            </w:pPr>
            <w:r w:rsidRPr="002420E0">
              <w:rPr>
                <w:rFonts w:ascii="Times New Roman" w:hAnsi="Times New Roman" w:cs="Times New Roman"/>
                <w:b/>
                <w:spacing w:val="2"/>
                <w:sz w:val="23"/>
                <w:szCs w:val="23"/>
              </w:rPr>
              <w:t>Обладатель информации</w:t>
            </w:r>
          </w:p>
          <w:p w:rsidR="00AD4F34" w:rsidRPr="002420E0" w:rsidRDefault="00AD4F34" w:rsidP="00AD4F34">
            <w:pPr>
              <w:tabs>
                <w:tab w:val="left" w:pos="0"/>
                <w:tab w:val="left" w:pos="10800"/>
              </w:tabs>
              <w:jc w:val="both"/>
              <w:rPr>
                <w:rFonts w:ascii="Times New Roman" w:hAnsi="Times New Roman" w:cs="Times New Roman"/>
                <w:b/>
                <w:spacing w:val="2"/>
                <w:sz w:val="23"/>
                <w:szCs w:val="23"/>
              </w:rPr>
            </w:pPr>
          </w:p>
          <w:p w:rsidR="00AD4F34" w:rsidRPr="002420E0" w:rsidRDefault="00AD4F34" w:rsidP="00AD4F34">
            <w:pPr>
              <w:tabs>
                <w:tab w:val="left" w:pos="0"/>
                <w:tab w:val="left" w:pos="10800"/>
              </w:tabs>
              <w:jc w:val="both"/>
              <w:rPr>
                <w:rFonts w:ascii="Times New Roman" w:hAnsi="Times New Roman" w:cs="Times New Roman"/>
                <w:b/>
                <w:spacing w:val="2"/>
                <w:sz w:val="23"/>
                <w:szCs w:val="23"/>
              </w:rPr>
            </w:pPr>
          </w:p>
          <w:p w:rsidR="00AD4F34" w:rsidRPr="002420E0" w:rsidRDefault="00AD4F34" w:rsidP="00AD4F34">
            <w:pPr>
              <w:tabs>
                <w:tab w:val="left" w:pos="0"/>
                <w:tab w:val="left" w:pos="10800"/>
              </w:tabs>
              <w:jc w:val="both"/>
              <w:rPr>
                <w:rFonts w:ascii="Times New Roman" w:hAnsi="Times New Roman" w:cs="Times New Roman"/>
                <w:b/>
                <w:spacing w:val="2"/>
                <w:sz w:val="23"/>
                <w:szCs w:val="23"/>
              </w:rPr>
            </w:pPr>
            <w:r w:rsidRPr="002420E0">
              <w:rPr>
                <w:rFonts w:ascii="Times New Roman" w:hAnsi="Times New Roman" w:cs="Times New Roman"/>
                <w:b/>
                <w:spacing w:val="2"/>
                <w:sz w:val="23"/>
                <w:szCs w:val="23"/>
              </w:rPr>
              <w:t>____________________Н.А. Федоров</w:t>
            </w:r>
            <w:r w:rsidRPr="002420E0">
              <w:rPr>
                <w:rFonts w:ascii="Times New Roman" w:hAnsi="Times New Roman" w:cs="Times New Roman"/>
                <w:spacing w:val="2"/>
                <w:sz w:val="23"/>
                <w:szCs w:val="23"/>
              </w:rPr>
              <w:t xml:space="preserve"> </w:t>
            </w:r>
          </w:p>
          <w:p w:rsidR="00AD4F34" w:rsidRPr="002420E0" w:rsidRDefault="00AD4F34" w:rsidP="00AD4F34">
            <w:pPr>
              <w:tabs>
                <w:tab w:val="left" w:pos="0"/>
                <w:tab w:val="left" w:pos="10800"/>
              </w:tabs>
              <w:jc w:val="both"/>
              <w:rPr>
                <w:rFonts w:ascii="Times New Roman" w:hAnsi="Times New Roman" w:cs="Times New Roman"/>
                <w:b/>
                <w:spacing w:val="2"/>
                <w:sz w:val="23"/>
                <w:szCs w:val="23"/>
              </w:rPr>
            </w:pPr>
            <w:r w:rsidRPr="002420E0">
              <w:rPr>
                <w:rFonts w:ascii="Times New Roman" w:hAnsi="Times New Roman" w:cs="Times New Roman"/>
                <w:b/>
                <w:spacing w:val="2"/>
                <w:sz w:val="23"/>
                <w:szCs w:val="23"/>
              </w:rPr>
              <w:t>М.П.</w:t>
            </w:r>
          </w:p>
        </w:tc>
        <w:tc>
          <w:tcPr>
            <w:tcW w:w="5070" w:type="dxa"/>
          </w:tcPr>
          <w:p w:rsidR="00AD4F34" w:rsidRPr="002420E0" w:rsidRDefault="00AD4F34" w:rsidP="00AD4F34">
            <w:pPr>
              <w:tabs>
                <w:tab w:val="left" w:pos="0"/>
                <w:tab w:val="left" w:pos="10800"/>
              </w:tabs>
              <w:jc w:val="both"/>
              <w:rPr>
                <w:rFonts w:ascii="Times New Roman" w:hAnsi="Times New Roman" w:cs="Times New Roman"/>
                <w:b/>
                <w:spacing w:val="2"/>
                <w:sz w:val="23"/>
                <w:szCs w:val="23"/>
              </w:rPr>
            </w:pPr>
          </w:p>
          <w:p w:rsidR="00AD4F34" w:rsidRPr="002420E0" w:rsidRDefault="00AD4F34" w:rsidP="00AD4F34">
            <w:pPr>
              <w:tabs>
                <w:tab w:val="left" w:pos="0"/>
                <w:tab w:val="left" w:pos="10800"/>
              </w:tabs>
              <w:jc w:val="both"/>
              <w:rPr>
                <w:rFonts w:ascii="Times New Roman" w:hAnsi="Times New Roman" w:cs="Times New Roman"/>
                <w:b/>
                <w:spacing w:val="2"/>
                <w:sz w:val="23"/>
                <w:szCs w:val="23"/>
              </w:rPr>
            </w:pPr>
            <w:r w:rsidRPr="002420E0">
              <w:rPr>
                <w:rFonts w:ascii="Times New Roman" w:hAnsi="Times New Roman" w:cs="Times New Roman"/>
                <w:b/>
                <w:spacing w:val="2"/>
                <w:sz w:val="23"/>
                <w:szCs w:val="23"/>
              </w:rPr>
              <w:t>Контрагент</w:t>
            </w:r>
          </w:p>
          <w:p w:rsidR="00AD4F34" w:rsidRPr="002420E0" w:rsidRDefault="00AD4F34" w:rsidP="00AD4F34">
            <w:pPr>
              <w:tabs>
                <w:tab w:val="left" w:pos="0"/>
                <w:tab w:val="left" w:pos="10800"/>
              </w:tabs>
              <w:spacing w:line="266" w:lineRule="exact"/>
              <w:rPr>
                <w:rFonts w:ascii="Times New Roman" w:hAnsi="Times New Roman" w:cs="Times New Roman"/>
                <w:spacing w:val="2"/>
                <w:sz w:val="23"/>
                <w:szCs w:val="23"/>
              </w:rPr>
            </w:pPr>
          </w:p>
          <w:p w:rsidR="00AD4F34" w:rsidRPr="002420E0" w:rsidRDefault="00AD4F34" w:rsidP="00AD4F34">
            <w:pPr>
              <w:tabs>
                <w:tab w:val="left" w:pos="0"/>
                <w:tab w:val="left" w:pos="10800"/>
              </w:tabs>
              <w:spacing w:line="266" w:lineRule="exact"/>
              <w:rPr>
                <w:rFonts w:ascii="Times New Roman" w:hAnsi="Times New Roman" w:cs="Times New Roman"/>
                <w:spacing w:val="2"/>
                <w:sz w:val="23"/>
                <w:szCs w:val="23"/>
              </w:rPr>
            </w:pPr>
          </w:p>
          <w:p w:rsidR="00AD4F34" w:rsidRPr="002420E0" w:rsidRDefault="00AD4F34" w:rsidP="00AD4F34">
            <w:pPr>
              <w:tabs>
                <w:tab w:val="left" w:pos="0"/>
                <w:tab w:val="left" w:pos="10800"/>
              </w:tabs>
              <w:jc w:val="both"/>
              <w:rPr>
                <w:rFonts w:ascii="Times New Roman" w:hAnsi="Times New Roman" w:cs="Times New Roman"/>
                <w:b/>
                <w:spacing w:val="2"/>
                <w:sz w:val="23"/>
                <w:szCs w:val="23"/>
              </w:rPr>
            </w:pPr>
            <w:r w:rsidRPr="002420E0">
              <w:rPr>
                <w:rFonts w:ascii="Times New Roman" w:hAnsi="Times New Roman" w:cs="Times New Roman"/>
                <w:b/>
                <w:spacing w:val="2"/>
                <w:sz w:val="23"/>
                <w:szCs w:val="23"/>
              </w:rPr>
              <w:t>____________________</w:t>
            </w:r>
            <w:r w:rsidRPr="002420E0">
              <w:rPr>
                <w:rFonts w:ascii="Times New Roman" w:hAnsi="Times New Roman" w:cs="Times New Roman"/>
                <w:spacing w:val="2"/>
                <w:sz w:val="23"/>
                <w:szCs w:val="23"/>
              </w:rPr>
              <w:t xml:space="preserve"> </w:t>
            </w:r>
          </w:p>
          <w:p w:rsidR="00AD4F34" w:rsidRPr="002420E0" w:rsidRDefault="00AD4F34" w:rsidP="00AD4F34">
            <w:pPr>
              <w:tabs>
                <w:tab w:val="left" w:pos="0"/>
                <w:tab w:val="left" w:pos="10800"/>
              </w:tabs>
              <w:jc w:val="both"/>
              <w:rPr>
                <w:rFonts w:ascii="Times New Roman" w:hAnsi="Times New Roman" w:cs="Times New Roman"/>
                <w:b/>
                <w:spacing w:val="2"/>
                <w:sz w:val="23"/>
                <w:szCs w:val="23"/>
              </w:rPr>
            </w:pPr>
            <w:r w:rsidRPr="002420E0">
              <w:rPr>
                <w:rFonts w:ascii="Times New Roman" w:hAnsi="Times New Roman" w:cs="Times New Roman"/>
                <w:b/>
                <w:spacing w:val="2"/>
                <w:sz w:val="23"/>
                <w:szCs w:val="23"/>
              </w:rPr>
              <w:t>М.П.</w:t>
            </w:r>
          </w:p>
        </w:tc>
      </w:tr>
    </w:tbl>
    <w:p w:rsidR="00AD4F34" w:rsidRPr="00E81F8F" w:rsidRDefault="00AD4F34" w:rsidP="00AD4F34">
      <w:pPr>
        <w:widowControl/>
        <w:autoSpaceDE/>
        <w:autoSpaceDN/>
        <w:adjustRightInd/>
        <w:spacing w:after="200" w:line="276" w:lineRule="auto"/>
        <w:rPr>
          <w:rFonts w:ascii="Times New Roman" w:hAnsi="Times New Roman" w:cs="Times New Roman"/>
          <w:sz w:val="23"/>
          <w:szCs w:val="23"/>
          <w:lang w:val="en-US"/>
        </w:rPr>
      </w:pPr>
    </w:p>
    <w:p w:rsidR="00AD4F34" w:rsidRPr="00FE6B21" w:rsidRDefault="00AD4F34" w:rsidP="00AD4F34">
      <w:pPr>
        <w:ind w:left="4248" w:firstLine="708"/>
        <w:contextualSpacing/>
        <w:jc w:val="center"/>
        <w:rPr>
          <w:rFonts w:ascii="Times New Roman" w:hAnsi="Times New Roman" w:cs="Times New Roman"/>
          <w:bCs/>
          <w:sz w:val="24"/>
          <w:szCs w:val="24"/>
        </w:rPr>
      </w:pPr>
      <w:r w:rsidRPr="00FE6B21">
        <w:rPr>
          <w:rFonts w:ascii="Times New Roman" w:hAnsi="Times New Roman" w:cs="Times New Roman"/>
          <w:bCs/>
          <w:sz w:val="24"/>
          <w:szCs w:val="24"/>
        </w:rPr>
        <w:t>Приложение № 8</w:t>
      </w:r>
    </w:p>
    <w:p w:rsidR="00AD4F34" w:rsidRPr="00FE6B21" w:rsidRDefault="00AD4F34" w:rsidP="00AD4F34">
      <w:pPr>
        <w:ind w:left="6372"/>
        <w:contextualSpacing/>
        <w:jc w:val="center"/>
        <w:rPr>
          <w:rFonts w:ascii="Times New Roman" w:hAnsi="Times New Roman" w:cs="Times New Roman"/>
          <w:bCs/>
          <w:sz w:val="24"/>
          <w:szCs w:val="24"/>
        </w:rPr>
      </w:pPr>
      <w:r w:rsidRPr="00FE6B21">
        <w:rPr>
          <w:rFonts w:ascii="Times New Roman" w:hAnsi="Times New Roman" w:cs="Times New Roman"/>
          <w:bCs/>
          <w:sz w:val="24"/>
          <w:szCs w:val="24"/>
        </w:rPr>
        <w:t xml:space="preserve">к Договору </w:t>
      </w:r>
      <w:proofErr w:type="gramStart"/>
      <w:r w:rsidRPr="00FE6B21">
        <w:rPr>
          <w:rFonts w:ascii="Times New Roman" w:hAnsi="Times New Roman" w:cs="Times New Roman"/>
          <w:bCs/>
          <w:sz w:val="24"/>
          <w:szCs w:val="24"/>
        </w:rPr>
        <w:t>от</w:t>
      </w:r>
      <w:proofErr w:type="gramEnd"/>
      <w:r w:rsidRPr="00FE6B21">
        <w:rPr>
          <w:rFonts w:ascii="Times New Roman" w:hAnsi="Times New Roman" w:cs="Times New Roman"/>
          <w:bCs/>
          <w:sz w:val="24"/>
          <w:szCs w:val="24"/>
        </w:rPr>
        <w:t xml:space="preserve"> ______________</w:t>
      </w:r>
    </w:p>
    <w:p w:rsidR="00AD4F34" w:rsidRPr="00FE6B21" w:rsidRDefault="00AD4F34" w:rsidP="00AD4F34">
      <w:pPr>
        <w:ind w:left="3540" w:firstLine="708"/>
        <w:contextualSpacing/>
        <w:jc w:val="center"/>
        <w:rPr>
          <w:rFonts w:ascii="Times New Roman" w:hAnsi="Times New Roman" w:cs="Times New Roman"/>
          <w:bCs/>
          <w:sz w:val="24"/>
          <w:szCs w:val="24"/>
        </w:rPr>
      </w:pPr>
      <w:r w:rsidRPr="00FE6B21">
        <w:rPr>
          <w:rFonts w:ascii="Times New Roman" w:hAnsi="Times New Roman" w:cs="Times New Roman"/>
          <w:bCs/>
          <w:sz w:val="24"/>
          <w:szCs w:val="24"/>
        </w:rPr>
        <w:t xml:space="preserve">№ ______ </w:t>
      </w:r>
    </w:p>
    <w:p w:rsidR="00AD4F34" w:rsidRPr="00FE6B21" w:rsidRDefault="00AD4F34" w:rsidP="00AD4F34">
      <w:pPr>
        <w:contextualSpacing/>
        <w:jc w:val="center"/>
        <w:rPr>
          <w:rFonts w:ascii="Times New Roman" w:hAnsi="Times New Roman" w:cs="Times New Roman"/>
          <w:bCs/>
          <w:sz w:val="26"/>
          <w:szCs w:val="26"/>
        </w:rPr>
      </w:pPr>
    </w:p>
    <w:p w:rsidR="00AD4F34" w:rsidRPr="00FE6B21" w:rsidRDefault="00AD4F34" w:rsidP="00AD4F34">
      <w:pPr>
        <w:contextualSpacing/>
        <w:jc w:val="center"/>
        <w:rPr>
          <w:rFonts w:ascii="Times New Roman" w:hAnsi="Times New Roman" w:cs="Times New Roman"/>
          <w:bCs/>
          <w:sz w:val="26"/>
          <w:szCs w:val="26"/>
        </w:rPr>
      </w:pPr>
    </w:p>
    <w:p w:rsidR="00AD4F34" w:rsidRPr="00FE6B21" w:rsidRDefault="00AD4F34" w:rsidP="00AD4F34">
      <w:pPr>
        <w:contextualSpacing/>
        <w:jc w:val="center"/>
        <w:rPr>
          <w:rFonts w:ascii="Times New Roman" w:hAnsi="Times New Roman" w:cs="Times New Roman"/>
          <w:bCs/>
          <w:sz w:val="26"/>
          <w:szCs w:val="26"/>
        </w:rPr>
      </w:pPr>
      <w:r w:rsidRPr="00FE6B21">
        <w:rPr>
          <w:rFonts w:ascii="Times New Roman" w:hAnsi="Times New Roman" w:cs="Times New Roman"/>
          <w:bCs/>
          <w:sz w:val="26"/>
          <w:szCs w:val="26"/>
        </w:rPr>
        <w:t>ФОРМА АКТА СДАЧИ-ПРИЕМКИ ДОКУМЕНТОВ</w:t>
      </w:r>
    </w:p>
    <w:p w:rsidR="00AD4F34" w:rsidRPr="00FE6B21" w:rsidRDefault="00AD4F34" w:rsidP="00AD4F34">
      <w:pPr>
        <w:contextualSpacing/>
        <w:jc w:val="both"/>
        <w:rPr>
          <w:rFonts w:ascii="Times New Roman" w:eastAsia="Calibri" w:hAnsi="Times New Roman" w:cs="Times New Roman"/>
          <w:sz w:val="26"/>
          <w:szCs w:val="26"/>
          <w:lang w:eastAsia="en-US"/>
        </w:rPr>
      </w:pPr>
    </w:p>
    <w:p w:rsidR="00AD4F34" w:rsidRPr="00FE6B21" w:rsidRDefault="00AD4F34" w:rsidP="00AD4F34">
      <w:pPr>
        <w:contextualSpacing/>
        <w:jc w:val="center"/>
        <w:rPr>
          <w:rFonts w:ascii="Times New Roman" w:eastAsia="Calibri" w:hAnsi="Times New Roman" w:cs="Times New Roman"/>
          <w:b/>
          <w:bCs/>
          <w:sz w:val="26"/>
          <w:szCs w:val="26"/>
        </w:rPr>
      </w:pPr>
      <w:r w:rsidRPr="00FE6B21">
        <w:rPr>
          <w:rFonts w:ascii="Times New Roman" w:eastAsia="Calibri" w:hAnsi="Times New Roman" w:cs="Times New Roman"/>
          <w:b/>
          <w:bCs/>
          <w:sz w:val="26"/>
          <w:szCs w:val="26"/>
        </w:rPr>
        <w:t>АКТ СДАЧИ-ПРИЕМКИ ДОКУМЕНТОВ</w:t>
      </w:r>
    </w:p>
    <w:p w:rsidR="00AD4F34" w:rsidRPr="00FE6B21" w:rsidRDefault="00AD4F34" w:rsidP="00AD4F34">
      <w:pPr>
        <w:contextualSpacing/>
        <w:jc w:val="center"/>
        <w:rPr>
          <w:rFonts w:ascii="Times New Roman" w:eastAsia="Calibri" w:hAnsi="Times New Roman" w:cs="Times New Roman"/>
          <w:sz w:val="26"/>
          <w:szCs w:val="26"/>
        </w:rPr>
      </w:pPr>
      <w:r w:rsidRPr="00FE6B21">
        <w:rPr>
          <w:rFonts w:ascii="Times New Roman" w:eastAsia="Calibri" w:hAnsi="Times New Roman" w:cs="Times New Roman"/>
          <w:sz w:val="26"/>
          <w:szCs w:val="26"/>
        </w:rPr>
        <w:t>к Договору № ________ от_____</w:t>
      </w:r>
      <w:r w:rsidR="00E81F8F">
        <w:rPr>
          <w:rFonts w:ascii="Times New Roman" w:eastAsia="Calibri" w:hAnsi="Times New Roman" w:cs="Times New Roman"/>
          <w:sz w:val="26"/>
          <w:szCs w:val="26"/>
        </w:rPr>
        <w:t>_____ 20</w:t>
      </w:r>
      <w:r w:rsidRPr="00FE6B21">
        <w:rPr>
          <w:rFonts w:ascii="Times New Roman" w:eastAsia="Calibri" w:hAnsi="Times New Roman" w:cs="Times New Roman"/>
          <w:sz w:val="26"/>
          <w:szCs w:val="26"/>
        </w:rPr>
        <w:t>__г.</w:t>
      </w:r>
    </w:p>
    <w:p w:rsidR="00AD4F34" w:rsidRPr="00FE6B21" w:rsidRDefault="00AD4F34" w:rsidP="00AD4F34">
      <w:pPr>
        <w:contextualSpacing/>
        <w:jc w:val="center"/>
        <w:rPr>
          <w:rFonts w:ascii="Times New Roman" w:eastAsia="Calibri" w:hAnsi="Times New Roman" w:cs="Times New Roman"/>
          <w:sz w:val="26"/>
          <w:szCs w:val="26"/>
        </w:rPr>
      </w:pPr>
    </w:p>
    <w:p w:rsidR="00AD4F34" w:rsidRPr="00FE6B21" w:rsidRDefault="00AD4F34" w:rsidP="00AD4F34">
      <w:pPr>
        <w:contextualSpacing/>
        <w:jc w:val="both"/>
        <w:rPr>
          <w:rFonts w:ascii="Times New Roman" w:eastAsia="Calibri" w:hAnsi="Times New Roman" w:cs="Times New Roman"/>
          <w:sz w:val="26"/>
          <w:szCs w:val="26"/>
        </w:rPr>
      </w:pPr>
      <w:r w:rsidRPr="00FE6B21">
        <w:rPr>
          <w:rFonts w:ascii="Times New Roman" w:eastAsia="Calibri" w:hAnsi="Times New Roman" w:cs="Times New Roman"/>
          <w:sz w:val="26"/>
          <w:szCs w:val="26"/>
        </w:rPr>
        <w:t xml:space="preserve">г.                                                                                «___» ________ ____ </w:t>
      </w:r>
      <w:proofErr w:type="gramStart"/>
      <w:r w:rsidRPr="00FE6B21">
        <w:rPr>
          <w:rFonts w:ascii="Times New Roman" w:eastAsia="Calibri" w:hAnsi="Times New Roman" w:cs="Times New Roman"/>
          <w:sz w:val="26"/>
          <w:szCs w:val="26"/>
        </w:rPr>
        <w:t>г</w:t>
      </w:r>
      <w:proofErr w:type="gramEnd"/>
    </w:p>
    <w:p w:rsidR="00AD4F34" w:rsidRPr="00FE6B21" w:rsidRDefault="00AD4F34" w:rsidP="00AD4F34">
      <w:pPr>
        <w:contextualSpacing/>
        <w:jc w:val="both"/>
        <w:rPr>
          <w:rFonts w:ascii="Times New Roman" w:eastAsia="Calibri" w:hAnsi="Times New Roman" w:cs="Times New Roman"/>
          <w:sz w:val="26"/>
          <w:szCs w:val="26"/>
        </w:rPr>
      </w:pPr>
    </w:p>
    <w:tbl>
      <w:tblPr>
        <w:tblStyle w:val="a9"/>
        <w:tblW w:w="0" w:type="auto"/>
        <w:tblLook w:val="04A0" w:firstRow="1" w:lastRow="0" w:firstColumn="1" w:lastColumn="0" w:noHBand="0" w:noVBand="1"/>
      </w:tblPr>
      <w:tblGrid>
        <w:gridCol w:w="675"/>
        <w:gridCol w:w="5387"/>
        <w:gridCol w:w="3509"/>
      </w:tblGrid>
      <w:tr w:rsidR="00AD4F34" w:rsidRPr="00FE6B21" w:rsidTr="00AD4F34">
        <w:tc>
          <w:tcPr>
            <w:tcW w:w="675" w:type="dxa"/>
            <w:tcBorders>
              <w:top w:val="single" w:sz="4" w:space="0" w:color="auto"/>
              <w:left w:val="single" w:sz="4" w:space="0" w:color="auto"/>
              <w:bottom w:val="single" w:sz="4" w:space="0" w:color="auto"/>
              <w:right w:val="single" w:sz="4" w:space="0" w:color="auto"/>
            </w:tcBorders>
            <w:hideMark/>
          </w:tcPr>
          <w:p w:rsidR="00AD4F34" w:rsidRPr="00FE6B21" w:rsidRDefault="00AD4F34" w:rsidP="00AD4F34">
            <w:pPr>
              <w:contextualSpacing/>
              <w:jc w:val="both"/>
              <w:rPr>
                <w:rFonts w:ascii="Times New Roman" w:eastAsia="Calibri" w:hAnsi="Times New Roman" w:cs="Times New Roman"/>
                <w:b/>
                <w:bCs/>
                <w:sz w:val="26"/>
                <w:szCs w:val="26"/>
                <w:lang w:eastAsia="en-US"/>
              </w:rPr>
            </w:pPr>
            <w:r w:rsidRPr="00FE6B21">
              <w:rPr>
                <w:rFonts w:ascii="Times New Roman" w:eastAsia="Calibri" w:hAnsi="Times New Roman" w:cs="Times New Roman"/>
                <w:b/>
                <w:bCs/>
                <w:sz w:val="26"/>
                <w:szCs w:val="26"/>
              </w:rPr>
              <w:t>№</w:t>
            </w:r>
          </w:p>
        </w:tc>
        <w:tc>
          <w:tcPr>
            <w:tcW w:w="5387" w:type="dxa"/>
            <w:tcBorders>
              <w:top w:val="single" w:sz="4" w:space="0" w:color="auto"/>
              <w:left w:val="single" w:sz="4" w:space="0" w:color="auto"/>
              <w:bottom w:val="single" w:sz="4" w:space="0" w:color="auto"/>
              <w:right w:val="single" w:sz="4" w:space="0" w:color="auto"/>
            </w:tcBorders>
            <w:hideMark/>
          </w:tcPr>
          <w:p w:rsidR="00AD4F34" w:rsidRPr="00FE6B21" w:rsidRDefault="00AD4F34" w:rsidP="00AD4F34">
            <w:pPr>
              <w:contextualSpacing/>
              <w:jc w:val="center"/>
              <w:rPr>
                <w:rFonts w:ascii="Times New Roman" w:eastAsia="Calibri" w:hAnsi="Times New Roman" w:cs="Times New Roman"/>
                <w:b/>
                <w:bCs/>
                <w:sz w:val="26"/>
                <w:szCs w:val="26"/>
                <w:lang w:eastAsia="en-US"/>
              </w:rPr>
            </w:pPr>
            <w:r w:rsidRPr="00FE6B21">
              <w:rPr>
                <w:rFonts w:ascii="Times New Roman" w:eastAsia="Calibri" w:hAnsi="Times New Roman" w:cs="Times New Roman"/>
                <w:b/>
                <w:bCs/>
                <w:sz w:val="26"/>
                <w:szCs w:val="26"/>
              </w:rPr>
              <w:t>Наименование документа</w:t>
            </w:r>
          </w:p>
        </w:tc>
        <w:tc>
          <w:tcPr>
            <w:tcW w:w="3509" w:type="dxa"/>
            <w:tcBorders>
              <w:top w:val="single" w:sz="4" w:space="0" w:color="auto"/>
              <w:left w:val="single" w:sz="4" w:space="0" w:color="auto"/>
              <w:bottom w:val="single" w:sz="4" w:space="0" w:color="auto"/>
              <w:right w:val="single" w:sz="4" w:space="0" w:color="auto"/>
            </w:tcBorders>
            <w:hideMark/>
          </w:tcPr>
          <w:p w:rsidR="00AD4F34" w:rsidRPr="00FE6B21" w:rsidRDefault="00AD4F34" w:rsidP="00AD4F34">
            <w:pPr>
              <w:contextualSpacing/>
              <w:jc w:val="center"/>
              <w:rPr>
                <w:rFonts w:ascii="Times New Roman" w:eastAsia="Calibri" w:hAnsi="Times New Roman" w:cs="Times New Roman"/>
                <w:b/>
                <w:bCs/>
                <w:sz w:val="26"/>
                <w:szCs w:val="26"/>
              </w:rPr>
            </w:pPr>
            <w:r w:rsidRPr="00FE6B21">
              <w:rPr>
                <w:rFonts w:ascii="Times New Roman" w:eastAsia="Calibri" w:hAnsi="Times New Roman" w:cs="Times New Roman"/>
                <w:b/>
                <w:bCs/>
                <w:sz w:val="26"/>
                <w:szCs w:val="26"/>
              </w:rPr>
              <w:t>Количество листов;</w:t>
            </w:r>
          </w:p>
          <w:p w:rsidR="00AD4F34" w:rsidRPr="00FE6B21" w:rsidRDefault="00AD4F34" w:rsidP="00AD4F34">
            <w:pPr>
              <w:contextualSpacing/>
              <w:jc w:val="center"/>
              <w:rPr>
                <w:rFonts w:ascii="Times New Roman" w:eastAsia="Calibri" w:hAnsi="Times New Roman" w:cs="Times New Roman"/>
                <w:b/>
                <w:bCs/>
                <w:sz w:val="26"/>
                <w:szCs w:val="26"/>
                <w:lang w:eastAsia="en-US"/>
              </w:rPr>
            </w:pPr>
            <w:r w:rsidRPr="00FE6B21">
              <w:rPr>
                <w:rFonts w:ascii="Times New Roman" w:eastAsia="Calibri" w:hAnsi="Times New Roman" w:cs="Times New Roman"/>
                <w:b/>
                <w:bCs/>
                <w:sz w:val="26"/>
                <w:szCs w:val="26"/>
              </w:rPr>
              <w:t>в бумажном/электронном виде</w:t>
            </w:r>
          </w:p>
        </w:tc>
      </w:tr>
      <w:tr w:rsidR="00AD4F34" w:rsidRPr="00FE6B21" w:rsidTr="00AD4F34">
        <w:tc>
          <w:tcPr>
            <w:tcW w:w="675"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5387"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3509"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r>
      <w:tr w:rsidR="00AD4F34" w:rsidRPr="00FE6B21" w:rsidTr="00AD4F34">
        <w:tc>
          <w:tcPr>
            <w:tcW w:w="675"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5387"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3509"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r>
      <w:tr w:rsidR="00AD4F34" w:rsidRPr="00FE6B21" w:rsidTr="00AD4F34">
        <w:tc>
          <w:tcPr>
            <w:tcW w:w="675"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5387"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3509"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r>
      <w:tr w:rsidR="00AD4F34" w:rsidRPr="00FE6B21" w:rsidTr="00AD4F34">
        <w:tc>
          <w:tcPr>
            <w:tcW w:w="675"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5387"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3509"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r>
      <w:tr w:rsidR="00AD4F34" w:rsidRPr="00FE6B21" w:rsidTr="00AD4F34">
        <w:tc>
          <w:tcPr>
            <w:tcW w:w="675"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5387"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3509"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r>
      <w:tr w:rsidR="00AD4F34" w:rsidRPr="00FE6B21" w:rsidTr="00AD4F34">
        <w:tc>
          <w:tcPr>
            <w:tcW w:w="675"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5387"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c>
          <w:tcPr>
            <w:tcW w:w="3509" w:type="dxa"/>
            <w:tcBorders>
              <w:top w:val="single" w:sz="4" w:space="0" w:color="auto"/>
              <w:left w:val="single" w:sz="4" w:space="0" w:color="auto"/>
              <w:bottom w:val="single" w:sz="4" w:space="0" w:color="auto"/>
              <w:right w:val="single" w:sz="4" w:space="0" w:color="auto"/>
            </w:tcBorders>
          </w:tcPr>
          <w:p w:rsidR="00AD4F34" w:rsidRPr="00FE6B21" w:rsidRDefault="00AD4F34" w:rsidP="00AD4F34">
            <w:pPr>
              <w:contextualSpacing/>
              <w:jc w:val="both"/>
              <w:rPr>
                <w:rFonts w:ascii="Times New Roman" w:eastAsia="Calibri" w:hAnsi="Times New Roman" w:cs="Times New Roman"/>
                <w:b/>
                <w:bCs/>
                <w:sz w:val="26"/>
                <w:szCs w:val="26"/>
                <w:lang w:eastAsia="en-US"/>
              </w:rPr>
            </w:pPr>
          </w:p>
        </w:tc>
      </w:tr>
    </w:tbl>
    <w:p w:rsidR="00AD4F34" w:rsidRPr="00FE6B21" w:rsidRDefault="00AD4F34" w:rsidP="00AD4F34">
      <w:pPr>
        <w:contextualSpacing/>
        <w:jc w:val="both"/>
        <w:rPr>
          <w:rFonts w:ascii="Times New Roman" w:eastAsia="Calibri" w:hAnsi="Times New Roman" w:cs="Times New Roman"/>
          <w:b/>
          <w:bCs/>
          <w:sz w:val="26"/>
          <w:szCs w:val="26"/>
          <w:lang w:eastAsia="en-US"/>
        </w:rPr>
      </w:pPr>
    </w:p>
    <w:p w:rsidR="00AD4F34" w:rsidRPr="00FE6B21" w:rsidRDefault="00AD4F34" w:rsidP="00AD4F34">
      <w:pPr>
        <w:contextualSpacing/>
        <w:jc w:val="center"/>
        <w:rPr>
          <w:rFonts w:ascii="Times New Roman" w:eastAsia="Calibri" w:hAnsi="Times New Roman" w:cs="Times New Roman"/>
          <w:b/>
          <w:bCs/>
          <w:sz w:val="26"/>
          <w:szCs w:val="26"/>
        </w:rPr>
      </w:pPr>
      <w:r w:rsidRPr="00FE6B21">
        <w:rPr>
          <w:rFonts w:ascii="Times New Roman" w:eastAsia="Calibri" w:hAnsi="Times New Roman" w:cs="Times New Roman"/>
          <w:b/>
          <w:bCs/>
          <w:sz w:val="26"/>
          <w:szCs w:val="26"/>
        </w:rPr>
        <w:t>ПОДПИСИ С</w:t>
      </w:r>
      <w:r w:rsidRPr="00FE6B21">
        <w:rPr>
          <w:rFonts w:ascii="Times New Roman" w:eastAsia="Calibri" w:hAnsi="Times New Roman" w:cs="Times New Roman"/>
          <w:b/>
          <w:bCs/>
          <w:sz w:val="26"/>
          <w:szCs w:val="26"/>
          <w:lang w:val="en-US"/>
        </w:rPr>
        <w:t>ТОРОН</w:t>
      </w:r>
    </w:p>
    <w:p w:rsidR="00AD4F34" w:rsidRPr="00FE6B21" w:rsidRDefault="00AD4F34" w:rsidP="00AD4F34">
      <w:pPr>
        <w:contextualSpacing/>
        <w:jc w:val="both"/>
        <w:rPr>
          <w:rFonts w:ascii="Times New Roman" w:eastAsia="Calibri" w:hAnsi="Times New Roman" w:cs="Times New Roman"/>
          <w:sz w:val="26"/>
          <w:szCs w:val="26"/>
        </w:rPr>
      </w:pPr>
    </w:p>
    <w:tbl>
      <w:tblPr>
        <w:tblW w:w="9840" w:type="dxa"/>
        <w:jc w:val="center"/>
        <w:tblLayout w:type="fixed"/>
        <w:tblLook w:val="04A0" w:firstRow="1" w:lastRow="0" w:firstColumn="1" w:lastColumn="0" w:noHBand="0" w:noVBand="1"/>
      </w:tblPr>
      <w:tblGrid>
        <w:gridCol w:w="4817"/>
        <w:gridCol w:w="5023"/>
      </w:tblGrid>
      <w:tr w:rsidR="00AD4F34" w:rsidRPr="00FE6B21" w:rsidTr="00AD4F34">
        <w:trPr>
          <w:jc w:val="center"/>
        </w:trPr>
        <w:tc>
          <w:tcPr>
            <w:tcW w:w="4820" w:type="dxa"/>
            <w:hideMark/>
          </w:tcPr>
          <w:p w:rsidR="00AD4F34" w:rsidRPr="00FE6B21" w:rsidRDefault="00AD4F34" w:rsidP="00AD4F34">
            <w:pPr>
              <w:spacing w:after="200"/>
              <w:jc w:val="both"/>
              <w:rPr>
                <w:rFonts w:ascii="Times New Roman" w:eastAsia="Calibri" w:hAnsi="Times New Roman" w:cs="Times New Roman"/>
                <w:b/>
                <w:sz w:val="26"/>
                <w:szCs w:val="26"/>
                <w:lang w:eastAsia="en-US"/>
              </w:rPr>
            </w:pPr>
            <w:r w:rsidRPr="00FE6B21">
              <w:rPr>
                <w:rFonts w:ascii="Times New Roman" w:eastAsia="Calibri" w:hAnsi="Times New Roman" w:cs="Times New Roman"/>
                <w:sz w:val="26"/>
                <w:szCs w:val="26"/>
              </w:rPr>
              <w:t>От Заказчика:</w:t>
            </w:r>
          </w:p>
        </w:tc>
        <w:tc>
          <w:tcPr>
            <w:tcW w:w="5026" w:type="dxa"/>
            <w:hideMark/>
          </w:tcPr>
          <w:p w:rsidR="00AD4F34" w:rsidRPr="00FE6B21" w:rsidRDefault="00AD4F34" w:rsidP="00AD4F34">
            <w:pPr>
              <w:contextualSpacing/>
              <w:jc w:val="both"/>
              <w:rPr>
                <w:rFonts w:ascii="Times New Roman" w:eastAsia="Calibri" w:hAnsi="Times New Roman" w:cs="Times New Roman"/>
                <w:b/>
                <w:sz w:val="26"/>
                <w:szCs w:val="26"/>
                <w:lang w:eastAsia="en-US"/>
              </w:rPr>
            </w:pPr>
            <w:r w:rsidRPr="00FE6B21">
              <w:rPr>
                <w:rFonts w:ascii="Times New Roman" w:eastAsia="Calibri" w:hAnsi="Times New Roman" w:cs="Times New Roman"/>
                <w:sz w:val="26"/>
                <w:szCs w:val="26"/>
              </w:rPr>
              <w:t>От Исполнителя:</w:t>
            </w:r>
          </w:p>
        </w:tc>
      </w:tr>
      <w:tr w:rsidR="00AD4F34" w:rsidRPr="00FE6B21" w:rsidTr="00AD4F34">
        <w:trPr>
          <w:jc w:val="center"/>
        </w:trPr>
        <w:tc>
          <w:tcPr>
            <w:tcW w:w="4820" w:type="dxa"/>
            <w:hideMark/>
          </w:tcPr>
          <w:p w:rsidR="00AD4F34" w:rsidRPr="00FE6B21" w:rsidRDefault="00AD4F34" w:rsidP="00AD4F34">
            <w:pPr>
              <w:contextualSpacing/>
              <w:jc w:val="both"/>
              <w:rPr>
                <w:rFonts w:ascii="Times New Roman" w:eastAsia="Calibri" w:hAnsi="Times New Roman" w:cs="Times New Roman"/>
                <w:sz w:val="26"/>
                <w:szCs w:val="26"/>
                <w:lang w:eastAsia="en-US"/>
              </w:rPr>
            </w:pPr>
            <w:r w:rsidRPr="00FE6B21">
              <w:rPr>
                <w:rFonts w:ascii="Times New Roman" w:eastAsia="Calibri" w:hAnsi="Times New Roman" w:cs="Times New Roman"/>
                <w:sz w:val="26"/>
                <w:szCs w:val="26"/>
              </w:rPr>
              <w:t>_____________________________</w:t>
            </w:r>
          </w:p>
        </w:tc>
        <w:tc>
          <w:tcPr>
            <w:tcW w:w="5026" w:type="dxa"/>
            <w:hideMark/>
          </w:tcPr>
          <w:p w:rsidR="00AD4F34" w:rsidRPr="00FE6B21" w:rsidRDefault="00AD4F34" w:rsidP="00AD4F34">
            <w:pPr>
              <w:contextualSpacing/>
              <w:jc w:val="both"/>
              <w:rPr>
                <w:rFonts w:ascii="Times New Roman" w:eastAsia="Calibri" w:hAnsi="Times New Roman" w:cs="Times New Roman"/>
                <w:sz w:val="26"/>
                <w:szCs w:val="26"/>
                <w:lang w:eastAsia="en-US"/>
              </w:rPr>
            </w:pPr>
            <w:r w:rsidRPr="00FE6B21">
              <w:rPr>
                <w:rFonts w:ascii="Times New Roman" w:eastAsia="Calibri" w:hAnsi="Times New Roman" w:cs="Times New Roman"/>
                <w:sz w:val="26"/>
                <w:szCs w:val="26"/>
              </w:rPr>
              <w:t>______________________________</w:t>
            </w:r>
          </w:p>
        </w:tc>
      </w:tr>
      <w:tr w:rsidR="00AD4F34" w:rsidRPr="00FE6B21" w:rsidTr="00AD4F34">
        <w:trPr>
          <w:jc w:val="center"/>
        </w:trPr>
        <w:tc>
          <w:tcPr>
            <w:tcW w:w="4820" w:type="dxa"/>
            <w:hideMark/>
          </w:tcPr>
          <w:p w:rsidR="00AD4F34" w:rsidRPr="00FE6B21" w:rsidRDefault="00E81F8F" w:rsidP="00AD4F34">
            <w:pPr>
              <w:contextualSpacing/>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«___» _______________ 20</w:t>
            </w:r>
            <w:r w:rsidR="00AD4F34" w:rsidRPr="00FE6B21">
              <w:rPr>
                <w:rFonts w:ascii="Times New Roman" w:eastAsia="Calibri" w:hAnsi="Times New Roman" w:cs="Times New Roman"/>
                <w:sz w:val="26"/>
                <w:szCs w:val="26"/>
              </w:rPr>
              <w:t>__ г.</w:t>
            </w:r>
          </w:p>
        </w:tc>
        <w:tc>
          <w:tcPr>
            <w:tcW w:w="5026" w:type="dxa"/>
            <w:hideMark/>
          </w:tcPr>
          <w:p w:rsidR="00AD4F34" w:rsidRPr="00FE6B21" w:rsidRDefault="00E81F8F" w:rsidP="00AD4F34">
            <w:pPr>
              <w:contextualSpacing/>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rPr>
              <w:t>«___»_______________20</w:t>
            </w:r>
            <w:r w:rsidR="00AD4F34" w:rsidRPr="00FE6B21">
              <w:rPr>
                <w:rFonts w:ascii="Times New Roman" w:eastAsia="Calibri" w:hAnsi="Times New Roman" w:cs="Times New Roman"/>
                <w:sz w:val="26"/>
                <w:szCs w:val="26"/>
              </w:rPr>
              <w:t>__ г.</w:t>
            </w:r>
          </w:p>
        </w:tc>
      </w:tr>
    </w:tbl>
    <w:p w:rsidR="00AD4F34" w:rsidRPr="00FE6B21" w:rsidRDefault="00AD4F34" w:rsidP="00AD4F34">
      <w:pPr>
        <w:widowControl/>
        <w:autoSpaceDE/>
        <w:autoSpaceDN/>
        <w:adjustRightInd/>
        <w:spacing w:after="200" w:line="276" w:lineRule="auto"/>
        <w:rPr>
          <w:rFonts w:ascii="Times New Roman" w:hAnsi="Times New Roman" w:cs="Times New Roman"/>
          <w:sz w:val="28"/>
          <w:szCs w:val="24"/>
        </w:rPr>
      </w:pPr>
    </w:p>
    <w:p w:rsidR="00255B68" w:rsidRPr="001F4934" w:rsidRDefault="00255B68" w:rsidP="00AD4F34">
      <w:pPr>
        <w:widowControl/>
        <w:tabs>
          <w:tab w:val="left" w:pos="1134"/>
        </w:tabs>
        <w:autoSpaceDE/>
        <w:autoSpaceDN/>
        <w:adjustRightInd/>
        <w:jc w:val="center"/>
        <w:rPr>
          <w:rFonts w:ascii="Times New Roman" w:hAnsi="Times New Roman" w:cs="Times New Roman"/>
          <w:color w:val="000000" w:themeColor="text1"/>
        </w:rPr>
      </w:pPr>
    </w:p>
    <w:sectPr w:rsidR="00255B68" w:rsidRPr="001F4934" w:rsidSect="00AD4F34">
      <w:headerReference w:type="even" r:id="rId9"/>
      <w:headerReference w:type="default" r:id="rId10"/>
      <w:pgSz w:w="11906" w:h="16838" w:code="9"/>
      <w:pgMar w:top="1134" w:right="709"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814" w:rsidRDefault="005A5814" w:rsidP="0058670B">
      <w:r>
        <w:separator/>
      </w:r>
    </w:p>
  </w:endnote>
  <w:endnote w:type="continuationSeparator" w:id="0">
    <w:p w:rsidR="005A5814" w:rsidRDefault="005A5814" w:rsidP="00586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Wide Latin">
    <w:panose1 w:val="020A0A070505050204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Bold">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814" w:rsidRDefault="005A5814" w:rsidP="0058670B">
      <w:r>
        <w:separator/>
      </w:r>
    </w:p>
  </w:footnote>
  <w:footnote w:type="continuationSeparator" w:id="0">
    <w:p w:rsidR="005A5814" w:rsidRDefault="005A5814" w:rsidP="0058670B">
      <w:r>
        <w:continuationSeparator/>
      </w:r>
    </w:p>
  </w:footnote>
  <w:footnote w:id="1">
    <w:p w:rsidR="00AD4F34" w:rsidRDefault="00AD4F34" w:rsidP="00AD4F34">
      <w:pPr>
        <w:pStyle w:val="a5"/>
      </w:pPr>
      <w:r w:rsidRPr="00BB6CA5">
        <w:rPr>
          <w:rStyle w:val="a8"/>
          <w:rFonts w:eastAsia="Calibri"/>
        </w:rPr>
        <w:footnoteRef/>
      </w:r>
      <w:r w:rsidRPr="00BB6CA5">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F34" w:rsidRDefault="00AD4F34" w:rsidP="00C425F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D4F34" w:rsidRDefault="00AD4F3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F34" w:rsidRDefault="00AD4F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5C68"/>
    <w:multiLevelType w:val="hybridMultilevel"/>
    <w:tmpl w:val="AE0EC04E"/>
    <w:lvl w:ilvl="0" w:tplc="031245C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2">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3">
    <w:nsid w:val="0FB13C1B"/>
    <w:multiLevelType w:val="hybridMultilevel"/>
    <w:tmpl w:val="3E76A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4C65A1"/>
    <w:multiLevelType w:val="hybridMultilevel"/>
    <w:tmpl w:val="50F08AC4"/>
    <w:lvl w:ilvl="0" w:tplc="022EFFD6">
      <w:start w:val="1"/>
      <w:numFmt w:val="decimal"/>
      <w:lvlText w:val="2.2.%1."/>
      <w:lvlJc w:val="left"/>
      <w:pPr>
        <w:ind w:left="1287" w:hanging="360"/>
      </w:pPr>
      <w:rPr>
        <w:rFonts w:ascii="Times New Roman" w:hAnsi="Times New Roman" w:cs="Times New Roman"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08D0100"/>
    <w:multiLevelType w:val="hybridMultilevel"/>
    <w:tmpl w:val="1D3266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4EA7141"/>
    <w:multiLevelType w:val="hybridMultilevel"/>
    <w:tmpl w:val="948643AC"/>
    <w:lvl w:ilvl="0" w:tplc="78166F94">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AA15DB"/>
    <w:multiLevelType w:val="hybridMultilevel"/>
    <w:tmpl w:val="601EB4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CF5928"/>
    <w:multiLevelType w:val="hybridMultilevel"/>
    <w:tmpl w:val="D432FC94"/>
    <w:lvl w:ilvl="0" w:tplc="9F5048CA">
      <w:start w:val="3"/>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34E33144"/>
    <w:multiLevelType w:val="hybridMultilevel"/>
    <w:tmpl w:val="7CF2B0DE"/>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D453C25"/>
    <w:multiLevelType w:val="hybridMultilevel"/>
    <w:tmpl w:val="126E497E"/>
    <w:lvl w:ilvl="0" w:tplc="CA387206">
      <w:start w:val="1"/>
      <w:numFmt w:val="decimal"/>
      <w:lvlText w:val="2.%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8B0302"/>
    <w:multiLevelType w:val="hybridMultilevel"/>
    <w:tmpl w:val="E8E2D7DA"/>
    <w:lvl w:ilvl="0" w:tplc="ADA08150">
      <w:start w:val="1"/>
      <w:numFmt w:val="decimal"/>
      <w:lvlText w:val="2.3.%1."/>
      <w:lvlJc w:val="left"/>
      <w:pPr>
        <w:ind w:left="1854"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A25341"/>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411D29E4"/>
    <w:multiLevelType w:val="multilevel"/>
    <w:tmpl w:val="950698B8"/>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16">
    <w:nsid w:val="430F64D7"/>
    <w:multiLevelType w:val="hybridMultilevel"/>
    <w:tmpl w:val="31029ACA"/>
    <w:lvl w:ilvl="0" w:tplc="D878F8CA">
      <w:start w:val="1"/>
      <w:numFmt w:val="decimal"/>
      <w:lvlText w:val="%1."/>
      <w:lvlJc w:val="left"/>
      <w:pPr>
        <w:ind w:left="840" w:hanging="4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5D0FFF"/>
    <w:multiLevelType w:val="hybridMultilevel"/>
    <w:tmpl w:val="F186577A"/>
    <w:lvl w:ilvl="0" w:tplc="D9808B92">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8">
    <w:nsid w:val="47251213"/>
    <w:multiLevelType w:val="hybridMultilevel"/>
    <w:tmpl w:val="18E686EC"/>
    <w:lvl w:ilvl="0" w:tplc="C4FED824">
      <w:start w:val="3"/>
      <w:numFmt w:val="bullet"/>
      <w:lvlText w:val="-"/>
      <w:lvlJc w:val="left"/>
      <w:pPr>
        <w:ind w:left="1647" w:hanging="360"/>
      </w:pPr>
    </w:lvl>
    <w:lvl w:ilvl="1" w:tplc="04190003">
      <w:start w:val="1"/>
      <w:numFmt w:val="bullet"/>
      <w:lvlText w:val="o"/>
      <w:lvlJc w:val="left"/>
      <w:pPr>
        <w:ind w:left="2367" w:hanging="360"/>
      </w:pPr>
      <w:rPr>
        <w:rFonts w:ascii="Courier New" w:hAnsi="Courier New" w:cs="Courier New" w:hint="default"/>
      </w:rPr>
    </w:lvl>
    <w:lvl w:ilvl="2" w:tplc="04190005">
      <w:start w:val="1"/>
      <w:numFmt w:val="bullet"/>
      <w:lvlText w:val=""/>
      <w:lvlJc w:val="left"/>
      <w:pPr>
        <w:ind w:left="3087" w:hanging="360"/>
      </w:pPr>
      <w:rPr>
        <w:rFonts w:ascii="Wingdings" w:hAnsi="Wingdings" w:hint="default"/>
      </w:rPr>
    </w:lvl>
    <w:lvl w:ilvl="3" w:tplc="04190001">
      <w:start w:val="1"/>
      <w:numFmt w:val="bullet"/>
      <w:lvlText w:val=""/>
      <w:lvlJc w:val="left"/>
      <w:pPr>
        <w:ind w:left="3807" w:hanging="360"/>
      </w:pPr>
      <w:rPr>
        <w:rFonts w:ascii="Symbol" w:hAnsi="Symbol" w:hint="default"/>
      </w:rPr>
    </w:lvl>
    <w:lvl w:ilvl="4" w:tplc="04190003">
      <w:start w:val="1"/>
      <w:numFmt w:val="bullet"/>
      <w:lvlText w:val="o"/>
      <w:lvlJc w:val="left"/>
      <w:pPr>
        <w:ind w:left="4527" w:hanging="360"/>
      </w:pPr>
      <w:rPr>
        <w:rFonts w:ascii="Courier New" w:hAnsi="Courier New" w:cs="Courier New" w:hint="default"/>
      </w:rPr>
    </w:lvl>
    <w:lvl w:ilvl="5" w:tplc="04190005">
      <w:start w:val="1"/>
      <w:numFmt w:val="bullet"/>
      <w:lvlText w:val=""/>
      <w:lvlJc w:val="left"/>
      <w:pPr>
        <w:ind w:left="5247" w:hanging="360"/>
      </w:pPr>
      <w:rPr>
        <w:rFonts w:ascii="Wingdings" w:hAnsi="Wingdings" w:hint="default"/>
      </w:rPr>
    </w:lvl>
    <w:lvl w:ilvl="6" w:tplc="04190001">
      <w:start w:val="1"/>
      <w:numFmt w:val="bullet"/>
      <w:lvlText w:val=""/>
      <w:lvlJc w:val="left"/>
      <w:pPr>
        <w:ind w:left="5967" w:hanging="360"/>
      </w:pPr>
      <w:rPr>
        <w:rFonts w:ascii="Symbol" w:hAnsi="Symbol" w:hint="default"/>
      </w:rPr>
    </w:lvl>
    <w:lvl w:ilvl="7" w:tplc="04190003">
      <w:start w:val="1"/>
      <w:numFmt w:val="bullet"/>
      <w:lvlText w:val="o"/>
      <w:lvlJc w:val="left"/>
      <w:pPr>
        <w:ind w:left="6687" w:hanging="360"/>
      </w:pPr>
      <w:rPr>
        <w:rFonts w:ascii="Courier New" w:hAnsi="Courier New" w:cs="Courier New" w:hint="default"/>
      </w:rPr>
    </w:lvl>
    <w:lvl w:ilvl="8" w:tplc="04190005">
      <w:start w:val="1"/>
      <w:numFmt w:val="bullet"/>
      <w:lvlText w:val=""/>
      <w:lvlJc w:val="left"/>
      <w:pPr>
        <w:ind w:left="7407" w:hanging="360"/>
      </w:pPr>
      <w:rPr>
        <w:rFonts w:ascii="Wingdings" w:hAnsi="Wingdings" w:hint="default"/>
      </w:rPr>
    </w:lvl>
  </w:abstractNum>
  <w:abstractNum w:abstractNumId="19">
    <w:nsid w:val="47930B43"/>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48CA32DE"/>
    <w:multiLevelType w:val="multilevel"/>
    <w:tmpl w:val="62887BF6"/>
    <w:lvl w:ilvl="0">
      <w:start w:val="2"/>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nsid w:val="4B2E78FD"/>
    <w:multiLevelType w:val="multilevel"/>
    <w:tmpl w:val="C6928CFA"/>
    <w:lvl w:ilvl="0">
      <w:start w:val="1"/>
      <w:numFmt w:val="bullet"/>
      <w:lvlText w:val="-"/>
      <w:lvlJc w:val="left"/>
      <w:pPr>
        <w:tabs>
          <w:tab w:val="num" w:pos="690"/>
        </w:tabs>
        <w:ind w:left="690" w:hanging="690"/>
      </w:pPr>
      <w:rPr>
        <w:rFonts w:ascii="Calibri" w:hAnsi="Calibri" w:hint="default"/>
        <w:b/>
      </w:rPr>
    </w:lvl>
    <w:lvl w:ilvl="1">
      <w:start w:val="1"/>
      <w:numFmt w:val="decimal"/>
      <w:lvlText w:val="%1.%2."/>
      <w:lvlJc w:val="left"/>
      <w:pPr>
        <w:tabs>
          <w:tab w:val="num" w:pos="720"/>
        </w:tabs>
        <w:ind w:left="720" w:hanging="720"/>
      </w:pPr>
      <w:rPr>
        <w:rFonts w:hint="default"/>
        <w:b w:val="0"/>
        <w:i w:val="0"/>
      </w:rPr>
    </w:lvl>
    <w:lvl w:ilvl="2">
      <w:start w:val="1"/>
      <w:numFmt w:val="bullet"/>
      <w:lvlText w:val=""/>
      <w:lvlJc w:val="left"/>
      <w:pPr>
        <w:tabs>
          <w:tab w:val="num" w:pos="1430"/>
        </w:tabs>
        <w:ind w:left="1430" w:hanging="720"/>
      </w:pPr>
      <w:rPr>
        <w:rFonts w:ascii="Symbol" w:hAnsi="Symbol" w:hint="default"/>
        <w:b w:val="0"/>
        <w:i w:val="0"/>
      </w:rPr>
    </w:lvl>
    <w:lvl w:ilvl="3">
      <w:start w:val="1"/>
      <w:numFmt w:val="bullet"/>
      <w:lvlText w:val=""/>
      <w:lvlJc w:val="left"/>
      <w:pPr>
        <w:tabs>
          <w:tab w:val="num" w:pos="2499"/>
        </w:tabs>
        <w:ind w:left="2499" w:hanging="1080"/>
      </w:pPr>
      <w:rPr>
        <w:rFonts w:ascii="Symbol" w:hAnsi="Symbol" w:hint="default"/>
        <w:b w:val="0"/>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2">
    <w:nsid w:val="4B6A5B5F"/>
    <w:multiLevelType w:val="hybridMultilevel"/>
    <w:tmpl w:val="F186577A"/>
    <w:lvl w:ilvl="0" w:tplc="D9808B92">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3">
    <w:nsid w:val="4CDD6FE1"/>
    <w:multiLevelType w:val="hybridMultilevel"/>
    <w:tmpl w:val="A68CEC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E6C4DA9"/>
    <w:multiLevelType w:val="multilevel"/>
    <w:tmpl w:val="0E9E416A"/>
    <w:lvl w:ilvl="0">
      <w:start w:val="2"/>
      <w:numFmt w:val="decimal"/>
      <w:lvlText w:val="%1."/>
      <w:lvlJc w:val="left"/>
      <w:pPr>
        <w:ind w:left="675" w:hanging="675"/>
      </w:pPr>
      <w:rPr>
        <w:rFonts w:hint="default"/>
      </w:rPr>
    </w:lvl>
    <w:lvl w:ilvl="1">
      <w:start w:val="4"/>
      <w:numFmt w:val="decimal"/>
      <w:lvlText w:val="%1.%2."/>
      <w:lvlJc w:val="left"/>
      <w:pPr>
        <w:ind w:left="1432" w:hanging="720"/>
      </w:pPr>
      <w:rPr>
        <w:rFonts w:hint="default"/>
      </w:rPr>
    </w:lvl>
    <w:lvl w:ilvl="2">
      <w:start w:val="4"/>
      <w:numFmt w:val="decimal"/>
      <w:lvlText w:val="%1.%2.%3."/>
      <w:lvlJc w:val="left"/>
      <w:pPr>
        <w:ind w:left="2144" w:hanging="72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25">
    <w:nsid w:val="53081219"/>
    <w:multiLevelType w:val="hybridMultilevel"/>
    <w:tmpl w:val="F186577A"/>
    <w:lvl w:ilvl="0" w:tplc="D9808B92">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6">
    <w:nsid w:val="555F7135"/>
    <w:multiLevelType w:val="hybridMultilevel"/>
    <w:tmpl w:val="F186577A"/>
    <w:lvl w:ilvl="0" w:tplc="D9808B92">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7">
    <w:nsid w:val="57772DA1"/>
    <w:multiLevelType w:val="hybridMultilevel"/>
    <w:tmpl w:val="5942C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E143D9"/>
    <w:multiLevelType w:val="hybridMultilevel"/>
    <w:tmpl w:val="38A2E846"/>
    <w:lvl w:ilvl="0" w:tplc="4404C47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DCB0E0C"/>
    <w:multiLevelType w:val="hybridMultilevel"/>
    <w:tmpl w:val="18EC66A2"/>
    <w:lvl w:ilvl="0" w:tplc="60868696">
      <w:start w:val="1"/>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EC9112E"/>
    <w:multiLevelType w:val="hybridMultilevel"/>
    <w:tmpl w:val="9BE0826A"/>
    <w:lvl w:ilvl="0" w:tplc="78166F9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32">
    <w:nsid w:val="61AF3F77"/>
    <w:multiLevelType w:val="hybridMultilevel"/>
    <w:tmpl w:val="E19CBB48"/>
    <w:lvl w:ilvl="0" w:tplc="BC4657CE">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4E18D2"/>
    <w:multiLevelType w:val="hybridMultilevel"/>
    <w:tmpl w:val="C6E26008"/>
    <w:lvl w:ilvl="0" w:tplc="CD8AD742">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35">
    <w:nsid w:val="6417144C"/>
    <w:multiLevelType w:val="hybridMultilevel"/>
    <w:tmpl w:val="A686FBCE"/>
    <w:lvl w:ilvl="0" w:tplc="A75AB4E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8A4277A"/>
    <w:multiLevelType w:val="hybridMultilevel"/>
    <w:tmpl w:val="58D69182"/>
    <w:lvl w:ilvl="0" w:tplc="ADA08150">
      <w:start w:val="1"/>
      <w:numFmt w:val="decimal"/>
      <w:lvlText w:val="2.3.%1."/>
      <w:lvlJc w:val="left"/>
      <w:pPr>
        <w:ind w:left="1429" w:hanging="360"/>
      </w:pPr>
      <w:rPr>
        <w:rFonts w:ascii="Times New Roman" w:hAnsi="Times New Roman" w:cs="Times New Roman"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38">
    <w:nsid w:val="6DCC7264"/>
    <w:multiLevelType w:val="hybridMultilevel"/>
    <w:tmpl w:val="8946E8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F519F3"/>
    <w:multiLevelType w:val="hybridMultilevel"/>
    <w:tmpl w:val="4B6E4976"/>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E8122EF"/>
    <w:multiLevelType w:val="hybridMultilevel"/>
    <w:tmpl w:val="D832A89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42">
    <w:nsid w:val="7055383A"/>
    <w:multiLevelType w:val="hybridMultilevel"/>
    <w:tmpl w:val="C0844224"/>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11C0F58"/>
    <w:multiLevelType w:val="multilevel"/>
    <w:tmpl w:val="100AD140"/>
    <w:lvl w:ilvl="0">
      <w:start w:val="1"/>
      <w:numFmt w:val="decimal"/>
      <w:lvlText w:val="%1."/>
      <w:lvlJc w:val="left"/>
      <w:pPr>
        <w:ind w:left="720" w:hanging="36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nsid w:val="7A501ACA"/>
    <w:multiLevelType w:val="hybridMultilevel"/>
    <w:tmpl w:val="F9BC6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DF7F16"/>
    <w:multiLevelType w:val="hybridMultilevel"/>
    <w:tmpl w:val="5CA4876C"/>
    <w:lvl w:ilvl="0" w:tplc="CA387206">
      <w:start w:val="1"/>
      <w:numFmt w:val="decimal"/>
      <w:lvlText w:val="2.%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C692D83"/>
    <w:multiLevelType w:val="hybridMultilevel"/>
    <w:tmpl w:val="4C84BB08"/>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FEF4EDF"/>
    <w:multiLevelType w:val="hybridMultilevel"/>
    <w:tmpl w:val="F6D260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lvlOverride w:ilvl="0">
      <w:startOverride w:val="1"/>
    </w:lvlOverride>
  </w:num>
  <w:num w:numId="2">
    <w:abstractNumId w:val="15"/>
    <w:lvlOverride w:ilvl="0">
      <w:startOverride w:val="1"/>
    </w:lvlOverride>
  </w:num>
  <w:num w:numId="3">
    <w:abstractNumId w:val="37"/>
    <w:lvlOverride w:ilvl="0">
      <w:startOverride w:val="2"/>
    </w:lvlOverride>
  </w:num>
  <w:num w:numId="4">
    <w:abstractNumId w:val="1"/>
    <w:lvlOverride w:ilvl="0">
      <w:startOverride w:val="1"/>
    </w:lvlOverride>
  </w:num>
  <w:num w:numId="5">
    <w:abstractNumId w:val="34"/>
    <w:lvlOverride w:ilvl="0">
      <w:startOverride w:val="3"/>
    </w:lvlOverride>
  </w:num>
  <w:num w:numId="6">
    <w:abstractNumId w:val="31"/>
    <w:lvlOverride w:ilvl="0">
      <w:startOverride w:val="6"/>
    </w:lvlOverride>
  </w:num>
  <w:num w:numId="7">
    <w:abstractNumId w:val="41"/>
    <w:lvlOverride w:ilvl="0">
      <w:startOverride w:val="8"/>
    </w:lvlOverride>
  </w:num>
  <w:num w:numId="8">
    <w:abstractNumId w:val="35"/>
  </w:num>
  <w:num w:numId="9">
    <w:abstractNumId w:val="21"/>
  </w:num>
  <w:num w:numId="10">
    <w:abstractNumId w:val="33"/>
  </w:num>
  <w:num w:numId="11">
    <w:abstractNumId w:val="46"/>
  </w:num>
  <w:num w:numId="12">
    <w:abstractNumId w:val="10"/>
  </w:num>
  <w:num w:numId="13">
    <w:abstractNumId w:val="39"/>
  </w:num>
  <w:num w:numId="14">
    <w:abstractNumId w:val="43"/>
  </w:num>
  <w:num w:numId="15">
    <w:abstractNumId w:val="20"/>
  </w:num>
  <w:num w:numId="16">
    <w:abstractNumId w:val="19"/>
  </w:num>
  <w:num w:numId="17">
    <w:abstractNumId w:val="11"/>
  </w:num>
  <w:num w:numId="18">
    <w:abstractNumId w:val="45"/>
  </w:num>
  <w:num w:numId="19">
    <w:abstractNumId w:val="14"/>
  </w:num>
  <w:num w:numId="20">
    <w:abstractNumId w:val="3"/>
  </w:num>
  <w:num w:numId="21">
    <w:abstractNumId w:val="7"/>
  </w:num>
  <w:num w:numId="22">
    <w:abstractNumId w:val="0"/>
  </w:num>
  <w:num w:numId="23">
    <w:abstractNumId w:val="17"/>
  </w:num>
  <w:num w:numId="24">
    <w:abstractNumId w:val="13"/>
  </w:num>
  <w:num w:numId="25">
    <w:abstractNumId w:val="27"/>
  </w:num>
  <w:num w:numId="26">
    <w:abstractNumId w:val="44"/>
  </w:num>
  <w:num w:numId="27">
    <w:abstractNumId w:val="23"/>
  </w:num>
  <w:num w:numId="28">
    <w:abstractNumId w:val="38"/>
  </w:num>
  <w:num w:numId="29">
    <w:abstractNumId w:val="40"/>
  </w:num>
  <w:num w:numId="30">
    <w:abstractNumId w:val="4"/>
  </w:num>
  <w:num w:numId="31">
    <w:abstractNumId w:val="12"/>
  </w:num>
  <w:num w:numId="32">
    <w:abstractNumId w:val="36"/>
  </w:num>
  <w:num w:numId="33">
    <w:abstractNumId w:val="6"/>
  </w:num>
  <w:num w:numId="34">
    <w:abstractNumId w:val="30"/>
  </w:num>
  <w:num w:numId="35">
    <w:abstractNumId w:val="26"/>
  </w:num>
  <w:num w:numId="36">
    <w:abstractNumId w:val="8"/>
  </w:num>
  <w:num w:numId="3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42"/>
  </w:num>
  <w:num w:numId="43">
    <w:abstractNumId w:val="47"/>
  </w:num>
  <w:num w:numId="44">
    <w:abstractNumId w:val="16"/>
  </w:num>
  <w:num w:numId="45">
    <w:abstractNumId w:val="5"/>
  </w:num>
  <w:num w:numId="46">
    <w:abstractNumId w:val="28"/>
  </w:num>
  <w:num w:numId="47">
    <w:abstractNumId w:val="32"/>
  </w:num>
  <w:num w:numId="48">
    <w:abstractNumId w:val="2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70B"/>
    <w:rsid w:val="00003F9A"/>
    <w:rsid w:val="000052A4"/>
    <w:rsid w:val="00006575"/>
    <w:rsid w:val="00006588"/>
    <w:rsid w:val="0001295A"/>
    <w:rsid w:val="00012DF0"/>
    <w:rsid w:val="00016C1C"/>
    <w:rsid w:val="000177BC"/>
    <w:rsid w:val="000263DC"/>
    <w:rsid w:val="00031D0D"/>
    <w:rsid w:val="0003336A"/>
    <w:rsid w:val="00033CB2"/>
    <w:rsid w:val="000345FA"/>
    <w:rsid w:val="0003552D"/>
    <w:rsid w:val="00037270"/>
    <w:rsid w:val="00040FA1"/>
    <w:rsid w:val="00041E70"/>
    <w:rsid w:val="00046EB1"/>
    <w:rsid w:val="00050442"/>
    <w:rsid w:val="00057F4B"/>
    <w:rsid w:val="00060840"/>
    <w:rsid w:val="00061590"/>
    <w:rsid w:val="00062699"/>
    <w:rsid w:val="000633F0"/>
    <w:rsid w:val="0006392A"/>
    <w:rsid w:val="00064C56"/>
    <w:rsid w:val="00065B1F"/>
    <w:rsid w:val="000677E5"/>
    <w:rsid w:val="000678DE"/>
    <w:rsid w:val="000707CA"/>
    <w:rsid w:val="000722CC"/>
    <w:rsid w:val="000733AD"/>
    <w:rsid w:val="00083DCF"/>
    <w:rsid w:val="00084016"/>
    <w:rsid w:val="00087B5F"/>
    <w:rsid w:val="00094934"/>
    <w:rsid w:val="00095F07"/>
    <w:rsid w:val="000A4D8C"/>
    <w:rsid w:val="000A4EEE"/>
    <w:rsid w:val="000A5783"/>
    <w:rsid w:val="000A66EA"/>
    <w:rsid w:val="000A6E7C"/>
    <w:rsid w:val="000B0094"/>
    <w:rsid w:val="000B0F43"/>
    <w:rsid w:val="000B1AE0"/>
    <w:rsid w:val="000B1B7F"/>
    <w:rsid w:val="000B2A02"/>
    <w:rsid w:val="000B3DD6"/>
    <w:rsid w:val="000B43C5"/>
    <w:rsid w:val="000B4542"/>
    <w:rsid w:val="000C0572"/>
    <w:rsid w:val="000C081A"/>
    <w:rsid w:val="000C0D10"/>
    <w:rsid w:val="000C4822"/>
    <w:rsid w:val="000C7C43"/>
    <w:rsid w:val="000D00B4"/>
    <w:rsid w:val="000D0FC3"/>
    <w:rsid w:val="000D16A0"/>
    <w:rsid w:val="000D1E86"/>
    <w:rsid w:val="000D2248"/>
    <w:rsid w:val="000D22D2"/>
    <w:rsid w:val="000D3214"/>
    <w:rsid w:val="000D42A1"/>
    <w:rsid w:val="000D7308"/>
    <w:rsid w:val="000D7D00"/>
    <w:rsid w:val="000E0E19"/>
    <w:rsid w:val="000E56AB"/>
    <w:rsid w:val="000E6B36"/>
    <w:rsid w:val="000E7FE3"/>
    <w:rsid w:val="000F0426"/>
    <w:rsid w:val="000F17E6"/>
    <w:rsid w:val="000F1B7A"/>
    <w:rsid w:val="000F5379"/>
    <w:rsid w:val="000F5D21"/>
    <w:rsid w:val="00100E1A"/>
    <w:rsid w:val="00101945"/>
    <w:rsid w:val="00103AC8"/>
    <w:rsid w:val="001100D3"/>
    <w:rsid w:val="00110253"/>
    <w:rsid w:val="0011255C"/>
    <w:rsid w:val="00114B3F"/>
    <w:rsid w:val="00114C8D"/>
    <w:rsid w:val="00114F06"/>
    <w:rsid w:val="001155BF"/>
    <w:rsid w:val="00117A76"/>
    <w:rsid w:val="00120DCE"/>
    <w:rsid w:val="00123FEE"/>
    <w:rsid w:val="00124961"/>
    <w:rsid w:val="00124A57"/>
    <w:rsid w:val="001260F5"/>
    <w:rsid w:val="00126871"/>
    <w:rsid w:val="00126A25"/>
    <w:rsid w:val="00126D46"/>
    <w:rsid w:val="00127D46"/>
    <w:rsid w:val="001314AE"/>
    <w:rsid w:val="00134219"/>
    <w:rsid w:val="00136246"/>
    <w:rsid w:val="00141CFC"/>
    <w:rsid w:val="001421C7"/>
    <w:rsid w:val="00142339"/>
    <w:rsid w:val="001455DF"/>
    <w:rsid w:val="001503C5"/>
    <w:rsid w:val="00150937"/>
    <w:rsid w:val="00151812"/>
    <w:rsid w:val="00152AFC"/>
    <w:rsid w:val="00153E8C"/>
    <w:rsid w:val="00155159"/>
    <w:rsid w:val="00155866"/>
    <w:rsid w:val="00155DAD"/>
    <w:rsid w:val="00164B7E"/>
    <w:rsid w:val="00172579"/>
    <w:rsid w:val="00172A93"/>
    <w:rsid w:val="001736EB"/>
    <w:rsid w:val="00177FF4"/>
    <w:rsid w:val="00181D93"/>
    <w:rsid w:val="00183278"/>
    <w:rsid w:val="00183E64"/>
    <w:rsid w:val="00191318"/>
    <w:rsid w:val="00191F01"/>
    <w:rsid w:val="0019203E"/>
    <w:rsid w:val="00192BDD"/>
    <w:rsid w:val="0019439F"/>
    <w:rsid w:val="00197171"/>
    <w:rsid w:val="00197EB2"/>
    <w:rsid w:val="001A0204"/>
    <w:rsid w:val="001A0741"/>
    <w:rsid w:val="001A0D82"/>
    <w:rsid w:val="001A1E65"/>
    <w:rsid w:val="001A7AC5"/>
    <w:rsid w:val="001B22B0"/>
    <w:rsid w:val="001B6736"/>
    <w:rsid w:val="001C2055"/>
    <w:rsid w:val="001C721D"/>
    <w:rsid w:val="001D0B5B"/>
    <w:rsid w:val="001D2189"/>
    <w:rsid w:val="001D64E2"/>
    <w:rsid w:val="001E05C5"/>
    <w:rsid w:val="001E1892"/>
    <w:rsid w:val="001E3AB5"/>
    <w:rsid w:val="001E51CF"/>
    <w:rsid w:val="001F188A"/>
    <w:rsid w:val="001F4934"/>
    <w:rsid w:val="001F5C62"/>
    <w:rsid w:val="001F6E5B"/>
    <w:rsid w:val="001F6ED1"/>
    <w:rsid w:val="002025A1"/>
    <w:rsid w:val="00203AD7"/>
    <w:rsid w:val="0020474B"/>
    <w:rsid w:val="00206E6F"/>
    <w:rsid w:val="00206FA8"/>
    <w:rsid w:val="00210E66"/>
    <w:rsid w:val="0021102A"/>
    <w:rsid w:val="00212385"/>
    <w:rsid w:val="002128B0"/>
    <w:rsid w:val="002153B2"/>
    <w:rsid w:val="0021593A"/>
    <w:rsid w:val="00220332"/>
    <w:rsid w:val="00221671"/>
    <w:rsid w:val="00221A13"/>
    <w:rsid w:val="00222523"/>
    <w:rsid w:val="00222EBC"/>
    <w:rsid w:val="00223999"/>
    <w:rsid w:val="00224684"/>
    <w:rsid w:val="0022492D"/>
    <w:rsid w:val="00226161"/>
    <w:rsid w:val="00226C85"/>
    <w:rsid w:val="002310F6"/>
    <w:rsid w:val="00235337"/>
    <w:rsid w:val="0023745F"/>
    <w:rsid w:val="0024176C"/>
    <w:rsid w:val="00243274"/>
    <w:rsid w:val="00243BD2"/>
    <w:rsid w:val="002477A0"/>
    <w:rsid w:val="00250038"/>
    <w:rsid w:val="00253D17"/>
    <w:rsid w:val="002549ED"/>
    <w:rsid w:val="00255B68"/>
    <w:rsid w:val="00257476"/>
    <w:rsid w:val="00260D4B"/>
    <w:rsid w:val="00264EE3"/>
    <w:rsid w:val="00270F3B"/>
    <w:rsid w:val="00271BC6"/>
    <w:rsid w:val="00273F96"/>
    <w:rsid w:val="002743B7"/>
    <w:rsid w:val="00275D2D"/>
    <w:rsid w:val="0027695D"/>
    <w:rsid w:val="00276E23"/>
    <w:rsid w:val="0028186A"/>
    <w:rsid w:val="0028409C"/>
    <w:rsid w:val="0028788C"/>
    <w:rsid w:val="00287D75"/>
    <w:rsid w:val="00294C70"/>
    <w:rsid w:val="00296EB1"/>
    <w:rsid w:val="00297669"/>
    <w:rsid w:val="002A083D"/>
    <w:rsid w:val="002A2B26"/>
    <w:rsid w:val="002A360E"/>
    <w:rsid w:val="002A43D4"/>
    <w:rsid w:val="002A64F7"/>
    <w:rsid w:val="002B2DF8"/>
    <w:rsid w:val="002B5E69"/>
    <w:rsid w:val="002C0674"/>
    <w:rsid w:val="002C2361"/>
    <w:rsid w:val="002C59D0"/>
    <w:rsid w:val="002C6F96"/>
    <w:rsid w:val="002D372C"/>
    <w:rsid w:val="002E2207"/>
    <w:rsid w:val="002E7788"/>
    <w:rsid w:val="002F0504"/>
    <w:rsid w:val="002F2071"/>
    <w:rsid w:val="002F2A08"/>
    <w:rsid w:val="002F2D69"/>
    <w:rsid w:val="002F3886"/>
    <w:rsid w:val="002F54B4"/>
    <w:rsid w:val="003003A6"/>
    <w:rsid w:val="00300DC8"/>
    <w:rsid w:val="003031CC"/>
    <w:rsid w:val="003035F1"/>
    <w:rsid w:val="00303C48"/>
    <w:rsid w:val="0031057E"/>
    <w:rsid w:val="0031353E"/>
    <w:rsid w:val="003148BF"/>
    <w:rsid w:val="00316EB2"/>
    <w:rsid w:val="00317DC5"/>
    <w:rsid w:val="00322B2F"/>
    <w:rsid w:val="003253F7"/>
    <w:rsid w:val="00325565"/>
    <w:rsid w:val="00325A89"/>
    <w:rsid w:val="00327DBC"/>
    <w:rsid w:val="003322D9"/>
    <w:rsid w:val="00332DB8"/>
    <w:rsid w:val="00334D5E"/>
    <w:rsid w:val="00336E01"/>
    <w:rsid w:val="00341405"/>
    <w:rsid w:val="0034462B"/>
    <w:rsid w:val="00346DA0"/>
    <w:rsid w:val="00350E5B"/>
    <w:rsid w:val="003510A0"/>
    <w:rsid w:val="0035207B"/>
    <w:rsid w:val="003530DA"/>
    <w:rsid w:val="0035418A"/>
    <w:rsid w:val="003563E7"/>
    <w:rsid w:val="00362FF0"/>
    <w:rsid w:val="00363334"/>
    <w:rsid w:val="003658C1"/>
    <w:rsid w:val="003756D9"/>
    <w:rsid w:val="0037678C"/>
    <w:rsid w:val="00376DC6"/>
    <w:rsid w:val="00380ADF"/>
    <w:rsid w:val="00387794"/>
    <w:rsid w:val="00390B67"/>
    <w:rsid w:val="0039484E"/>
    <w:rsid w:val="003971AC"/>
    <w:rsid w:val="003974A9"/>
    <w:rsid w:val="003A0A33"/>
    <w:rsid w:val="003A46F7"/>
    <w:rsid w:val="003A60C6"/>
    <w:rsid w:val="003A70E3"/>
    <w:rsid w:val="003B2A73"/>
    <w:rsid w:val="003C05CA"/>
    <w:rsid w:val="003C2B50"/>
    <w:rsid w:val="003C3B80"/>
    <w:rsid w:val="003C5F84"/>
    <w:rsid w:val="003C65F7"/>
    <w:rsid w:val="003C74C6"/>
    <w:rsid w:val="003D11F8"/>
    <w:rsid w:val="003D14D9"/>
    <w:rsid w:val="003D1E00"/>
    <w:rsid w:val="003D3534"/>
    <w:rsid w:val="003D3AC1"/>
    <w:rsid w:val="003D616B"/>
    <w:rsid w:val="003E03ED"/>
    <w:rsid w:val="003E06DF"/>
    <w:rsid w:val="003E0FDE"/>
    <w:rsid w:val="003E484D"/>
    <w:rsid w:val="003E4C00"/>
    <w:rsid w:val="003E5399"/>
    <w:rsid w:val="003E60F0"/>
    <w:rsid w:val="003E7DDE"/>
    <w:rsid w:val="003F2857"/>
    <w:rsid w:val="003F2E30"/>
    <w:rsid w:val="003F4D65"/>
    <w:rsid w:val="003F4DB8"/>
    <w:rsid w:val="003F4E3A"/>
    <w:rsid w:val="003F6D88"/>
    <w:rsid w:val="003F7586"/>
    <w:rsid w:val="004078D6"/>
    <w:rsid w:val="00411E6E"/>
    <w:rsid w:val="004161C3"/>
    <w:rsid w:val="004212B0"/>
    <w:rsid w:val="0042187A"/>
    <w:rsid w:val="004231BA"/>
    <w:rsid w:val="0042425C"/>
    <w:rsid w:val="00424564"/>
    <w:rsid w:val="00425EED"/>
    <w:rsid w:val="004263EF"/>
    <w:rsid w:val="00427445"/>
    <w:rsid w:val="00427BE3"/>
    <w:rsid w:val="004303D3"/>
    <w:rsid w:val="00440DA4"/>
    <w:rsid w:val="0044290D"/>
    <w:rsid w:val="00445819"/>
    <w:rsid w:val="0045043F"/>
    <w:rsid w:val="00454586"/>
    <w:rsid w:val="00454A74"/>
    <w:rsid w:val="00454E5A"/>
    <w:rsid w:val="00455C40"/>
    <w:rsid w:val="00457FF0"/>
    <w:rsid w:val="00461801"/>
    <w:rsid w:val="00462CC4"/>
    <w:rsid w:val="00467234"/>
    <w:rsid w:val="00471474"/>
    <w:rsid w:val="00472259"/>
    <w:rsid w:val="0047268E"/>
    <w:rsid w:val="004748E5"/>
    <w:rsid w:val="00475E60"/>
    <w:rsid w:val="00480A4F"/>
    <w:rsid w:val="0048204E"/>
    <w:rsid w:val="00482347"/>
    <w:rsid w:val="00482457"/>
    <w:rsid w:val="00485DE4"/>
    <w:rsid w:val="00486149"/>
    <w:rsid w:val="00492878"/>
    <w:rsid w:val="00492AD7"/>
    <w:rsid w:val="0049327D"/>
    <w:rsid w:val="00494B5F"/>
    <w:rsid w:val="00497E3D"/>
    <w:rsid w:val="004A0AF7"/>
    <w:rsid w:val="004A25B2"/>
    <w:rsid w:val="004A530B"/>
    <w:rsid w:val="004A57FA"/>
    <w:rsid w:val="004A6949"/>
    <w:rsid w:val="004B1754"/>
    <w:rsid w:val="004B7601"/>
    <w:rsid w:val="004B7FC3"/>
    <w:rsid w:val="004C0A83"/>
    <w:rsid w:val="004C47E5"/>
    <w:rsid w:val="004C5475"/>
    <w:rsid w:val="004D0919"/>
    <w:rsid w:val="004D4ACD"/>
    <w:rsid w:val="004D4F5F"/>
    <w:rsid w:val="004D7A47"/>
    <w:rsid w:val="004E0954"/>
    <w:rsid w:val="004E1470"/>
    <w:rsid w:val="004E19E5"/>
    <w:rsid w:val="004E59CE"/>
    <w:rsid w:val="004E74E1"/>
    <w:rsid w:val="004E7C1D"/>
    <w:rsid w:val="004F0933"/>
    <w:rsid w:val="004F5578"/>
    <w:rsid w:val="004F7B9D"/>
    <w:rsid w:val="004F7DB7"/>
    <w:rsid w:val="00503E89"/>
    <w:rsid w:val="00507DE7"/>
    <w:rsid w:val="0051109D"/>
    <w:rsid w:val="005203CF"/>
    <w:rsid w:val="00521B87"/>
    <w:rsid w:val="00523615"/>
    <w:rsid w:val="0052533C"/>
    <w:rsid w:val="00535721"/>
    <w:rsid w:val="00535CEF"/>
    <w:rsid w:val="005369AF"/>
    <w:rsid w:val="00537054"/>
    <w:rsid w:val="00537EBA"/>
    <w:rsid w:val="00540545"/>
    <w:rsid w:val="00541C2E"/>
    <w:rsid w:val="00544C9E"/>
    <w:rsid w:val="005501CF"/>
    <w:rsid w:val="005505D6"/>
    <w:rsid w:val="0055335E"/>
    <w:rsid w:val="005552D0"/>
    <w:rsid w:val="00560905"/>
    <w:rsid w:val="00561103"/>
    <w:rsid w:val="0056126D"/>
    <w:rsid w:val="00562EF2"/>
    <w:rsid w:val="00565120"/>
    <w:rsid w:val="0056602D"/>
    <w:rsid w:val="00566976"/>
    <w:rsid w:val="005776D9"/>
    <w:rsid w:val="00577F50"/>
    <w:rsid w:val="00580AA5"/>
    <w:rsid w:val="005828E3"/>
    <w:rsid w:val="00583C34"/>
    <w:rsid w:val="00584397"/>
    <w:rsid w:val="0058484A"/>
    <w:rsid w:val="0058576D"/>
    <w:rsid w:val="0058670B"/>
    <w:rsid w:val="00586A8E"/>
    <w:rsid w:val="005924E4"/>
    <w:rsid w:val="0059504E"/>
    <w:rsid w:val="00595D53"/>
    <w:rsid w:val="00596A5D"/>
    <w:rsid w:val="00596DFB"/>
    <w:rsid w:val="005A1015"/>
    <w:rsid w:val="005A1CA0"/>
    <w:rsid w:val="005A5814"/>
    <w:rsid w:val="005A60D1"/>
    <w:rsid w:val="005A73A6"/>
    <w:rsid w:val="005B0F80"/>
    <w:rsid w:val="005B27F5"/>
    <w:rsid w:val="005B612C"/>
    <w:rsid w:val="005B76F6"/>
    <w:rsid w:val="005C32E7"/>
    <w:rsid w:val="005C4065"/>
    <w:rsid w:val="005C4D44"/>
    <w:rsid w:val="005C781E"/>
    <w:rsid w:val="005D6662"/>
    <w:rsid w:val="005D6E61"/>
    <w:rsid w:val="005D7A50"/>
    <w:rsid w:val="005E0A34"/>
    <w:rsid w:val="005E27D9"/>
    <w:rsid w:val="005E5586"/>
    <w:rsid w:val="005E7466"/>
    <w:rsid w:val="005E7558"/>
    <w:rsid w:val="005E7CBE"/>
    <w:rsid w:val="005F14D7"/>
    <w:rsid w:val="005F3E31"/>
    <w:rsid w:val="005F602E"/>
    <w:rsid w:val="005F6064"/>
    <w:rsid w:val="0060021D"/>
    <w:rsid w:val="006017D1"/>
    <w:rsid w:val="006032CE"/>
    <w:rsid w:val="006100F5"/>
    <w:rsid w:val="00610D26"/>
    <w:rsid w:val="006114E6"/>
    <w:rsid w:val="00611B21"/>
    <w:rsid w:val="00611FC3"/>
    <w:rsid w:val="00612096"/>
    <w:rsid w:val="00612871"/>
    <w:rsid w:val="00613AAE"/>
    <w:rsid w:val="00613AC7"/>
    <w:rsid w:val="00613FE2"/>
    <w:rsid w:val="00621015"/>
    <w:rsid w:val="0062544B"/>
    <w:rsid w:val="0062568F"/>
    <w:rsid w:val="00626AA0"/>
    <w:rsid w:val="00630D5B"/>
    <w:rsid w:val="00634C00"/>
    <w:rsid w:val="006356CC"/>
    <w:rsid w:val="00635D55"/>
    <w:rsid w:val="00636C90"/>
    <w:rsid w:val="00640E92"/>
    <w:rsid w:val="0064357B"/>
    <w:rsid w:val="00643DCE"/>
    <w:rsid w:val="006448F2"/>
    <w:rsid w:val="00646A08"/>
    <w:rsid w:val="006477AB"/>
    <w:rsid w:val="00651B11"/>
    <w:rsid w:val="0065321F"/>
    <w:rsid w:val="006576E8"/>
    <w:rsid w:val="00657DE1"/>
    <w:rsid w:val="006619C0"/>
    <w:rsid w:val="006631CE"/>
    <w:rsid w:val="00664837"/>
    <w:rsid w:val="00672F1E"/>
    <w:rsid w:val="00673E85"/>
    <w:rsid w:val="00674BCC"/>
    <w:rsid w:val="00681FC7"/>
    <w:rsid w:val="006866F4"/>
    <w:rsid w:val="00686BA7"/>
    <w:rsid w:val="006909C9"/>
    <w:rsid w:val="00693C7C"/>
    <w:rsid w:val="006946B8"/>
    <w:rsid w:val="00696DBD"/>
    <w:rsid w:val="00697666"/>
    <w:rsid w:val="00697AA0"/>
    <w:rsid w:val="006A3CE7"/>
    <w:rsid w:val="006A4A4B"/>
    <w:rsid w:val="006A4F92"/>
    <w:rsid w:val="006A57FE"/>
    <w:rsid w:val="006A7028"/>
    <w:rsid w:val="006A7E9E"/>
    <w:rsid w:val="006B1347"/>
    <w:rsid w:val="006B2E69"/>
    <w:rsid w:val="006B38C3"/>
    <w:rsid w:val="006B4F90"/>
    <w:rsid w:val="006B6EEB"/>
    <w:rsid w:val="006B7365"/>
    <w:rsid w:val="006C05A2"/>
    <w:rsid w:val="006C13D5"/>
    <w:rsid w:val="006C7A98"/>
    <w:rsid w:val="006D3510"/>
    <w:rsid w:val="006D3708"/>
    <w:rsid w:val="006D56B3"/>
    <w:rsid w:val="006D7871"/>
    <w:rsid w:val="006D7B71"/>
    <w:rsid w:val="006E4A0F"/>
    <w:rsid w:val="006F0B3B"/>
    <w:rsid w:val="006F15C0"/>
    <w:rsid w:val="006F1AC6"/>
    <w:rsid w:val="006F57BF"/>
    <w:rsid w:val="006F6DB6"/>
    <w:rsid w:val="006F7D0D"/>
    <w:rsid w:val="007120F4"/>
    <w:rsid w:val="00712CD5"/>
    <w:rsid w:val="0071351A"/>
    <w:rsid w:val="007145A8"/>
    <w:rsid w:val="00722E7D"/>
    <w:rsid w:val="00723E03"/>
    <w:rsid w:val="0072626F"/>
    <w:rsid w:val="00730888"/>
    <w:rsid w:val="00733A30"/>
    <w:rsid w:val="007351C2"/>
    <w:rsid w:val="00736A49"/>
    <w:rsid w:val="007376AB"/>
    <w:rsid w:val="00741B66"/>
    <w:rsid w:val="007423D8"/>
    <w:rsid w:val="00750565"/>
    <w:rsid w:val="00751387"/>
    <w:rsid w:val="00752626"/>
    <w:rsid w:val="00753ECE"/>
    <w:rsid w:val="007549A4"/>
    <w:rsid w:val="00757DB8"/>
    <w:rsid w:val="00760B2D"/>
    <w:rsid w:val="007612F6"/>
    <w:rsid w:val="007621D4"/>
    <w:rsid w:val="00762648"/>
    <w:rsid w:val="0076461B"/>
    <w:rsid w:val="00764C7D"/>
    <w:rsid w:val="007742A8"/>
    <w:rsid w:val="007753B5"/>
    <w:rsid w:val="00783031"/>
    <w:rsid w:val="00783AF4"/>
    <w:rsid w:val="00785117"/>
    <w:rsid w:val="00785769"/>
    <w:rsid w:val="00792EC5"/>
    <w:rsid w:val="00793EA8"/>
    <w:rsid w:val="00794862"/>
    <w:rsid w:val="00795969"/>
    <w:rsid w:val="007A1F8E"/>
    <w:rsid w:val="007A206C"/>
    <w:rsid w:val="007A54A1"/>
    <w:rsid w:val="007A6385"/>
    <w:rsid w:val="007A697B"/>
    <w:rsid w:val="007B22D4"/>
    <w:rsid w:val="007B2357"/>
    <w:rsid w:val="007B2A06"/>
    <w:rsid w:val="007B3BCD"/>
    <w:rsid w:val="007B3CD2"/>
    <w:rsid w:val="007B6073"/>
    <w:rsid w:val="007C351E"/>
    <w:rsid w:val="007C62F5"/>
    <w:rsid w:val="007D3014"/>
    <w:rsid w:val="007D72EC"/>
    <w:rsid w:val="007E1A0D"/>
    <w:rsid w:val="007E2809"/>
    <w:rsid w:val="007E2A63"/>
    <w:rsid w:val="007E4152"/>
    <w:rsid w:val="007E6BE8"/>
    <w:rsid w:val="007F4FE3"/>
    <w:rsid w:val="007F5210"/>
    <w:rsid w:val="007F6182"/>
    <w:rsid w:val="007F6F96"/>
    <w:rsid w:val="007F722D"/>
    <w:rsid w:val="008000EE"/>
    <w:rsid w:val="00802FD8"/>
    <w:rsid w:val="00810B5A"/>
    <w:rsid w:val="00811678"/>
    <w:rsid w:val="00811B0B"/>
    <w:rsid w:val="00812E68"/>
    <w:rsid w:val="00815225"/>
    <w:rsid w:val="00816189"/>
    <w:rsid w:val="00817E7A"/>
    <w:rsid w:val="00820580"/>
    <w:rsid w:val="00820B4A"/>
    <w:rsid w:val="00821484"/>
    <w:rsid w:val="00823E00"/>
    <w:rsid w:val="0082404A"/>
    <w:rsid w:val="008240EA"/>
    <w:rsid w:val="00824C5F"/>
    <w:rsid w:val="008279E0"/>
    <w:rsid w:val="008312DE"/>
    <w:rsid w:val="00831DAD"/>
    <w:rsid w:val="00834E28"/>
    <w:rsid w:val="00834ECF"/>
    <w:rsid w:val="00835393"/>
    <w:rsid w:val="00837635"/>
    <w:rsid w:val="00837E50"/>
    <w:rsid w:val="00837F52"/>
    <w:rsid w:val="00842249"/>
    <w:rsid w:val="008442D4"/>
    <w:rsid w:val="008445A7"/>
    <w:rsid w:val="00847B3D"/>
    <w:rsid w:val="0085051B"/>
    <w:rsid w:val="008518B0"/>
    <w:rsid w:val="008527E3"/>
    <w:rsid w:val="00854140"/>
    <w:rsid w:val="008555EE"/>
    <w:rsid w:val="00856E62"/>
    <w:rsid w:val="00865093"/>
    <w:rsid w:val="00867BEC"/>
    <w:rsid w:val="008702E3"/>
    <w:rsid w:val="00871909"/>
    <w:rsid w:val="0087214A"/>
    <w:rsid w:val="00872ECB"/>
    <w:rsid w:val="00875B70"/>
    <w:rsid w:val="00875D8D"/>
    <w:rsid w:val="00880818"/>
    <w:rsid w:val="0088525C"/>
    <w:rsid w:val="0088544B"/>
    <w:rsid w:val="00886C96"/>
    <w:rsid w:val="00890F5E"/>
    <w:rsid w:val="008922C1"/>
    <w:rsid w:val="00893007"/>
    <w:rsid w:val="008938EE"/>
    <w:rsid w:val="00897737"/>
    <w:rsid w:val="008A1432"/>
    <w:rsid w:val="008B046E"/>
    <w:rsid w:val="008B437C"/>
    <w:rsid w:val="008B5411"/>
    <w:rsid w:val="008B6843"/>
    <w:rsid w:val="008C10D3"/>
    <w:rsid w:val="008C3DEB"/>
    <w:rsid w:val="008C4602"/>
    <w:rsid w:val="008C6EA5"/>
    <w:rsid w:val="008D0C05"/>
    <w:rsid w:val="008D117D"/>
    <w:rsid w:val="008D1378"/>
    <w:rsid w:val="008D514E"/>
    <w:rsid w:val="008D51EC"/>
    <w:rsid w:val="008D5C5C"/>
    <w:rsid w:val="008D7280"/>
    <w:rsid w:val="008E301D"/>
    <w:rsid w:val="008E41E8"/>
    <w:rsid w:val="008F0C2A"/>
    <w:rsid w:val="008F1FE9"/>
    <w:rsid w:val="008F61BC"/>
    <w:rsid w:val="008F6270"/>
    <w:rsid w:val="008F6DCE"/>
    <w:rsid w:val="00901DB7"/>
    <w:rsid w:val="00902360"/>
    <w:rsid w:val="00905E04"/>
    <w:rsid w:val="0090605D"/>
    <w:rsid w:val="009135CE"/>
    <w:rsid w:val="00913D3E"/>
    <w:rsid w:val="00915D96"/>
    <w:rsid w:val="009200D9"/>
    <w:rsid w:val="0092299F"/>
    <w:rsid w:val="009262DA"/>
    <w:rsid w:val="009263D2"/>
    <w:rsid w:val="00927181"/>
    <w:rsid w:val="009279EA"/>
    <w:rsid w:val="009346F1"/>
    <w:rsid w:val="00935A9D"/>
    <w:rsid w:val="00940ADA"/>
    <w:rsid w:val="00942862"/>
    <w:rsid w:val="0094771D"/>
    <w:rsid w:val="00950212"/>
    <w:rsid w:val="009505AC"/>
    <w:rsid w:val="00951E28"/>
    <w:rsid w:val="00953C3E"/>
    <w:rsid w:val="00954FCA"/>
    <w:rsid w:val="0095505F"/>
    <w:rsid w:val="009573AF"/>
    <w:rsid w:val="009607BE"/>
    <w:rsid w:val="009613C8"/>
    <w:rsid w:val="009646BA"/>
    <w:rsid w:val="00964C4A"/>
    <w:rsid w:val="00964FDB"/>
    <w:rsid w:val="00965179"/>
    <w:rsid w:val="00965E6C"/>
    <w:rsid w:val="00967EA2"/>
    <w:rsid w:val="009748A3"/>
    <w:rsid w:val="00977927"/>
    <w:rsid w:val="00980DC3"/>
    <w:rsid w:val="00981040"/>
    <w:rsid w:val="009817F9"/>
    <w:rsid w:val="00982594"/>
    <w:rsid w:val="0098523B"/>
    <w:rsid w:val="00985CF8"/>
    <w:rsid w:val="00986203"/>
    <w:rsid w:val="009905D6"/>
    <w:rsid w:val="009915F9"/>
    <w:rsid w:val="009936F7"/>
    <w:rsid w:val="00997B1C"/>
    <w:rsid w:val="009A171D"/>
    <w:rsid w:val="009A20C6"/>
    <w:rsid w:val="009A282F"/>
    <w:rsid w:val="009A5B44"/>
    <w:rsid w:val="009A6DE6"/>
    <w:rsid w:val="009B09DF"/>
    <w:rsid w:val="009B5F0E"/>
    <w:rsid w:val="009C0B1C"/>
    <w:rsid w:val="009C1D27"/>
    <w:rsid w:val="009C1E7C"/>
    <w:rsid w:val="009C2367"/>
    <w:rsid w:val="009C5C7D"/>
    <w:rsid w:val="009C7C9B"/>
    <w:rsid w:val="009D114D"/>
    <w:rsid w:val="009D1AFE"/>
    <w:rsid w:val="009D24CC"/>
    <w:rsid w:val="009D5715"/>
    <w:rsid w:val="009E0E1B"/>
    <w:rsid w:val="009E7BEE"/>
    <w:rsid w:val="009F3EC0"/>
    <w:rsid w:val="009F4171"/>
    <w:rsid w:val="009F42CC"/>
    <w:rsid w:val="009F4C5C"/>
    <w:rsid w:val="009F6B69"/>
    <w:rsid w:val="009F73C6"/>
    <w:rsid w:val="00A02F4B"/>
    <w:rsid w:val="00A03752"/>
    <w:rsid w:val="00A06359"/>
    <w:rsid w:val="00A06E9D"/>
    <w:rsid w:val="00A102F7"/>
    <w:rsid w:val="00A1065C"/>
    <w:rsid w:val="00A10821"/>
    <w:rsid w:val="00A10953"/>
    <w:rsid w:val="00A12AE0"/>
    <w:rsid w:val="00A170DA"/>
    <w:rsid w:val="00A21355"/>
    <w:rsid w:val="00A219F4"/>
    <w:rsid w:val="00A2205C"/>
    <w:rsid w:val="00A23AFC"/>
    <w:rsid w:val="00A26335"/>
    <w:rsid w:val="00A323EB"/>
    <w:rsid w:val="00A33568"/>
    <w:rsid w:val="00A400E6"/>
    <w:rsid w:val="00A40C82"/>
    <w:rsid w:val="00A40E70"/>
    <w:rsid w:val="00A420CB"/>
    <w:rsid w:val="00A456E4"/>
    <w:rsid w:val="00A46D31"/>
    <w:rsid w:val="00A50178"/>
    <w:rsid w:val="00A514E6"/>
    <w:rsid w:val="00A522C4"/>
    <w:rsid w:val="00A540A2"/>
    <w:rsid w:val="00A54ECC"/>
    <w:rsid w:val="00A57E75"/>
    <w:rsid w:val="00A6483B"/>
    <w:rsid w:val="00A67DBE"/>
    <w:rsid w:val="00A70F76"/>
    <w:rsid w:val="00A7465B"/>
    <w:rsid w:val="00A813C9"/>
    <w:rsid w:val="00A8473A"/>
    <w:rsid w:val="00A86610"/>
    <w:rsid w:val="00A87304"/>
    <w:rsid w:val="00A87D2B"/>
    <w:rsid w:val="00A94A48"/>
    <w:rsid w:val="00AA03E0"/>
    <w:rsid w:val="00AA32AB"/>
    <w:rsid w:val="00AA3B25"/>
    <w:rsid w:val="00AA5150"/>
    <w:rsid w:val="00AA53D7"/>
    <w:rsid w:val="00AA6447"/>
    <w:rsid w:val="00AA65AB"/>
    <w:rsid w:val="00AA71D1"/>
    <w:rsid w:val="00AA7238"/>
    <w:rsid w:val="00AB1AAF"/>
    <w:rsid w:val="00AB5AA0"/>
    <w:rsid w:val="00AB6D75"/>
    <w:rsid w:val="00AC1343"/>
    <w:rsid w:val="00AC1884"/>
    <w:rsid w:val="00AC2219"/>
    <w:rsid w:val="00AC2654"/>
    <w:rsid w:val="00AC505C"/>
    <w:rsid w:val="00AC7F93"/>
    <w:rsid w:val="00AD06A7"/>
    <w:rsid w:val="00AD080A"/>
    <w:rsid w:val="00AD4F34"/>
    <w:rsid w:val="00AD768A"/>
    <w:rsid w:val="00AE13DE"/>
    <w:rsid w:val="00AE3FD1"/>
    <w:rsid w:val="00AE4FBE"/>
    <w:rsid w:val="00AE5758"/>
    <w:rsid w:val="00AE5A50"/>
    <w:rsid w:val="00AE7F51"/>
    <w:rsid w:val="00AF0BF1"/>
    <w:rsid w:val="00AF1B2B"/>
    <w:rsid w:val="00AF41FE"/>
    <w:rsid w:val="00AF4D56"/>
    <w:rsid w:val="00B006E0"/>
    <w:rsid w:val="00B00B70"/>
    <w:rsid w:val="00B0192F"/>
    <w:rsid w:val="00B01FB5"/>
    <w:rsid w:val="00B03257"/>
    <w:rsid w:val="00B03CA8"/>
    <w:rsid w:val="00B06874"/>
    <w:rsid w:val="00B12BC9"/>
    <w:rsid w:val="00B15190"/>
    <w:rsid w:val="00B1708E"/>
    <w:rsid w:val="00B21E18"/>
    <w:rsid w:val="00B21ECA"/>
    <w:rsid w:val="00B2473E"/>
    <w:rsid w:val="00B24B45"/>
    <w:rsid w:val="00B2697B"/>
    <w:rsid w:val="00B30A59"/>
    <w:rsid w:val="00B31052"/>
    <w:rsid w:val="00B31D8A"/>
    <w:rsid w:val="00B32C74"/>
    <w:rsid w:val="00B33218"/>
    <w:rsid w:val="00B34CA5"/>
    <w:rsid w:val="00B34E23"/>
    <w:rsid w:val="00B3661A"/>
    <w:rsid w:val="00B36890"/>
    <w:rsid w:val="00B3698F"/>
    <w:rsid w:val="00B403C8"/>
    <w:rsid w:val="00B41E82"/>
    <w:rsid w:val="00B42B7B"/>
    <w:rsid w:val="00B437EB"/>
    <w:rsid w:val="00B447E6"/>
    <w:rsid w:val="00B44DF3"/>
    <w:rsid w:val="00B504B8"/>
    <w:rsid w:val="00B51C8B"/>
    <w:rsid w:val="00B534E1"/>
    <w:rsid w:val="00B547CD"/>
    <w:rsid w:val="00B5510A"/>
    <w:rsid w:val="00B55553"/>
    <w:rsid w:val="00B57709"/>
    <w:rsid w:val="00B6027A"/>
    <w:rsid w:val="00B6401F"/>
    <w:rsid w:val="00B65873"/>
    <w:rsid w:val="00B70595"/>
    <w:rsid w:val="00B71256"/>
    <w:rsid w:val="00B71D1C"/>
    <w:rsid w:val="00B71DC7"/>
    <w:rsid w:val="00B74165"/>
    <w:rsid w:val="00B751E5"/>
    <w:rsid w:val="00B75644"/>
    <w:rsid w:val="00B77F28"/>
    <w:rsid w:val="00B82968"/>
    <w:rsid w:val="00B8391A"/>
    <w:rsid w:val="00B83CBC"/>
    <w:rsid w:val="00B84373"/>
    <w:rsid w:val="00B84F45"/>
    <w:rsid w:val="00B85F92"/>
    <w:rsid w:val="00B87D9C"/>
    <w:rsid w:val="00B908A5"/>
    <w:rsid w:val="00B92BFD"/>
    <w:rsid w:val="00B93209"/>
    <w:rsid w:val="00B95525"/>
    <w:rsid w:val="00B960B6"/>
    <w:rsid w:val="00BA0F02"/>
    <w:rsid w:val="00BB4A14"/>
    <w:rsid w:val="00BC096B"/>
    <w:rsid w:val="00BC152E"/>
    <w:rsid w:val="00BC1544"/>
    <w:rsid w:val="00BC1AB5"/>
    <w:rsid w:val="00BD1266"/>
    <w:rsid w:val="00BD39AD"/>
    <w:rsid w:val="00BD3EF7"/>
    <w:rsid w:val="00BD5344"/>
    <w:rsid w:val="00BE3D3B"/>
    <w:rsid w:val="00BF0DEF"/>
    <w:rsid w:val="00BF37A9"/>
    <w:rsid w:val="00BF40C7"/>
    <w:rsid w:val="00BF7107"/>
    <w:rsid w:val="00BF7CF5"/>
    <w:rsid w:val="00C06AAA"/>
    <w:rsid w:val="00C1171D"/>
    <w:rsid w:val="00C1392C"/>
    <w:rsid w:val="00C14B86"/>
    <w:rsid w:val="00C17958"/>
    <w:rsid w:val="00C17B16"/>
    <w:rsid w:val="00C233DB"/>
    <w:rsid w:val="00C24EDF"/>
    <w:rsid w:val="00C24FEC"/>
    <w:rsid w:val="00C2535F"/>
    <w:rsid w:val="00C26247"/>
    <w:rsid w:val="00C26712"/>
    <w:rsid w:val="00C34142"/>
    <w:rsid w:val="00C34389"/>
    <w:rsid w:val="00C41887"/>
    <w:rsid w:val="00C41F2A"/>
    <w:rsid w:val="00C425F7"/>
    <w:rsid w:val="00C43967"/>
    <w:rsid w:val="00C45310"/>
    <w:rsid w:val="00C453E7"/>
    <w:rsid w:val="00C45583"/>
    <w:rsid w:val="00C462BF"/>
    <w:rsid w:val="00C502BC"/>
    <w:rsid w:val="00C51DAC"/>
    <w:rsid w:val="00C55152"/>
    <w:rsid w:val="00C55B59"/>
    <w:rsid w:val="00C62704"/>
    <w:rsid w:val="00C6401F"/>
    <w:rsid w:val="00C649D9"/>
    <w:rsid w:val="00C65555"/>
    <w:rsid w:val="00C65D86"/>
    <w:rsid w:val="00C65E0E"/>
    <w:rsid w:val="00C67CD2"/>
    <w:rsid w:val="00C71FC4"/>
    <w:rsid w:val="00C7233F"/>
    <w:rsid w:val="00C72CF6"/>
    <w:rsid w:val="00C72DF6"/>
    <w:rsid w:val="00C7300D"/>
    <w:rsid w:val="00C74998"/>
    <w:rsid w:val="00C76918"/>
    <w:rsid w:val="00C8219E"/>
    <w:rsid w:val="00C82B4A"/>
    <w:rsid w:val="00C84919"/>
    <w:rsid w:val="00C871E1"/>
    <w:rsid w:val="00C91FD7"/>
    <w:rsid w:val="00C92655"/>
    <w:rsid w:val="00C92AD9"/>
    <w:rsid w:val="00C941D1"/>
    <w:rsid w:val="00C961C0"/>
    <w:rsid w:val="00C97649"/>
    <w:rsid w:val="00C97860"/>
    <w:rsid w:val="00CA1557"/>
    <w:rsid w:val="00CA1FE9"/>
    <w:rsid w:val="00CA2F9D"/>
    <w:rsid w:val="00CA5D0D"/>
    <w:rsid w:val="00CA7585"/>
    <w:rsid w:val="00CA7704"/>
    <w:rsid w:val="00CB0C08"/>
    <w:rsid w:val="00CB1BF1"/>
    <w:rsid w:val="00CB1F68"/>
    <w:rsid w:val="00CB38DB"/>
    <w:rsid w:val="00CB5AD6"/>
    <w:rsid w:val="00CB7686"/>
    <w:rsid w:val="00CC01F9"/>
    <w:rsid w:val="00CC5A58"/>
    <w:rsid w:val="00CD1DF4"/>
    <w:rsid w:val="00CD1E79"/>
    <w:rsid w:val="00CD77B4"/>
    <w:rsid w:val="00CE37F0"/>
    <w:rsid w:val="00CE4B38"/>
    <w:rsid w:val="00CF3C5D"/>
    <w:rsid w:val="00CF46B6"/>
    <w:rsid w:val="00CF6FB2"/>
    <w:rsid w:val="00CF7C87"/>
    <w:rsid w:val="00D004EE"/>
    <w:rsid w:val="00D02C5B"/>
    <w:rsid w:val="00D0619A"/>
    <w:rsid w:val="00D1118C"/>
    <w:rsid w:val="00D130A4"/>
    <w:rsid w:val="00D13A55"/>
    <w:rsid w:val="00D141D6"/>
    <w:rsid w:val="00D20481"/>
    <w:rsid w:val="00D228D8"/>
    <w:rsid w:val="00D23676"/>
    <w:rsid w:val="00D23CFC"/>
    <w:rsid w:val="00D24BC3"/>
    <w:rsid w:val="00D24F01"/>
    <w:rsid w:val="00D269B8"/>
    <w:rsid w:val="00D26E6A"/>
    <w:rsid w:val="00D273B8"/>
    <w:rsid w:val="00D3460D"/>
    <w:rsid w:val="00D3461D"/>
    <w:rsid w:val="00D34811"/>
    <w:rsid w:val="00D34E3D"/>
    <w:rsid w:val="00D34E8C"/>
    <w:rsid w:val="00D35E5B"/>
    <w:rsid w:val="00D36C38"/>
    <w:rsid w:val="00D422C8"/>
    <w:rsid w:val="00D442DA"/>
    <w:rsid w:val="00D47193"/>
    <w:rsid w:val="00D47396"/>
    <w:rsid w:val="00D50E8D"/>
    <w:rsid w:val="00D52BA4"/>
    <w:rsid w:val="00D53E80"/>
    <w:rsid w:val="00D554F4"/>
    <w:rsid w:val="00D56260"/>
    <w:rsid w:val="00D60E9E"/>
    <w:rsid w:val="00D63DB6"/>
    <w:rsid w:val="00D64BB2"/>
    <w:rsid w:val="00D67457"/>
    <w:rsid w:val="00D70F33"/>
    <w:rsid w:val="00D72770"/>
    <w:rsid w:val="00D72B2C"/>
    <w:rsid w:val="00D756D8"/>
    <w:rsid w:val="00D91075"/>
    <w:rsid w:val="00D92D93"/>
    <w:rsid w:val="00D95F03"/>
    <w:rsid w:val="00D96335"/>
    <w:rsid w:val="00D966DB"/>
    <w:rsid w:val="00D96A0F"/>
    <w:rsid w:val="00DA00C1"/>
    <w:rsid w:val="00DA063C"/>
    <w:rsid w:val="00DA1141"/>
    <w:rsid w:val="00DA77FB"/>
    <w:rsid w:val="00DB11D6"/>
    <w:rsid w:val="00DB2EBD"/>
    <w:rsid w:val="00DB3A41"/>
    <w:rsid w:val="00DB5118"/>
    <w:rsid w:val="00DB798D"/>
    <w:rsid w:val="00DD44D1"/>
    <w:rsid w:val="00DE1B2A"/>
    <w:rsid w:val="00DE5096"/>
    <w:rsid w:val="00DE61AB"/>
    <w:rsid w:val="00DF0ABE"/>
    <w:rsid w:val="00DF3AB7"/>
    <w:rsid w:val="00DF43E5"/>
    <w:rsid w:val="00DF457F"/>
    <w:rsid w:val="00DF76E1"/>
    <w:rsid w:val="00E00740"/>
    <w:rsid w:val="00E008AF"/>
    <w:rsid w:val="00E009C8"/>
    <w:rsid w:val="00E01617"/>
    <w:rsid w:val="00E037B3"/>
    <w:rsid w:val="00E03CE4"/>
    <w:rsid w:val="00E03D3D"/>
    <w:rsid w:val="00E0615A"/>
    <w:rsid w:val="00E137BC"/>
    <w:rsid w:val="00E14813"/>
    <w:rsid w:val="00E14C03"/>
    <w:rsid w:val="00E20A0D"/>
    <w:rsid w:val="00E24F38"/>
    <w:rsid w:val="00E262E9"/>
    <w:rsid w:val="00E2785A"/>
    <w:rsid w:val="00E30129"/>
    <w:rsid w:val="00E312AE"/>
    <w:rsid w:val="00E32BA0"/>
    <w:rsid w:val="00E33559"/>
    <w:rsid w:val="00E33DC4"/>
    <w:rsid w:val="00E3633A"/>
    <w:rsid w:val="00E36FC1"/>
    <w:rsid w:val="00E403C6"/>
    <w:rsid w:val="00E442B2"/>
    <w:rsid w:val="00E5197B"/>
    <w:rsid w:val="00E51E46"/>
    <w:rsid w:val="00E5415C"/>
    <w:rsid w:val="00E57006"/>
    <w:rsid w:val="00E62370"/>
    <w:rsid w:val="00E63B4F"/>
    <w:rsid w:val="00E6550B"/>
    <w:rsid w:val="00E659D9"/>
    <w:rsid w:val="00E675FC"/>
    <w:rsid w:val="00E676BD"/>
    <w:rsid w:val="00E71468"/>
    <w:rsid w:val="00E73AFA"/>
    <w:rsid w:val="00E74D8F"/>
    <w:rsid w:val="00E765E1"/>
    <w:rsid w:val="00E80014"/>
    <w:rsid w:val="00E81318"/>
    <w:rsid w:val="00E81F8F"/>
    <w:rsid w:val="00E82FF9"/>
    <w:rsid w:val="00E834AE"/>
    <w:rsid w:val="00E86006"/>
    <w:rsid w:val="00E90AF4"/>
    <w:rsid w:val="00E9437E"/>
    <w:rsid w:val="00E94D0B"/>
    <w:rsid w:val="00EA28E8"/>
    <w:rsid w:val="00EA296D"/>
    <w:rsid w:val="00EA3092"/>
    <w:rsid w:val="00EA41B6"/>
    <w:rsid w:val="00EA6916"/>
    <w:rsid w:val="00EB11BF"/>
    <w:rsid w:val="00EB2285"/>
    <w:rsid w:val="00EB2FAC"/>
    <w:rsid w:val="00EB3CA2"/>
    <w:rsid w:val="00EB416C"/>
    <w:rsid w:val="00EB438A"/>
    <w:rsid w:val="00EC0A7E"/>
    <w:rsid w:val="00EC29C6"/>
    <w:rsid w:val="00EC4102"/>
    <w:rsid w:val="00EC46ED"/>
    <w:rsid w:val="00EC578C"/>
    <w:rsid w:val="00EC67C1"/>
    <w:rsid w:val="00EC707F"/>
    <w:rsid w:val="00EC70B6"/>
    <w:rsid w:val="00EC70DD"/>
    <w:rsid w:val="00ED3D8B"/>
    <w:rsid w:val="00ED4BBD"/>
    <w:rsid w:val="00ED5542"/>
    <w:rsid w:val="00EE0CEE"/>
    <w:rsid w:val="00EE25D3"/>
    <w:rsid w:val="00EE3EFF"/>
    <w:rsid w:val="00EF166F"/>
    <w:rsid w:val="00EF4AC7"/>
    <w:rsid w:val="00EF542E"/>
    <w:rsid w:val="00EF5C98"/>
    <w:rsid w:val="00EF5F35"/>
    <w:rsid w:val="00EF681B"/>
    <w:rsid w:val="00EF6EC9"/>
    <w:rsid w:val="00F033B9"/>
    <w:rsid w:val="00F03C3F"/>
    <w:rsid w:val="00F1081E"/>
    <w:rsid w:val="00F112D0"/>
    <w:rsid w:val="00F11AA9"/>
    <w:rsid w:val="00F11C7A"/>
    <w:rsid w:val="00F1271B"/>
    <w:rsid w:val="00F13E17"/>
    <w:rsid w:val="00F15FC7"/>
    <w:rsid w:val="00F21040"/>
    <w:rsid w:val="00F22C02"/>
    <w:rsid w:val="00F2302C"/>
    <w:rsid w:val="00F23BDF"/>
    <w:rsid w:val="00F252FA"/>
    <w:rsid w:val="00F2539F"/>
    <w:rsid w:val="00F25AF1"/>
    <w:rsid w:val="00F25C43"/>
    <w:rsid w:val="00F25C98"/>
    <w:rsid w:val="00F308AE"/>
    <w:rsid w:val="00F3128D"/>
    <w:rsid w:val="00F31B36"/>
    <w:rsid w:val="00F3421E"/>
    <w:rsid w:val="00F359F6"/>
    <w:rsid w:val="00F42177"/>
    <w:rsid w:val="00F42F05"/>
    <w:rsid w:val="00F50295"/>
    <w:rsid w:val="00F50552"/>
    <w:rsid w:val="00F51C89"/>
    <w:rsid w:val="00F524C5"/>
    <w:rsid w:val="00F530D2"/>
    <w:rsid w:val="00F53B65"/>
    <w:rsid w:val="00F5578B"/>
    <w:rsid w:val="00F57F9B"/>
    <w:rsid w:val="00F603E0"/>
    <w:rsid w:val="00F645FE"/>
    <w:rsid w:val="00F7015E"/>
    <w:rsid w:val="00F761B4"/>
    <w:rsid w:val="00F829FC"/>
    <w:rsid w:val="00F842D5"/>
    <w:rsid w:val="00F85439"/>
    <w:rsid w:val="00F85C96"/>
    <w:rsid w:val="00F869E9"/>
    <w:rsid w:val="00F86B3F"/>
    <w:rsid w:val="00F95F53"/>
    <w:rsid w:val="00F96A3B"/>
    <w:rsid w:val="00F97AF8"/>
    <w:rsid w:val="00FA4B18"/>
    <w:rsid w:val="00FA5A2B"/>
    <w:rsid w:val="00FB2196"/>
    <w:rsid w:val="00FC06D3"/>
    <w:rsid w:val="00FC5141"/>
    <w:rsid w:val="00FC5331"/>
    <w:rsid w:val="00FC5613"/>
    <w:rsid w:val="00FC5E22"/>
    <w:rsid w:val="00FC6172"/>
    <w:rsid w:val="00FC7D4B"/>
    <w:rsid w:val="00FD1FEE"/>
    <w:rsid w:val="00FE12BA"/>
    <w:rsid w:val="00FF12CF"/>
    <w:rsid w:val="00FF2DCF"/>
    <w:rsid w:val="00FF51CD"/>
    <w:rsid w:val="00FF5E97"/>
    <w:rsid w:val="00FF7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6f5e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F3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Even"/>
    <w:basedOn w:val="a"/>
    <w:link w:val="a4"/>
    <w:uiPriority w:val="99"/>
    <w:unhideWhenUsed/>
    <w:rsid w:val="0058670B"/>
    <w:pPr>
      <w:tabs>
        <w:tab w:val="center" w:pos="4677"/>
        <w:tab w:val="right" w:pos="9355"/>
      </w:tabs>
    </w:pPr>
  </w:style>
  <w:style w:type="character" w:customStyle="1" w:styleId="a4">
    <w:name w:val="Верхний колонтитул Знак"/>
    <w:aliases w:val="Even Знак"/>
    <w:basedOn w:val="a0"/>
    <w:link w:val="a3"/>
    <w:uiPriority w:val="99"/>
    <w:rsid w:val="0058670B"/>
    <w:rPr>
      <w:rFonts w:ascii="Arial" w:eastAsia="Times New Roman" w:hAnsi="Arial" w:cs="Arial"/>
      <w:sz w:val="20"/>
      <w:szCs w:val="20"/>
      <w:lang w:eastAsia="ru-RU"/>
    </w:rPr>
  </w:style>
  <w:style w:type="paragraph" w:styleId="a5">
    <w:name w:val="footnote text"/>
    <w:basedOn w:val="a"/>
    <w:link w:val="a6"/>
    <w:uiPriority w:val="99"/>
    <w:unhideWhenUsed/>
    <w:rsid w:val="0058670B"/>
  </w:style>
  <w:style w:type="character" w:customStyle="1" w:styleId="a6">
    <w:name w:val="Текст сноски Знак"/>
    <w:basedOn w:val="a0"/>
    <w:link w:val="a5"/>
    <w:uiPriority w:val="99"/>
    <w:rsid w:val="0058670B"/>
    <w:rPr>
      <w:rFonts w:ascii="Arial" w:eastAsia="Times New Roman" w:hAnsi="Arial" w:cs="Arial"/>
      <w:sz w:val="20"/>
      <w:szCs w:val="20"/>
      <w:lang w:eastAsia="ru-RU"/>
    </w:rPr>
  </w:style>
  <w:style w:type="character" w:styleId="a7">
    <w:name w:val="page number"/>
    <w:basedOn w:val="a0"/>
    <w:uiPriority w:val="99"/>
    <w:rsid w:val="0058670B"/>
    <w:rPr>
      <w:rFonts w:ascii="Arial" w:hAnsi="Arial" w:cs="Times New Roman"/>
    </w:rPr>
  </w:style>
  <w:style w:type="character" w:styleId="a8">
    <w:name w:val="footnote reference"/>
    <w:uiPriority w:val="99"/>
    <w:rsid w:val="0058670B"/>
    <w:rPr>
      <w:vertAlign w:val="superscript"/>
    </w:rPr>
  </w:style>
  <w:style w:type="table" w:styleId="a9">
    <w:name w:val="Table Grid"/>
    <w:basedOn w:val="a1"/>
    <w:uiPriority w:val="59"/>
    <w:rsid w:val="0058670B"/>
    <w:pPr>
      <w:widowControl w:val="0"/>
      <w:autoSpaceDE w:val="0"/>
      <w:autoSpaceDN w:val="0"/>
      <w:adjustRightInd w:val="0"/>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425F7"/>
    <w:rPr>
      <w:rFonts w:ascii="Tahoma" w:hAnsi="Tahoma" w:cs="Tahoma"/>
      <w:sz w:val="16"/>
      <w:szCs w:val="16"/>
    </w:rPr>
  </w:style>
  <w:style w:type="character" w:customStyle="1" w:styleId="ab">
    <w:name w:val="Текст выноски Знак"/>
    <w:basedOn w:val="a0"/>
    <w:link w:val="aa"/>
    <w:uiPriority w:val="99"/>
    <w:semiHidden/>
    <w:rsid w:val="00C425F7"/>
    <w:rPr>
      <w:rFonts w:ascii="Tahoma" w:eastAsia="Times New Roman" w:hAnsi="Tahoma" w:cs="Tahoma"/>
      <w:sz w:val="16"/>
      <w:szCs w:val="16"/>
      <w:lang w:eastAsia="ru-RU"/>
    </w:rPr>
  </w:style>
  <w:style w:type="character" w:styleId="ac">
    <w:name w:val="annotation reference"/>
    <w:basedOn w:val="a0"/>
    <w:uiPriority w:val="99"/>
    <w:semiHidden/>
    <w:unhideWhenUsed/>
    <w:rsid w:val="00C425F7"/>
    <w:rPr>
      <w:sz w:val="16"/>
      <w:szCs w:val="16"/>
    </w:rPr>
  </w:style>
  <w:style w:type="paragraph" w:styleId="ad">
    <w:name w:val="annotation text"/>
    <w:basedOn w:val="a"/>
    <w:link w:val="ae"/>
    <w:unhideWhenUsed/>
    <w:rsid w:val="00C425F7"/>
  </w:style>
  <w:style w:type="character" w:customStyle="1" w:styleId="ae">
    <w:name w:val="Текст примечания Знак"/>
    <w:basedOn w:val="a0"/>
    <w:link w:val="ad"/>
    <w:uiPriority w:val="99"/>
    <w:rsid w:val="00C425F7"/>
    <w:rPr>
      <w:rFonts w:ascii="Arial" w:eastAsia="Times New Roman" w:hAnsi="Arial" w:cs="Arial"/>
      <w:sz w:val="20"/>
      <w:szCs w:val="20"/>
      <w:lang w:eastAsia="ru-RU"/>
    </w:rPr>
  </w:style>
  <w:style w:type="paragraph" w:styleId="af">
    <w:name w:val="annotation subject"/>
    <w:basedOn w:val="ad"/>
    <w:next w:val="ad"/>
    <w:link w:val="af0"/>
    <w:uiPriority w:val="99"/>
    <w:semiHidden/>
    <w:unhideWhenUsed/>
    <w:rsid w:val="00C425F7"/>
    <w:rPr>
      <w:b/>
      <w:bCs/>
    </w:rPr>
  </w:style>
  <w:style w:type="character" w:customStyle="1" w:styleId="af0">
    <w:name w:val="Тема примечания Знак"/>
    <w:basedOn w:val="ae"/>
    <w:link w:val="af"/>
    <w:uiPriority w:val="99"/>
    <w:semiHidden/>
    <w:rsid w:val="00C425F7"/>
    <w:rPr>
      <w:rFonts w:ascii="Arial" w:eastAsia="Times New Roman" w:hAnsi="Arial" w:cs="Arial"/>
      <w:b/>
      <w:bCs/>
      <w:sz w:val="20"/>
      <w:szCs w:val="20"/>
      <w:lang w:eastAsia="ru-RU"/>
    </w:rPr>
  </w:style>
  <w:style w:type="paragraph" w:styleId="af1">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
    <w:link w:val="af2"/>
    <w:uiPriority w:val="34"/>
    <w:qFormat/>
    <w:rsid w:val="00E137BC"/>
    <w:pPr>
      <w:ind w:left="720"/>
      <w:contextualSpacing/>
    </w:pPr>
  </w:style>
  <w:style w:type="paragraph" w:customStyle="1" w:styleId="ConsNonformat">
    <w:name w:val="ConsNonformat"/>
    <w:rsid w:val="00E659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E659D9"/>
    <w:pPr>
      <w:widowControl/>
      <w:autoSpaceDE/>
      <w:autoSpaceDN/>
      <w:adjustRightInd/>
      <w:spacing w:after="120" w:line="480" w:lineRule="auto"/>
    </w:pPr>
    <w:rPr>
      <w:rFonts w:ascii="Times New Roman" w:hAnsi="Times New Roman" w:cs="Times New Roman"/>
      <w:sz w:val="24"/>
      <w:szCs w:val="24"/>
      <w:lang w:val="x-none" w:eastAsia="x-none"/>
    </w:rPr>
  </w:style>
  <w:style w:type="character" w:customStyle="1" w:styleId="20">
    <w:name w:val="Основной текст 2 Знак"/>
    <w:basedOn w:val="a0"/>
    <w:link w:val="2"/>
    <w:rsid w:val="00E659D9"/>
    <w:rPr>
      <w:rFonts w:ascii="Times New Roman" w:eastAsia="Times New Roman" w:hAnsi="Times New Roman" w:cs="Times New Roman"/>
      <w:sz w:val="24"/>
      <w:szCs w:val="24"/>
      <w:lang w:val="x-none" w:eastAsia="x-none"/>
    </w:rPr>
  </w:style>
  <w:style w:type="paragraph" w:styleId="af3">
    <w:name w:val="Revision"/>
    <w:hidden/>
    <w:uiPriority w:val="99"/>
    <w:semiHidden/>
    <w:rsid w:val="0051109D"/>
    <w:pPr>
      <w:spacing w:after="0" w:line="240" w:lineRule="auto"/>
    </w:pPr>
    <w:rPr>
      <w:rFonts w:ascii="Arial" w:eastAsia="Times New Roman" w:hAnsi="Arial" w:cs="Arial"/>
      <w:sz w:val="20"/>
      <w:szCs w:val="20"/>
      <w:lang w:eastAsia="ru-RU"/>
    </w:rPr>
  </w:style>
  <w:style w:type="paragraph" w:styleId="af4">
    <w:name w:val="Body Text"/>
    <w:basedOn w:val="a"/>
    <w:link w:val="af5"/>
    <w:rsid w:val="00CE37F0"/>
    <w:pPr>
      <w:widowControl/>
      <w:autoSpaceDE/>
      <w:autoSpaceDN/>
      <w:adjustRightInd/>
      <w:spacing w:after="120"/>
    </w:pPr>
    <w:rPr>
      <w:rFonts w:ascii="Times New Roman" w:hAnsi="Times New Roman" w:cs="Times New Roman"/>
      <w:sz w:val="24"/>
      <w:szCs w:val="24"/>
    </w:rPr>
  </w:style>
  <w:style w:type="character" w:customStyle="1" w:styleId="af5">
    <w:name w:val="Основной текст Знак"/>
    <w:basedOn w:val="a0"/>
    <w:link w:val="af4"/>
    <w:rsid w:val="00CE37F0"/>
    <w:rPr>
      <w:rFonts w:ascii="Times New Roman" w:eastAsia="Times New Roman" w:hAnsi="Times New Roman" w:cs="Times New Roman"/>
      <w:sz w:val="24"/>
      <w:szCs w:val="24"/>
      <w:lang w:eastAsia="ru-RU"/>
    </w:rPr>
  </w:style>
  <w:style w:type="paragraph" w:customStyle="1" w:styleId="ConsPlusNormal">
    <w:name w:val="ConsPlusNormal"/>
    <w:rsid w:val="006A70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1"/>
    <w:uiPriority w:val="34"/>
    <w:qFormat/>
    <w:locked/>
    <w:rsid w:val="00C34389"/>
    <w:rPr>
      <w:rFonts w:ascii="Arial" w:eastAsia="Times New Roman" w:hAnsi="Arial" w:cs="Arial"/>
      <w:sz w:val="20"/>
      <w:szCs w:val="20"/>
      <w:lang w:eastAsia="ru-RU"/>
    </w:rPr>
  </w:style>
  <w:style w:type="paragraph" w:customStyle="1" w:styleId="ConsPlusNonformat">
    <w:name w:val="ConsPlusNonformat"/>
    <w:uiPriority w:val="99"/>
    <w:rsid w:val="00AD4F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F3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Even"/>
    <w:basedOn w:val="a"/>
    <w:link w:val="a4"/>
    <w:uiPriority w:val="99"/>
    <w:unhideWhenUsed/>
    <w:rsid w:val="0058670B"/>
    <w:pPr>
      <w:tabs>
        <w:tab w:val="center" w:pos="4677"/>
        <w:tab w:val="right" w:pos="9355"/>
      </w:tabs>
    </w:pPr>
  </w:style>
  <w:style w:type="character" w:customStyle="1" w:styleId="a4">
    <w:name w:val="Верхний колонтитул Знак"/>
    <w:aliases w:val="Even Знак"/>
    <w:basedOn w:val="a0"/>
    <w:link w:val="a3"/>
    <w:uiPriority w:val="99"/>
    <w:rsid w:val="0058670B"/>
    <w:rPr>
      <w:rFonts w:ascii="Arial" w:eastAsia="Times New Roman" w:hAnsi="Arial" w:cs="Arial"/>
      <w:sz w:val="20"/>
      <w:szCs w:val="20"/>
      <w:lang w:eastAsia="ru-RU"/>
    </w:rPr>
  </w:style>
  <w:style w:type="paragraph" w:styleId="a5">
    <w:name w:val="footnote text"/>
    <w:basedOn w:val="a"/>
    <w:link w:val="a6"/>
    <w:uiPriority w:val="99"/>
    <w:unhideWhenUsed/>
    <w:rsid w:val="0058670B"/>
  </w:style>
  <w:style w:type="character" w:customStyle="1" w:styleId="a6">
    <w:name w:val="Текст сноски Знак"/>
    <w:basedOn w:val="a0"/>
    <w:link w:val="a5"/>
    <w:uiPriority w:val="99"/>
    <w:rsid w:val="0058670B"/>
    <w:rPr>
      <w:rFonts w:ascii="Arial" w:eastAsia="Times New Roman" w:hAnsi="Arial" w:cs="Arial"/>
      <w:sz w:val="20"/>
      <w:szCs w:val="20"/>
      <w:lang w:eastAsia="ru-RU"/>
    </w:rPr>
  </w:style>
  <w:style w:type="character" w:styleId="a7">
    <w:name w:val="page number"/>
    <w:basedOn w:val="a0"/>
    <w:uiPriority w:val="99"/>
    <w:rsid w:val="0058670B"/>
    <w:rPr>
      <w:rFonts w:ascii="Arial" w:hAnsi="Arial" w:cs="Times New Roman"/>
    </w:rPr>
  </w:style>
  <w:style w:type="character" w:styleId="a8">
    <w:name w:val="footnote reference"/>
    <w:uiPriority w:val="99"/>
    <w:rsid w:val="0058670B"/>
    <w:rPr>
      <w:vertAlign w:val="superscript"/>
    </w:rPr>
  </w:style>
  <w:style w:type="table" w:styleId="a9">
    <w:name w:val="Table Grid"/>
    <w:basedOn w:val="a1"/>
    <w:uiPriority w:val="59"/>
    <w:rsid w:val="0058670B"/>
    <w:pPr>
      <w:widowControl w:val="0"/>
      <w:autoSpaceDE w:val="0"/>
      <w:autoSpaceDN w:val="0"/>
      <w:adjustRightInd w:val="0"/>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425F7"/>
    <w:rPr>
      <w:rFonts w:ascii="Tahoma" w:hAnsi="Tahoma" w:cs="Tahoma"/>
      <w:sz w:val="16"/>
      <w:szCs w:val="16"/>
    </w:rPr>
  </w:style>
  <w:style w:type="character" w:customStyle="1" w:styleId="ab">
    <w:name w:val="Текст выноски Знак"/>
    <w:basedOn w:val="a0"/>
    <w:link w:val="aa"/>
    <w:uiPriority w:val="99"/>
    <w:semiHidden/>
    <w:rsid w:val="00C425F7"/>
    <w:rPr>
      <w:rFonts w:ascii="Tahoma" w:eastAsia="Times New Roman" w:hAnsi="Tahoma" w:cs="Tahoma"/>
      <w:sz w:val="16"/>
      <w:szCs w:val="16"/>
      <w:lang w:eastAsia="ru-RU"/>
    </w:rPr>
  </w:style>
  <w:style w:type="character" w:styleId="ac">
    <w:name w:val="annotation reference"/>
    <w:basedOn w:val="a0"/>
    <w:uiPriority w:val="99"/>
    <w:semiHidden/>
    <w:unhideWhenUsed/>
    <w:rsid w:val="00C425F7"/>
    <w:rPr>
      <w:sz w:val="16"/>
      <w:szCs w:val="16"/>
    </w:rPr>
  </w:style>
  <w:style w:type="paragraph" w:styleId="ad">
    <w:name w:val="annotation text"/>
    <w:basedOn w:val="a"/>
    <w:link w:val="ae"/>
    <w:unhideWhenUsed/>
    <w:rsid w:val="00C425F7"/>
  </w:style>
  <w:style w:type="character" w:customStyle="1" w:styleId="ae">
    <w:name w:val="Текст примечания Знак"/>
    <w:basedOn w:val="a0"/>
    <w:link w:val="ad"/>
    <w:uiPriority w:val="99"/>
    <w:rsid w:val="00C425F7"/>
    <w:rPr>
      <w:rFonts w:ascii="Arial" w:eastAsia="Times New Roman" w:hAnsi="Arial" w:cs="Arial"/>
      <w:sz w:val="20"/>
      <w:szCs w:val="20"/>
      <w:lang w:eastAsia="ru-RU"/>
    </w:rPr>
  </w:style>
  <w:style w:type="paragraph" w:styleId="af">
    <w:name w:val="annotation subject"/>
    <w:basedOn w:val="ad"/>
    <w:next w:val="ad"/>
    <w:link w:val="af0"/>
    <w:uiPriority w:val="99"/>
    <w:semiHidden/>
    <w:unhideWhenUsed/>
    <w:rsid w:val="00C425F7"/>
    <w:rPr>
      <w:b/>
      <w:bCs/>
    </w:rPr>
  </w:style>
  <w:style w:type="character" w:customStyle="1" w:styleId="af0">
    <w:name w:val="Тема примечания Знак"/>
    <w:basedOn w:val="ae"/>
    <w:link w:val="af"/>
    <w:uiPriority w:val="99"/>
    <w:semiHidden/>
    <w:rsid w:val="00C425F7"/>
    <w:rPr>
      <w:rFonts w:ascii="Arial" w:eastAsia="Times New Roman" w:hAnsi="Arial" w:cs="Arial"/>
      <w:b/>
      <w:bCs/>
      <w:sz w:val="20"/>
      <w:szCs w:val="20"/>
      <w:lang w:eastAsia="ru-RU"/>
    </w:rPr>
  </w:style>
  <w:style w:type="paragraph" w:styleId="af1">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
    <w:link w:val="af2"/>
    <w:uiPriority w:val="34"/>
    <w:qFormat/>
    <w:rsid w:val="00E137BC"/>
    <w:pPr>
      <w:ind w:left="720"/>
      <w:contextualSpacing/>
    </w:pPr>
  </w:style>
  <w:style w:type="paragraph" w:customStyle="1" w:styleId="ConsNonformat">
    <w:name w:val="ConsNonformat"/>
    <w:rsid w:val="00E659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E659D9"/>
    <w:pPr>
      <w:widowControl/>
      <w:autoSpaceDE/>
      <w:autoSpaceDN/>
      <w:adjustRightInd/>
      <w:spacing w:after="120" w:line="480" w:lineRule="auto"/>
    </w:pPr>
    <w:rPr>
      <w:rFonts w:ascii="Times New Roman" w:hAnsi="Times New Roman" w:cs="Times New Roman"/>
      <w:sz w:val="24"/>
      <w:szCs w:val="24"/>
      <w:lang w:val="x-none" w:eastAsia="x-none"/>
    </w:rPr>
  </w:style>
  <w:style w:type="character" w:customStyle="1" w:styleId="20">
    <w:name w:val="Основной текст 2 Знак"/>
    <w:basedOn w:val="a0"/>
    <w:link w:val="2"/>
    <w:rsid w:val="00E659D9"/>
    <w:rPr>
      <w:rFonts w:ascii="Times New Roman" w:eastAsia="Times New Roman" w:hAnsi="Times New Roman" w:cs="Times New Roman"/>
      <w:sz w:val="24"/>
      <w:szCs w:val="24"/>
      <w:lang w:val="x-none" w:eastAsia="x-none"/>
    </w:rPr>
  </w:style>
  <w:style w:type="paragraph" w:styleId="af3">
    <w:name w:val="Revision"/>
    <w:hidden/>
    <w:uiPriority w:val="99"/>
    <w:semiHidden/>
    <w:rsid w:val="0051109D"/>
    <w:pPr>
      <w:spacing w:after="0" w:line="240" w:lineRule="auto"/>
    </w:pPr>
    <w:rPr>
      <w:rFonts w:ascii="Arial" w:eastAsia="Times New Roman" w:hAnsi="Arial" w:cs="Arial"/>
      <w:sz w:val="20"/>
      <w:szCs w:val="20"/>
      <w:lang w:eastAsia="ru-RU"/>
    </w:rPr>
  </w:style>
  <w:style w:type="paragraph" w:styleId="af4">
    <w:name w:val="Body Text"/>
    <w:basedOn w:val="a"/>
    <w:link w:val="af5"/>
    <w:rsid w:val="00CE37F0"/>
    <w:pPr>
      <w:widowControl/>
      <w:autoSpaceDE/>
      <w:autoSpaceDN/>
      <w:adjustRightInd/>
      <w:spacing w:after="120"/>
    </w:pPr>
    <w:rPr>
      <w:rFonts w:ascii="Times New Roman" w:hAnsi="Times New Roman" w:cs="Times New Roman"/>
      <w:sz w:val="24"/>
      <w:szCs w:val="24"/>
    </w:rPr>
  </w:style>
  <w:style w:type="character" w:customStyle="1" w:styleId="af5">
    <w:name w:val="Основной текст Знак"/>
    <w:basedOn w:val="a0"/>
    <w:link w:val="af4"/>
    <w:rsid w:val="00CE37F0"/>
    <w:rPr>
      <w:rFonts w:ascii="Times New Roman" w:eastAsia="Times New Roman" w:hAnsi="Times New Roman" w:cs="Times New Roman"/>
      <w:sz w:val="24"/>
      <w:szCs w:val="24"/>
      <w:lang w:eastAsia="ru-RU"/>
    </w:rPr>
  </w:style>
  <w:style w:type="paragraph" w:customStyle="1" w:styleId="ConsPlusNormal">
    <w:name w:val="ConsPlusNormal"/>
    <w:rsid w:val="006A70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2">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1"/>
    <w:uiPriority w:val="34"/>
    <w:qFormat/>
    <w:locked/>
    <w:rsid w:val="00C34389"/>
    <w:rPr>
      <w:rFonts w:ascii="Arial" w:eastAsia="Times New Roman" w:hAnsi="Arial" w:cs="Arial"/>
      <w:sz w:val="20"/>
      <w:szCs w:val="20"/>
      <w:lang w:eastAsia="ru-RU"/>
    </w:rPr>
  </w:style>
  <w:style w:type="paragraph" w:customStyle="1" w:styleId="ConsPlusNonformat">
    <w:name w:val="ConsPlusNonformat"/>
    <w:uiPriority w:val="99"/>
    <w:rsid w:val="00AD4F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1426">
      <w:bodyDiv w:val="1"/>
      <w:marLeft w:val="0"/>
      <w:marRight w:val="0"/>
      <w:marTop w:val="0"/>
      <w:marBottom w:val="0"/>
      <w:divBdr>
        <w:top w:val="none" w:sz="0" w:space="0" w:color="auto"/>
        <w:left w:val="none" w:sz="0" w:space="0" w:color="auto"/>
        <w:bottom w:val="none" w:sz="0" w:space="0" w:color="auto"/>
        <w:right w:val="none" w:sz="0" w:space="0" w:color="auto"/>
      </w:divBdr>
    </w:div>
    <w:div w:id="957489188">
      <w:bodyDiv w:val="1"/>
      <w:marLeft w:val="0"/>
      <w:marRight w:val="0"/>
      <w:marTop w:val="0"/>
      <w:marBottom w:val="0"/>
      <w:divBdr>
        <w:top w:val="none" w:sz="0" w:space="0" w:color="auto"/>
        <w:left w:val="none" w:sz="0" w:space="0" w:color="auto"/>
        <w:bottom w:val="none" w:sz="0" w:space="0" w:color="auto"/>
        <w:right w:val="none" w:sz="0" w:space="0" w:color="auto"/>
      </w:divBdr>
    </w:div>
    <w:div w:id="1036352117">
      <w:bodyDiv w:val="1"/>
      <w:marLeft w:val="0"/>
      <w:marRight w:val="0"/>
      <w:marTop w:val="0"/>
      <w:marBottom w:val="0"/>
      <w:divBdr>
        <w:top w:val="none" w:sz="0" w:space="0" w:color="auto"/>
        <w:left w:val="none" w:sz="0" w:space="0" w:color="auto"/>
        <w:bottom w:val="none" w:sz="0" w:space="0" w:color="auto"/>
        <w:right w:val="none" w:sz="0" w:space="0" w:color="auto"/>
      </w:divBdr>
    </w:div>
    <w:div w:id="1210648344">
      <w:bodyDiv w:val="1"/>
      <w:marLeft w:val="0"/>
      <w:marRight w:val="0"/>
      <w:marTop w:val="0"/>
      <w:marBottom w:val="0"/>
      <w:divBdr>
        <w:top w:val="none" w:sz="0" w:space="0" w:color="auto"/>
        <w:left w:val="none" w:sz="0" w:space="0" w:color="auto"/>
        <w:bottom w:val="none" w:sz="0" w:space="0" w:color="auto"/>
        <w:right w:val="none" w:sz="0" w:space="0" w:color="auto"/>
      </w:divBdr>
    </w:div>
    <w:div w:id="205877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2C25C-F911-464D-A78B-B1946C4FC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37</Pages>
  <Words>13555</Words>
  <Characters>77264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ОАО "ФСК ЕЭС"</Company>
  <LinksUpToDate>false</LinksUpToDate>
  <CharactersWithSpaces>90638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Тулакина</dc:creator>
  <cp:lastModifiedBy>Екатерина Сергеевна</cp:lastModifiedBy>
  <cp:revision>16</cp:revision>
  <cp:lastPrinted>2019-05-16T07:17:00Z</cp:lastPrinted>
  <dcterms:created xsi:type="dcterms:W3CDTF">2019-06-13T11:20:00Z</dcterms:created>
  <dcterms:modified xsi:type="dcterms:W3CDTF">2020-12-21T04:45:00Z</dcterms:modified>
</cp:coreProperties>
</file>