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4252"/>
      </w:tblGrid>
      <w:tr w:rsidR="00BA7085" w:rsidRPr="00C43602" w:rsidTr="00DE6CCE">
        <w:tc>
          <w:tcPr>
            <w:tcW w:w="6062" w:type="dxa"/>
          </w:tcPr>
          <w:p w:rsidR="00BA7085" w:rsidRPr="00C43602" w:rsidRDefault="00BA7085" w:rsidP="00BA70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E75EF" w:rsidRPr="00C43602" w:rsidRDefault="008E75EF" w:rsidP="008E75E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602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8E75EF" w:rsidRPr="00C43602" w:rsidRDefault="008E75EF" w:rsidP="008E75E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управления персоналом </w:t>
            </w:r>
            <w:r w:rsidRPr="00C43602">
              <w:rPr>
                <w:rFonts w:ascii="Times New Roman" w:hAnsi="Times New Roman"/>
                <w:sz w:val="24"/>
                <w:szCs w:val="24"/>
              </w:rPr>
              <w:t>АО «Тываэнерго»</w:t>
            </w:r>
          </w:p>
          <w:p w:rsidR="008E75EF" w:rsidRPr="00C43602" w:rsidRDefault="008E75EF" w:rsidP="008E75E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C43602">
              <w:rPr>
                <w:rFonts w:ascii="Times New Roman" w:hAnsi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Сендоо</w:t>
            </w:r>
            <w:proofErr w:type="spellEnd"/>
            <w:r w:rsidRPr="00C436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75EF" w:rsidRPr="00C43602" w:rsidRDefault="008E75EF" w:rsidP="008E75E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602">
              <w:rPr>
                <w:rFonts w:ascii="Times New Roman" w:hAnsi="Times New Roman"/>
                <w:sz w:val="24"/>
                <w:szCs w:val="24"/>
              </w:rPr>
              <w:t>«___»___________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4360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A7085" w:rsidRPr="00C43602" w:rsidRDefault="00BA7085" w:rsidP="008E75E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7085" w:rsidRPr="00C43602" w:rsidRDefault="00BA7085" w:rsidP="00BA7085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ТЕХНИЧЕСКОЕ ЗАДАНИЕ </w:t>
      </w:r>
    </w:p>
    <w:p w:rsidR="00B636F3" w:rsidRPr="007D1A62" w:rsidRDefault="00B636F3" w:rsidP="00E203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DF5B4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F5B4A" w:rsidRPr="00DF5B4A">
        <w:rPr>
          <w:rFonts w:ascii="Times New Roman" w:eastAsia="Times New Roman" w:hAnsi="Times New Roman" w:cs="Times New Roman"/>
          <w:sz w:val="24"/>
          <w:szCs w:val="24"/>
        </w:rPr>
        <w:t>а оказание услуг у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глубленно</w:t>
      </w:r>
      <w:r w:rsidR="00DF5B4A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 психофизиологическо</w:t>
      </w:r>
      <w:r w:rsidR="00DF5B4A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 обследовани</w:t>
      </w:r>
      <w:r w:rsidR="00DF5B4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E20311">
        <w:rPr>
          <w:rFonts w:ascii="Times New Roman" w:eastAsia="Times New Roman" w:hAnsi="Times New Roman" w:cs="Times New Roman"/>
          <w:sz w:val="24"/>
          <w:szCs w:val="24"/>
        </w:rPr>
        <w:t xml:space="preserve"> оперативного персонала в 20</w:t>
      </w:r>
      <w:r w:rsidR="004E580D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bookmarkStart w:id="0" w:name="_GoBack"/>
      <w:bookmarkEnd w:id="0"/>
      <w:r w:rsidR="00E20311">
        <w:rPr>
          <w:rFonts w:ascii="Times New Roman" w:eastAsia="Times New Roman" w:hAnsi="Times New Roman" w:cs="Times New Roman"/>
          <w:sz w:val="24"/>
          <w:szCs w:val="24"/>
        </w:rPr>
        <w:t>году</w:t>
      </w:r>
      <w:r w:rsidRPr="007D1A62">
        <w:rPr>
          <w:b/>
          <w:sz w:val="28"/>
          <w:szCs w:val="28"/>
        </w:rPr>
        <w:t xml:space="preserve"> </w:t>
      </w:r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положения.</w:t>
      </w:r>
    </w:p>
    <w:p w:rsidR="00BA7085" w:rsidRPr="00C43602" w:rsidRDefault="00FA355D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1.1 Заказчик: </w:t>
      </w:r>
      <w:r w:rsidR="00BA7085" w:rsidRPr="00C43602">
        <w:rPr>
          <w:rFonts w:ascii="Times New Roman" w:eastAsia="Times New Roman" w:hAnsi="Times New Roman" w:cs="Times New Roman"/>
          <w:sz w:val="24"/>
          <w:szCs w:val="24"/>
        </w:rPr>
        <w:t>АО «Тываэнерго».</w:t>
      </w:r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1.2 Предмет закупки: </w:t>
      </w:r>
      <w:r w:rsidR="00E20311" w:rsidRPr="00DF5B4A">
        <w:rPr>
          <w:rFonts w:ascii="Times New Roman" w:eastAsia="Times New Roman" w:hAnsi="Times New Roman" w:cs="Times New Roman"/>
          <w:sz w:val="24"/>
          <w:szCs w:val="24"/>
        </w:rPr>
        <w:t>оказание услуг у</w:t>
      </w:r>
      <w:r w:rsidR="00E20311" w:rsidRPr="00C43602">
        <w:rPr>
          <w:rFonts w:ascii="Times New Roman" w:eastAsia="Times New Roman" w:hAnsi="Times New Roman" w:cs="Times New Roman"/>
          <w:sz w:val="24"/>
          <w:szCs w:val="24"/>
        </w:rPr>
        <w:t>глубленно</w:t>
      </w:r>
      <w:r w:rsidR="00E20311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E20311" w:rsidRPr="00C43602">
        <w:rPr>
          <w:rFonts w:ascii="Times New Roman" w:eastAsia="Times New Roman" w:hAnsi="Times New Roman" w:cs="Times New Roman"/>
          <w:sz w:val="24"/>
          <w:szCs w:val="24"/>
        </w:rPr>
        <w:t xml:space="preserve"> психофизиологическо</w:t>
      </w:r>
      <w:r w:rsidR="00E20311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E20311" w:rsidRPr="00C43602">
        <w:rPr>
          <w:rFonts w:ascii="Times New Roman" w:eastAsia="Times New Roman" w:hAnsi="Times New Roman" w:cs="Times New Roman"/>
          <w:sz w:val="24"/>
          <w:szCs w:val="24"/>
        </w:rPr>
        <w:t xml:space="preserve"> обследовани</w:t>
      </w:r>
      <w:r w:rsidR="00E20311">
        <w:rPr>
          <w:rFonts w:ascii="Times New Roman" w:eastAsia="Times New Roman" w:hAnsi="Times New Roman" w:cs="Times New Roman"/>
          <w:sz w:val="24"/>
          <w:szCs w:val="24"/>
        </w:rPr>
        <w:t>я оперативного персонала</w:t>
      </w:r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66621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D66621"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оказания услуг</w:t>
      </w:r>
    </w:p>
    <w:p w:rsidR="00BA7085" w:rsidRPr="00C43602" w:rsidRDefault="00D66621" w:rsidP="00D66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20311">
        <w:rPr>
          <w:rFonts w:ascii="Times New Roman" w:eastAsia="Times New Roman" w:hAnsi="Times New Roman" w:cs="Times New Roman"/>
          <w:sz w:val="24"/>
          <w:szCs w:val="24"/>
        </w:rPr>
        <w:t>Место оказания услуг</w:t>
      </w:r>
      <w:r w:rsidR="00E20311" w:rsidRPr="00E2031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203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36F3" w:rsidRPr="00E20311">
        <w:rPr>
          <w:rFonts w:ascii="Times New Roman" w:eastAsia="Times New Roman" w:hAnsi="Times New Roman" w:cs="Times New Roman"/>
          <w:sz w:val="24"/>
          <w:szCs w:val="24"/>
        </w:rPr>
        <w:t xml:space="preserve">место нахождения Заказчика </w:t>
      </w:r>
      <w:r w:rsidR="00E20311" w:rsidRPr="00E20311">
        <w:rPr>
          <w:rFonts w:ascii="Times New Roman" w:eastAsia="Times New Roman" w:hAnsi="Times New Roman" w:cs="Times New Roman"/>
          <w:sz w:val="24"/>
          <w:szCs w:val="24"/>
        </w:rPr>
        <w:t>(Республика Тыва, г. Кызыл, ул. Рабочая, д. 4)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F3F18" w:rsidRPr="00E20311" w:rsidRDefault="006F3F18" w:rsidP="00E203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6621" w:rsidRPr="00E20311" w:rsidRDefault="00E20311" w:rsidP="00E203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 w:rsidR="00D66621" w:rsidRPr="00E20311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Основное содержание и объемы  работ (услуг)</w:t>
      </w:r>
    </w:p>
    <w:p w:rsidR="00D66621" w:rsidRPr="00C43602" w:rsidRDefault="00D66621" w:rsidP="00D66621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3.1. Участник собственными силами должен осуществить услуги по психофизиологическому обеспечению (ПФО) надежности профессиональной деятельности работников Заказчика  по направлениям:</w:t>
      </w:r>
    </w:p>
    <w:p w:rsidR="00D66621" w:rsidRPr="00C43602" w:rsidRDefault="00D66621" w:rsidP="00C43602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- Углубленное психофизиологическое обследование оперативных руководителей, оперативного и оперативно-ремонтного персонала;</w:t>
      </w:r>
    </w:p>
    <w:p w:rsidR="00D66621" w:rsidRPr="00C43602" w:rsidRDefault="00D66621" w:rsidP="00D66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Участник обязан оказать услуги  лично, либо с согласия АО «Тываэнерго» привлечь к исполнению третьих лиц. В случае привлечения третьих лиц Участник несет ответственность перед АО «Тываэнерго» за последствия неисполнения или ненадлежащего исполнения обязатель</w:t>
      </w:r>
      <w:proofErr w:type="gramStart"/>
      <w:r w:rsidRPr="00C43602">
        <w:rPr>
          <w:rFonts w:ascii="Times New Roman" w:eastAsia="Times New Roman" w:hAnsi="Times New Roman" w:cs="Times New Roman"/>
          <w:sz w:val="24"/>
          <w:szCs w:val="24"/>
        </w:rPr>
        <w:t>ств  тр</w:t>
      </w:r>
      <w:proofErr w:type="gramEnd"/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етьими лицами.  </w:t>
      </w:r>
    </w:p>
    <w:p w:rsidR="00D66621" w:rsidRPr="00C43602" w:rsidRDefault="00C43602" w:rsidP="00D66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3</w:t>
      </w:r>
      <w:r w:rsidR="00D66621" w:rsidRPr="00C43602">
        <w:rPr>
          <w:rFonts w:ascii="Times New Roman" w:eastAsia="Times New Roman" w:hAnsi="Times New Roman" w:cs="Times New Roman"/>
          <w:sz w:val="24"/>
          <w:szCs w:val="24"/>
        </w:rPr>
        <w:t xml:space="preserve">.2. Объемы выполнения услуг по психофизиологическому обеспечению  надежности профессиональной деятельности работников 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АО «Тываэнерго»</w:t>
      </w:r>
      <w:r w:rsidR="00D66621" w:rsidRPr="00C43602">
        <w:rPr>
          <w:rFonts w:ascii="Times New Roman" w:eastAsia="Times New Roman" w:hAnsi="Times New Roman" w:cs="Times New Roman"/>
          <w:sz w:val="24"/>
          <w:szCs w:val="24"/>
        </w:rPr>
        <w:t xml:space="preserve"> приведены в таблице №1: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724"/>
        <w:gridCol w:w="2361"/>
        <w:gridCol w:w="2268"/>
        <w:gridCol w:w="3260"/>
        <w:gridCol w:w="1701"/>
      </w:tblGrid>
      <w:tr w:rsidR="006A5831" w:rsidRPr="00C43602" w:rsidTr="00E84802">
        <w:trPr>
          <w:trHeight w:val="549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31" w:rsidRPr="00C43602" w:rsidRDefault="006A5831" w:rsidP="00C4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31" w:rsidRPr="00C43602" w:rsidRDefault="006A5831" w:rsidP="00C43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направления услуг ПФО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31" w:rsidRPr="00C43602" w:rsidRDefault="006A5831" w:rsidP="00C4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Количество человек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6CCE" w:rsidRDefault="00DE6CCE" w:rsidP="00DE6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A5831" w:rsidRDefault="006A5831" w:rsidP="0048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58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Стоимость услуги на 1 человека</w:t>
            </w:r>
            <w:r w:rsidR="00487C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487C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="00487C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DE6C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НДС</w:t>
            </w:r>
            <w:r w:rsidRPr="006A58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6CCE" w:rsidRDefault="00DE6CCE" w:rsidP="00C4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5831" w:rsidRPr="00C43602" w:rsidTr="00DE6CCE">
        <w:trPr>
          <w:trHeight w:val="5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A5831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CCE" w:rsidRDefault="00E84802" w:rsidP="00DE6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стоимость услуг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6A5831" w:rsidRPr="00C43602" w:rsidTr="006A5831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31" w:rsidRPr="00C43602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Углубленное психофизиологическое обследование оперативных руководителей, оперативного и оперативно-ремонтного персонала;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31" w:rsidRPr="00C43602" w:rsidRDefault="00B636F3" w:rsidP="004E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E58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A5831" w:rsidRPr="00C43602" w:rsidRDefault="00487C3E" w:rsidP="0048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2048,4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4802" w:rsidRDefault="00E84802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A5831" w:rsidRPr="00C43602" w:rsidRDefault="004E580D" w:rsidP="004E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100371,6</w:t>
            </w:r>
          </w:p>
        </w:tc>
      </w:tr>
      <w:tr w:rsidR="006A5831" w:rsidRPr="00C43602" w:rsidTr="006A5831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31" w:rsidRPr="00C43602" w:rsidRDefault="006A5831" w:rsidP="006A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831" w:rsidRPr="00C43602" w:rsidRDefault="006A5831" w:rsidP="006A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831" w:rsidRPr="00C43602" w:rsidRDefault="006A5831" w:rsidP="00F87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831" w:rsidRPr="00C43602" w:rsidRDefault="004E580D" w:rsidP="004E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100371,6</w:t>
            </w:r>
          </w:p>
        </w:tc>
      </w:tr>
    </w:tbl>
    <w:p w:rsidR="00C43602" w:rsidRPr="00C43602" w:rsidRDefault="00C43602" w:rsidP="00D66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602" w:rsidRPr="00C43602" w:rsidRDefault="00C43602" w:rsidP="00F877F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3.3</w:t>
      </w:r>
      <w:r w:rsidR="00BA7085" w:rsidRPr="00C4360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психофизиологическому обеспечению должно осуществляется в соответствии с документами: 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РД 153-34.0-03.503-00 «Временное положение по психофизиологическому обеспечению надежности профессиональной деятельности и сохранению здоровья персонала энергетических компаний», 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- РД 153-34.0-03.504-00 «Методическое руководство  по психофизиологическому обеспечению надежности профессиональной деятельности и сохранению здоровья персонала энергетических предприятий»,   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- РД 34.12.102-94  «Правила работы с персоналом на предприятиях и в учреждениях энергетического производства».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3.4. Оказание услуг должно осуществляется с применением методик: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C43602">
        <w:rPr>
          <w:rFonts w:ascii="Times New Roman" w:eastAsia="Times New Roman" w:hAnsi="Times New Roman" w:cs="Times New Roman"/>
          <w:i/>
          <w:sz w:val="24"/>
          <w:szCs w:val="24"/>
        </w:rPr>
        <w:t xml:space="preserve">. Углубленное психофизиологическое обследование 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проводится с использованием пакета психодиагностических методик, необходимых для обследования, состоящих из:</w:t>
      </w:r>
    </w:p>
    <w:p w:rsidR="00C43602" w:rsidRPr="00C43602" w:rsidRDefault="00C43602" w:rsidP="00F877F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Блока бланковых методов психофизиологического обеспечения: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Протокол психодиагностического обследования;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Методика «Тест </w:t>
      </w:r>
      <w:proofErr w:type="spellStart"/>
      <w:r w:rsidRPr="00C43602">
        <w:rPr>
          <w:rFonts w:ascii="Times New Roman" w:eastAsia="Times New Roman" w:hAnsi="Times New Roman" w:cs="Times New Roman"/>
          <w:sz w:val="24"/>
          <w:szCs w:val="24"/>
        </w:rPr>
        <w:t>Мюнстенберга</w:t>
      </w:r>
      <w:proofErr w:type="spellEnd"/>
      <w:r w:rsidRPr="00C43602">
        <w:rPr>
          <w:rFonts w:ascii="Times New Roman" w:eastAsia="Times New Roman" w:hAnsi="Times New Roman" w:cs="Times New Roman"/>
          <w:sz w:val="24"/>
          <w:szCs w:val="24"/>
        </w:rPr>
        <w:t>» - на исследование избирательности внимания;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Методика «Счет по </w:t>
      </w:r>
      <w:proofErr w:type="spellStart"/>
      <w:r w:rsidRPr="00C43602">
        <w:rPr>
          <w:rFonts w:ascii="Times New Roman" w:eastAsia="Times New Roman" w:hAnsi="Times New Roman" w:cs="Times New Roman"/>
          <w:sz w:val="24"/>
          <w:szCs w:val="24"/>
        </w:rPr>
        <w:t>Крепелину</w:t>
      </w:r>
      <w:proofErr w:type="spellEnd"/>
      <w:r w:rsidRPr="00C43602">
        <w:rPr>
          <w:rFonts w:ascii="Times New Roman" w:eastAsia="Times New Roman" w:hAnsi="Times New Roman" w:cs="Times New Roman"/>
          <w:sz w:val="24"/>
          <w:szCs w:val="24"/>
        </w:rPr>
        <w:t>» - на исследование скорости выполнения простых арифметических операций, волевых качеств, работоспособности и подвижности основных нервных процессов;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Методика «Корректурная проба» - на исследование объема, переключаемости, концентрации внимания, врабатываемости и уровня работоспособности;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Краткий отборочный тест (КОТ) – на исследование интеллектуальных возможностей, гибкости и подвижности мыслительных процессов;</w:t>
      </w:r>
    </w:p>
    <w:p w:rsidR="00C43602" w:rsidRP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Методика многостороннего исследования личности (</w:t>
      </w:r>
      <w:r w:rsidRPr="00C43602">
        <w:rPr>
          <w:rFonts w:ascii="Times New Roman" w:eastAsia="Times New Roman" w:hAnsi="Times New Roman" w:cs="Times New Roman"/>
          <w:sz w:val="24"/>
          <w:szCs w:val="24"/>
          <w:lang w:val="en-US"/>
        </w:rPr>
        <w:t>MMPI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) – на  выявление основных характерологических особенностей личности, типа реакций на стресс, определение степени морального и физиологического дискомфорта, уровня реактивной и личностной тревожности, наличие или отсутствие лидерских качеств и организаторских способностей.</w:t>
      </w:r>
    </w:p>
    <w:p w:rsidR="00C43602" w:rsidRDefault="00C43602" w:rsidP="00F877F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Адаптированный 8-ми цветовой тест </w:t>
      </w:r>
      <w:proofErr w:type="spellStart"/>
      <w:r w:rsidRPr="00C43602">
        <w:rPr>
          <w:rFonts w:ascii="Times New Roman" w:eastAsia="Times New Roman" w:hAnsi="Times New Roman" w:cs="Times New Roman"/>
          <w:sz w:val="24"/>
          <w:szCs w:val="24"/>
        </w:rPr>
        <w:t>Люшера</w:t>
      </w:r>
      <w:proofErr w:type="spellEnd"/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 – на выявление эмоционального состояния личности, его работоспособности, изучение эмоциональных компонентов отношения человека к значимым для него людям и самому себе.</w:t>
      </w:r>
    </w:p>
    <w:p w:rsidR="00B636F3" w:rsidRPr="00C43602" w:rsidRDefault="00B636F3" w:rsidP="00B636F3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Cs/>
          <w:sz w:val="24"/>
          <w:szCs w:val="24"/>
        </w:rPr>
        <w:t xml:space="preserve">  У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глубленное </w:t>
      </w:r>
      <w:r w:rsidRPr="00C43602">
        <w:rPr>
          <w:rFonts w:ascii="Times New Roman" w:eastAsia="Times New Roman" w:hAnsi="Times New Roman" w:cs="Times New Roman"/>
          <w:bCs/>
          <w:sz w:val="24"/>
          <w:szCs w:val="24"/>
        </w:rPr>
        <w:t>психофизиологическое обследование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 оперативного персонала</w:t>
      </w:r>
      <w:r w:rsidRPr="00C43602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может включать дополнительные методы исследования </w:t>
      </w:r>
      <w:r w:rsidRPr="00C43602">
        <w:rPr>
          <w:rFonts w:ascii="Times New Roman" w:eastAsia="Times New Roman" w:hAnsi="Times New Roman" w:cs="Times New Roman"/>
          <w:sz w:val="24"/>
          <w:szCs w:val="24"/>
        </w:rPr>
        <w:t>с учетом психофизиологического статуса работника требованиям конкретной профессии.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085" w:rsidRPr="00C43602" w:rsidRDefault="00BA7085" w:rsidP="00F87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r w:rsidR="00C43602"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участнику</w:t>
      </w:r>
      <w:r w:rsidRPr="00C4360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C43602" w:rsidRPr="00C43602" w:rsidRDefault="00C43602" w:rsidP="00F877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4.1. Психофизиологические услуги должны быть оказаны по месту расположения АО «Тываэнерго».</w:t>
      </w:r>
    </w:p>
    <w:p w:rsidR="00C43602" w:rsidRPr="00C43602" w:rsidRDefault="00C43602" w:rsidP="00F877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>4.2. Требование к психологам: стаж работы в области ПФО на предприятиях энергетики  не менее 1 года, высшее профильное образование в области психологии.</w:t>
      </w:r>
    </w:p>
    <w:p w:rsidR="00BA7085" w:rsidRPr="00C43602" w:rsidRDefault="00BA7085" w:rsidP="00F87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085" w:rsidRPr="00C43602" w:rsidRDefault="00BA7085" w:rsidP="00F87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C43602" w:rsidRPr="00C43602" w:rsidRDefault="00C43602" w:rsidP="00F877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Участник обязан </w:t>
      </w:r>
      <w:proofErr w:type="gramStart"/>
      <w:r w:rsidRPr="00C43602">
        <w:rPr>
          <w:rFonts w:ascii="Times New Roman" w:eastAsia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C43602">
        <w:rPr>
          <w:rFonts w:ascii="Times New Roman" w:eastAsia="Times New Roman" w:hAnsi="Times New Roman" w:cs="Times New Roman"/>
          <w:sz w:val="24"/>
          <w:szCs w:val="24"/>
        </w:rPr>
        <w:t xml:space="preserve">, подтверждающие соответствие установленным требованиям: </w:t>
      </w:r>
    </w:p>
    <w:p w:rsidR="00BA7085" w:rsidRPr="00C43602" w:rsidRDefault="00C43602" w:rsidP="00F87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3602">
        <w:rPr>
          <w:rFonts w:ascii="Times New Roman" w:eastAsia="Times New Roman" w:hAnsi="Times New Roman" w:cs="Times New Roman"/>
          <w:sz w:val="24"/>
          <w:szCs w:val="24"/>
        </w:rPr>
        <w:t>- Для психологов, которые будут осуществлять работы: дипломы, сертификаты, трудовые книжки и иные документы, подтверждающие стаж работы психологов в области ПФО на предприятиях энергетики  не менее 1 года, высшее профильное образование в области психологии, а также согласия на обработку персональных данных от всех физ. лиц, которые указаны в справке  о кадровых ресурсах.</w:t>
      </w:r>
      <w:proofErr w:type="gramEnd"/>
    </w:p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3544"/>
        <w:gridCol w:w="2552"/>
        <w:gridCol w:w="1842"/>
      </w:tblGrid>
      <w:tr w:rsidR="00B7431D" w:rsidRPr="00C43602" w:rsidTr="0087272D">
        <w:tc>
          <w:tcPr>
            <w:tcW w:w="675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44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552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842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B7431D" w:rsidRPr="00C43602" w:rsidTr="0087272D">
        <w:trPr>
          <w:trHeight w:val="1638"/>
        </w:trPr>
        <w:tc>
          <w:tcPr>
            <w:tcW w:w="675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инженера – начальник Службы производственной безопасности и производственного контроля </w:t>
            </w:r>
          </w:p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АО «Тываэнерго»</w:t>
            </w:r>
          </w:p>
        </w:tc>
        <w:tc>
          <w:tcPr>
            <w:tcW w:w="2552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Лапунов</w:t>
            </w:r>
            <w:proofErr w:type="spellEnd"/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Ю.В.</w:t>
            </w:r>
          </w:p>
        </w:tc>
      </w:tr>
      <w:tr w:rsidR="00B7431D" w:rsidRPr="00C43602" w:rsidTr="0087272D">
        <w:trPr>
          <w:trHeight w:val="1832"/>
        </w:trPr>
        <w:tc>
          <w:tcPr>
            <w:tcW w:w="675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главного инженера - начальник управления производственной безопасности и производственного контроля ПАО "МРСК Сибири"</w:t>
            </w:r>
          </w:p>
        </w:tc>
        <w:tc>
          <w:tcPr>
            <w:tcW w:w="2552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7431D" w:rsidRPr="00C43602" w:rsidRDefault="00B7431D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Вельман</w:t>
            </w:r>
            <w:proofErr w:type="spellEnd"/>
            <w:r w:rsidRPr="00C43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E20311" w:rsidRPr="00C43602" w:rsidTr="0087272D">
        <w:trPr>
          <w:trHeight w:val="1832"/>
        </w:trPr>
        <w:tc>
          <w:tcPr>
            <w:tcW w:w="675" w:type="dxa"/>
            <w:vAlign w:val="center"/>
          </w:tcPr>
          <w:p w:rsidR="00E20311" w:rsidRPr="00C43602" w:rsidRDefault="00E20311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20311" w:rsidRPr="00C43602" w:rsidRDefault="00E20311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E20311" w:rsidRPr="00C43602" w:rsidRDefault="00E20311" w:rsidP="00E2031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управления персоналом</w:t>
            </w:r>
          </w:p>
        </w:tc>
        <w:tc>
          <w:tcPr>
            <w:tcW w:w="2552" w:type="dxa"/>
            <w:vAlign w:val="center"/>
          </w:tcPr>
          <w:p w:rsidR="00E20311" w:rsidRPr="00C43602" w:rsidRDefault="00E20311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20311" w:rsidRPr="00C43602" w:rsidRDefault="00E20311" w:rsidP="0087272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Сендоо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Т.А.</w:t>
            </w:r>
          </w:p>
        </w:tc>
      </w:tr>
    </w:tbl>
    <w:p w:rsidR="00BA7085" w:rsidRPr="00C43602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085" w:rsidRPr="00C43602" w:rsidRDefault="00BA7085" w:rsidP="00BA708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BA7085" w:rsidRPr="00C43602" w:rsidSect="007A754E">
      <w:footerReference w:type="default" r:id="rId9"/>
      <w:pgSz w:w="12240" w:h="15840"/>
      <w:pgMar w:top="567" w:right="709" w:bottom="567" w:left="1276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109" w:rsidRDefault="00545109" w:rsidP="00556A81">
      <w:pPr>
        <w:spacing w:after="0" w:line="240" w:lineRule="auto"/>
      </w:pPr>
      <w:r>
        <w:separator/>
      </w:r>
    </w:p>
  </w:endnote>
  <w:endnote w:type="continuationSeparator" w:id="0">
    <w:p w:rsidR="00545109" w:rsidRDefault="00545109" w:rsidP="0055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97C" w:rsidRDefault="00515DA5">
    <w:pPr>
      <w:pStyle w:val="a3"/>
      <w:jc w:val="center"/>
    </w:pPr>
    <w:r>
      <w:fldChar w:fldCharType="begin"/>
    </w:r>
    <w:r w:rsidR="00BA7085">
      <w:instrText xml:space="preserve"> PAGE   \* MERGEFORMAT </w:instrText>
    </w:r>
    <w:r>
      <w:fldChar w:fldCharType="separate"/>
    </w:r>
    <w:r w:rsidR="004E580D">
      <w:rPr>
        <w:noProof/>
      </w:rPr>
      <w:t>1</w:t>
    </w:r>
    <w:r>
      <w:fldChar w:fldCharType="end"/>
    </w:r>
  </w:p>
  <w:p w:rsidR="008B797C" w:rsidRDefault="0054510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109" w:rsidRDefault="00545109" w:rsidP="00556A81">
      <w:pPr>
        <w:spacing w:after="0" w:line="240" w:lineRule="auto"/>
      </w:pPr>
      <w:r>
        <w:separator/>
      </w:r>
    </w:p>
  </w:footnote>
  <w:footnote w:type="continuationSeparator" w:id="0">
    <w:p w:rsidR="00545109" w:rsidRDefault="00545109" w:rsidP="00556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506A"/>
    <w:multiLevelType w:val="hybridMultilevel"/>
    <w:tmpl w:val="B276F504"/>
    <w:lvl w:ilvl="0" w:tplc="683AE7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D809DB"/>
    <w:multiLevelType w:val="hybridMultilevel"/>
    <w:tmpl w:val="9CF285D6"/>
    <w:lvl w:ilvl="0" w:tplc="3E8E1778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FDF5832"/>
    <w:multiLevelType w:val="hybridMultilevel"/>
    <w:tmpl w:val="5EE62C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337C0"/>
    <w:multiLevelType w:val="hybridMultilevel"/>
    <w:tmpl w:val="8660A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63546"/>
    <w:multiLevelType w:val="hybridMultilevel"/>
    <w:tmpl w:val="0694D436"/>
    <w:lvl w:ilvl="0" w:tplc="CF14E24A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CDA2661E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38660F"/>
    <w:multiLevelType w:val="hybridMultilevel"/>
    <w:tmpl w:val="3A68F1F4"/>
    <w:lvl w:ilvl="0" w:tplc="59520B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85"/>
    <w:rsid w:val="00006CB6"/>
    <w:rsid w:val="00012A77"/>
    <w:rsid w:val="00021E94"/>
    <w:rsid w:val="00044407"/>
    <w:rsid w:val="00086BF0"/>
    <w:rsid w:val="00101E1B"/>
    <w:rsid w:val="00133304"/>
    <w:rsid w:val="00181E95"/>
    <w:rsid w:val="001D6C7D"/>
    <w:rsid w:val="00262747"/>
    <w:rsid w:val="00281CBF"/>
    <w:rsid w:val="002E73E6"/>
    <w:rsid w:val="003029B2"/>
    <w:rsid w:val="003434B0"/>
    <w:rsid w:val="00487C3E"/>
    <w:rsid w:val="004A4F16"/>
    <w:rsid w:val="004A6F84"/>
    <w:rsid w:val="004E580D"/>
    <w:rsid w:val="00515DA5"/>
    <w:rsid w:val="00545109"/>
    <w:rsid w:val="00556A81"/>
    <w:rsid w:val="00640CFE"/>
    <w:rsid w:val="006630CC"/>
    <w:rsid w:val="006A35C0"/>
    <w:rsid w:val="006A5831"/>
    <w:rsid w:val="006F3F18"/>
    <w:rsid w:val="007233EC"/>
    <w:rsid w:val="0075329D"/>
    <w:rsid w:val="00770F08"/>
    <w:rsid w:val="007F6D14"/>
    <w:rsid w:val="008066CC"/>
    <w:rsid w:val="008749E0"/>
    <w:rsid w:val="008B5EC4"/>
    <w:rsid w:val="008B7CE2"/>
    <w:rsid w:val="008E75EF"/>
    <w:rsid w:val="009726EF"/>
    <w:rsid w:val="009E065F"/>
    <w:rsid w:val="00A456CE"/>
    <w:rsid w:val="00A73392"/>
    <w:rsid w:val="00A76364"/>
    <w:rsid w:val="00AB394D"/>
    <w:rsid w:val="00AB5E17"/>
    <w:rsid w:val="00AF64D9"/>
    <w:rsid w:val="00B0766A"/>
    <w:rsid w:val="00B56228"/>
    <w:rsid w:val="00B636F3"/>
    <w:rsid w:val="00B7431D"/>
    <w:rsid w:val="00BA7085"/>
    <w:rsid w:val="00C43602"/>
    <w:rsid w:val="00C4477A"/>
    <w:rsid w:val="00C9092C"/>
    <w:rsid w:val="00D469D8"/>
    <w:rsid w:val="00D66621"/>
    <w:rsid w:val="00DA584A"/>
    <w:rsid w:val="00DD4645"/>
    <w:rsid w:val="00DE6CCE"/>
    <w:rsid w:val="00DF5B4A"/>
    <w:rsid w:val="00E20311"/>
    <w:rsid w:val="00E31C0A"/>
    <w:rsid w:val="00E415EF"/>
    <w:rsid w:val="00E84802"/>
    <w:rsid w:val="00E90D1D"/>
    <w:rsid w:val="00ED7004"/>
    <w:rsid w:val="00EF23CD"/>
    <w:rsid w:val="00F877FB"/>
    <w:rsid w:val="00FA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A708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A7085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D666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A708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A7085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D66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46B4-B58B-40B4-87F7-A9123C00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YaskinaIV</dc:creator>
  <cp:lastModifiedBy>Куулар Ольга Степановна</cp:lastModifiedBy>
  <cp:revision>2</cp:revision>
  <dcterms:created xsi:type="dcterms:W3CDTF">2019-12-20T02:05:00Z</dcterms:created>
  <dcterms:modified xsi:type="dcterms:W3CDTF">2019-12-20T02:05:00Z</dcterms:modified>
</cp:coreProperties>
</file>