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0EDA" w:rsidRDefault="00D80ED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138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18.07.2024 11:21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22.07.2024 18:00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 w:after="40"/>
            </w:pPr>
            <w:r>
              <w:rPr>
                <w:sz w:val="18"/>
              </w:rPr>
              <w:t>000000320278bkdm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138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</w:pPr>
            <w:r>
              <w:rPr>
                <w:sz w:val="18"/>
              </w:rPr>
              <w:t>Резолюция выдана к документу №1.9/224-прот-пдкк от 18.07.2024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EDA" w:rsidRDefault="00C11E1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Диадок (Сбыт)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138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0EDA" w:rsidRDefault="00D80ED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4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8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08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3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EDA" w:rsidRDefault="00D80EDA">
            <w:pPr>
              <w:pStyle w:val="EMPTYCELLSTYLE"/>
            </w:pPr>
          </w:p>
        </w:tc>
        <w:tc>
          <w:tcPr>
            <w:tcW w:w="2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0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90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98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D80ED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  <w:tr w:rsidR="00D80EDA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22.07.2024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18.07.2024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EDA" w:rsidRDefault="00C11E1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80EDA" w:rsidRDefault="00D80EDA">
            <w:pPr>
              <w:pStyle w:val="EMPTYCELLSTYLE"/>
            </w:pPr>
          </w:p>
        </w:tc>
        <w:tc>
          <w:tcPr>
            <w:tcW w:w="1" w:type="dxa"/>
          </w:tcPr>
          <w:p w:rsidR="00D80EDA" w:rsidRDefault="00D80EDA">
            <w:pPr>
              <w:pStyle w:val="EMPTYCELLSTYLE"/>
            </w:pPr>
          </w:p>
        </w:tc>
      </w:tr>
    </w:tbl>
    <w:p w:rsidR="00000000" w:rsidRDefault="00C11E1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0EDA"/>
    <w:rsid w:val="00C11E11"/>
    <w:rsid w:val="00D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02F4E-479C-4089-8CC6-7E167875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11E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1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2024-07-22T06:12:00Z</cp:lastPrinted>
  <dcterms:created xsi:type="dcterms:W3CDTF">2024-07-22T06:12:00Z</dcterms:created>
  <dcterms:modified xsi:type="dcterms:W3CDTF">2024-07-22T06:12:00Z</dcterms:modified>
</cp:coreProperties>
</file>