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B6211" w:rsidRDefault="009B621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138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15.07.2024 10:10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15.07.2024 18:00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 w:after="40"/>
            </w:pPr>
            <w:r>
              <w:rPr>
                <w:sz w:val="18"/>
              </w:rPr>
              <w:t>000000320271cvoh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138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</w:pPr>
            <w:r>
              <w:rPr>
                <w:sz w:val="18"/>
              </w:rPr>
              <w:t>Резолюция выдана к документу №1.9/220-прот-пдкк от 15.07.2024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6211" w:rsidRDefault="00FF255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Хандагайты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138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 w:rsidTr="00FF2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 w:rsidTr="00FF2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 w:rsidTr="00FF25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75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B6211" w:rsidRDefault="009B621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4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8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08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3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0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90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98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SecondTableTitle"/>
            </w:pPr>
            <w:r>
              <w:rPr>
                <w:sz w:val="24"/>
              </w:rPr>
              <w:t> Гусев М.Н., Начальник управления(фактический исполнитель: Жарникова А.А., Руководитель группы (ремонтов))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9B62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  <w:tr w:rsidR="009B6211" w:rsidTr="00FF2550">
        <w:tblPrEx>
          <w:tblCellMar>
            <w:top w:w="0" w:type="dxa"/>
            <w:bottom w:w="0" w:type="dxa"/>
          </w:tblCellMar>
        </w:tblPrEx>
        <w:trPr>
          <w:trHeight w:hRule="exact" w:val="834"/>
        </w:trPr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6211" w:rsidRDefault="00FF255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B6211" w:rsidRDefault="009B6211">
            <w:pPr>
              <w:pStyle w:val="EMPTYCELLSTYLE"/>
            </w:pPr>
          </w:p>
        </w:tc>
        <w:tc>
          <w:tcPr>
            <w:tcW w:w="1" w:type="dxa"/>
          </w:tcPr>
          <w:p w:rsidR="009B6211" w:rsidRDefault="009B6211">
            <w:pPr>
              <w:pStyle w:val="EMPTYCELLSTYLE"/>
            </w:pPr>
          </w:p>
        </w:tc>
      </w:tr>
    </w:tbl>
    <w:p w:rsidR="00000000" w:rsidRDefault="00FF255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B6211"/>
    <w:rsid w:val="009B6211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6D98"/>
  <w15:docId w15:val="{8C945A47-0922-45F7-BE03-02ABB38F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F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2024-07-16T01:57:00Z</cp:lastPrinted>
  <dcterms:created xsi:type="dcterms:W3CDTF">2024-07-16T01:55:00Z</dcterms:created>
  <dcterms:modified xsi:type="dcterms:W3CDTF">2024-07-16T01:57:00Z</dcterms:modified>
</cp:coreProperties>
</file>