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DB4DC7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DB4DC7" w:rsidRDefault="00DB4DC7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DB4DC7" w:rsidRDefault="00DB4DC7">
            <w:pPr>
              <w:pStyle w:val="EMPTYCELLSTYLE"/>
            </w:pPr>
          </w:p>
        </w:tc>
        <w:tc>
          <w:tcPr>
            <w:tcW w:w="400" w:type="dxa"/>
          </w:tcPr>
          <w:p w:rsidR="00DB4DC7" w:rsidRDefault="00DB4DC7">
            <w:pPr>
              <w:pStyle w:val="EMPTYCELLSTYLE"/>
            </w:pPr>
          </w:p>
        </w:tc>
        <w:tc>
          <w:tcPr>
            <w:tcW w:w="800" w:type="dxa"/>
          </w:tcPr>
          <w:p w:rsidR="00DB4DC7" w:rsidRDefault="00DB4DC7">
            <w:pPr>
              <w:pStyle w:val="EMPTYCELLSTYLE"/>
            </w:pPr>
          </w:p>
        </w:tc>
        <w:tc>
          <w:tcPr>
            <w:tcW w:w="200" w:type="dxa"/>
          </w:tcPr>
          <w:p w:rsidR="00DB4DC7" w:rsidRDefault="00DB4DC7">
            <w:pPr>
              <w:pStyle w:val="EMPTYCELLSTYLE"/>
            </w:pPr>
          </w:p>
        </w:tc>
        <w:tc>
          <w:tcPr>
            <w:tcW w:w="1080" w:type="dxa"/>
          </w:tcPr>
          <w:p w:rsidR="00DB4DC7" w:rsidRDefault="00DB4DC7">
            <w:pPr>
              <w:pStyle w:val="EMPTYCELLSTYLE"/>
            </w:pPr>
          </w:p>
        </w:tc>
        <w:tc>
          <w:tcPr>
            <w:tcW w:w="320" w:type="dxa"/>
          </w:tcPr>
          <w:p w:rsidR="00DB4DC7" w:rsidRDefault="00DB4DC7">
            <w:pPr>
              <w:pStyle w:val="EMPTYCELLSTYLE"/>
            </w:pPr>
          </w:p>
        </w:tc>
        <w:tc>
          <w:tcPr>
            <w:tcW w:w="1380" w:type="dxa"/>
          </w:tcPr>
          <w:p w:rsidR="00DB4DC7" w:rsidRDefault="00DB4DC7">
            <w:pPr>
              <w:pStyle w:val="EMPTYCELLSTYLE"/>
            </w:pPr>
          </w:p>
        </w:tc>
        <w:tc>
          <w:tcPr>
            <w:tcW w:w="20" w:type="dxa"/>
          </w:tcPr>
          <w:p w:rsidR="00DB4DC7" w:rsidRDefault="00DB4DC7">
            <w:pPr>
              <w:pStyle w:val="EMPTYCELLSTYLE"/>
            </w:pPr>
          </w:p>
        </w:tc>
        <w:tc>
          <w:tcPr>
            <w:tcW w:w="200" w:type="dxa"/>
          </w:tcPr>
          <w:p w:rsidR="00DB4DC7" w:rsidRDefault="00DB4DC7">
            <w:pPr>
              <w:pStyle w:val="EMPTYCELLSTYLE"/>
            </w:pPr>
          </w:p>
        </w:tc>
        <w:tc>
          <w:tcPr>
            <w:tcW w:w="1100" w:type="dxa"/>
          </w:tcPr>
          <w:p w:rsidR="00DB4DC7" w:rsidRDefault="00DB4DC7">
            <w:pPr>
              <w:pStyle w:val="EMPTYCELLSTYLE"/>
            </w:pPr>
          </w:p>
        </w:tc>
        <w:tc>
          <w:tcPr>
            <w:tcW w:w="100" w:type="dxa"/>
          </w:tcPr>
          <w:p w:rsidR="00DB4DC7" w:rsidRDefault="00DB4DC7">
            <w:pPr>
              <w:pStyle w:val="EMPTYCELLSTYLE"/>
            </w:pPr>
          </w:p>
        </w:tc>
        <w:tc>
          <w:tcPr>
            <w:tcW w:w="1000" w:type="dxa"/>
          </w:tcPr>
          <w:p w:rsidR="00DB4DC7" w:rsidRDefault="00DB4DC7">
            <w:pPr>
              <w:pStyle w:val="EMPTYCELLSTYLE"/>
            </w:pPr>
          </w:p>
        </w:tc>
        <w:tc>
          <w:tcPr>
            <w:tcW w:w="200" w:type="dxa"/>
          </w:tcPr>
          <w:p w:rsidR="00DB4DC7" w:rsidRDefault="00DB4DC7">
            <w:pPr>
              <w:pStyle w:val="EMPTYCELLSTYLE"/>
            </w:pPr>
          </w:p>
        </w:tc>
        <w:tc>
          <w:tcPr>
            <w:tcW w:w="900" w:type="dxa"/>
          </w:tcPr>
          <w:p w:rsidR="00DB4DC7" w:rsidRDefault="00DB4DC7">
            <w:pPr>
              <w:pStyle w:val="EMPTYCELLSTYLE"/>
            </w:pPr>
          </w:p>
        </w:tc>
        <w:tc>
          <w:tcPr>
            <w:tcW w:w="1980" w:type="dxa"/>
          </w:tcPr>
          <w:p w:rsidR="00DB4DC7" w:rsidRDefault="00DB4DC7">
            <w:pPr>
              <w:pStyle w:val="EMPTYCELLSTYLE"/>
            </w:pPr>
          </w:p>
        </w:tc>
        <w:tc>
          <w:tcPr>
            <w:tcW w:w="20" w:type="dxa"/>
          </w:tcPr>
          <w:p w:rsidR="00DB4DC7" w:rsidRDefault="00DB4DC7">
            <w:pPr>
              <w:pStyle w:val="EMPTYCELLSTYLE"/>
            </w:pPr>
          </w:p>
        </w:tc>
        <w:tc>
          <w:tcPr>
            <w:tcW w:w="1" w:type="dxa"/>
          </w:tcPr>
          <w:p w:rsidR="00DB4DC7" w:rsidRDefault="00DB4DC7">
            <w:pPr>
              <w:pStyle w:val="EMPTYCELLSTYLE"/>
            </w:pPr>
          </w:p>
        </w:tc>
      </w:tr>
      <w:tr w:rsidR="00DB4DC7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DB4DC7" w:rsidRDefault="00DB4DC7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B4DC7" w:rsidRDefault="000F6822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DB4DC7" w:rsidRDefault="00DB4DC7">
            <w:pPr>
              <w:pStyle w:val="EMPTYCELLSTYLE"/>
            </w:pPr>
          </w:p>
        </w:tc>
        <w:tc>
          <w:tcPr>
            <w:tcW w:w="200" w:type="dxa"/>
          </w:tcPr>
          <w:p w:rsidR="00DB4DC7" w:rsidRDefault="00DB4DC7">
            <w:pPr>
              <w:pStyle w:val="EMPTYCELLSTYLE"/>
            </w:pPr>
          </w:p>
        </w:tc>
        <w:tc>
          <w:tcPr>
            <w:tcW w:w="1100" w:type="dxa"/>
          </w:tcPr>
          <w:p w:rsidR="00DB4DC7" w:rsidRDefault="00DB4DC7">
            <w:pPr>
              <w:pStyle w:val="EMPTYCELLSTYLE"/>
            </w:pPr>
          </w:p>
        </w:tc>
        <w:tc>
          <w:tcPr>
            <w:tcW w:w="100" w:type="dxa"/>
          </w:tcPr>
          <w:p w:rsidR="00DB4DC7" w:rsidRDefault="00DB4DC7">
            <w:pPr>
              <w:pStyle w:val="EMPTYCELLSTYLE"/>
            </w:pPr>
          </w:p>
        </w:tc>
        <w:tc>
          <w:tcPr>
            <w:tcW w:w="1000" w:type="dxa"/>
          </w:tcPr>
          <w:p w:rsidR="00DB4DC7" w:rsidRDefault="00DB4DC7">
            <w:pPr>
              <w:pStyle w:val="EMPTYCELLSTYLE"/>
            </w:pPr>
          </w:p>
        </w:tc>
        <w:tc>
          <w:tcPr>
            <w:tcW w:w="200" w:type="dxa"/>
          </w:tcPr>
          <w:p w:rsidR="00DB4DC7" w:rsidRDefault="00DB4DC7">
            <w:pPr>
              <w:pStyle w:val="EMPTYCELLSTYLE"/>
            </w:pPr>
          </w:p>
        </w:tc>
        <w:tc>
          <w:tcPr>
            <w:tcW w:w="900" w:type="dxa"/>
          </w:tcPr>
          <w:p w:rsidR="00DB4DC7" w:rsidRDefault="00DB4DC7">
            <w:pPr>
              <w:pStyle w:val="EMPTYCELLSTYLE"/>
            </w:pPr>
          </w:p>
        </w:tc>
        <w:tc>
          <w:tcPr>
            <w:tcW w:w="1980" w:type="dxa"/>
          </w:tcPr>
          <w:p w:rsidR="00DB4DC7" w:rsidRDefault="00DB4DC7">
            <w:pPr>
              <w:pStyle w:val="EMPTYCELLSTYLE"/>
            </w:pPr>
          </w:p>
        </w:tc>
        <w:tc>
          <w:tcPr>
            <w:tcW w:w="20" w:type="dxa"/>
          </w:tcPr>
          <w:p w:rsidR="00DB4DC7" w:rsidRDefault="00DB4DC7">
            <w:pPr>
              <w:pStyle w:val="EMPTYCELLSTYLE"/>
            </w:pPr>
          </w:p>
        </w:tc>
        <w:tc>
          <w:tcPr>
            <w:tcW w:w="1" w:type="dxa"/>
          </w:tcPr>
          <w:p w:rsidR="00DB4DC7" w:rsidRDefault="00DB4DC7">
            <w:pPr>
              <w:pStyle w:val="EMPTYCELLSTYLE"/>
            </w:pPr>
          </w:p>
        </w:tc>
      </w:tr>
      <w:tr w:rsidR="00DB4DC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" w:type="dxa"/>
          </w:tcPr>
          <w:p w:rsidR="00DB4DC7" w:rsidRDefault="00DB4DC7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B4DC7" w:rsidRDefault="000F6822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B4DC7" w:rsidRDefault="000F6822">
            <w:pPr>
              <w:pStyle w:val="Default"/>
              <w:spacing w:before="40" w:after="40"/>
            </w:pPr>
            <w:r>
              <w:rPr>
                <w:sz w:val="18"/>
              </w:rPr>
              <w:t>Формулевич В.А.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DB4DC7" w:rsidRDefault="00DB4DC7">
            <w:pPr>
              <w:pStyle w:val="EMPTYCELLSTYLE"/>
            </w:pPr>
          </w:p>
        </w:tc>
        <w:tc>
          <w:tcPr>
            <w:tcW w:w="1" w:type="dxa"/>
          </w:tcPr>
          <w:p w:rsidR="00DB4DC7" w:rsidRDefault="00DB4DC7">
            <w:pPr>
              <w:pStyle w:val="EMPTYCELLSTYLE"/>
            </w:pPr>
          </w:p>
        </w:tc>
      </w:tr>
      <w:tr w:rsidR="00DB4DC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DB4DC7" w:rsidRDefault="00DB4DC7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B4DC7" w:rsidRDefault="000F6822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B4DC7" w:rsidRDefault="000F6822">
            <w:pPr>
              <w:pStyle w:val="Default"/>
              <w:spacing w:before="40" w:after="40"/>
            </w:pPr>
            <w:r>
              <w:rPr>
                <w:sz w:val="18"/>
              </w:rPr>
              <w:t>15.10.2024 14:36</w:t>
            </w:r>
          </w:p>
        </w:tc>
        <w:tc>
          <w:tcPr>
            <w:tcW w:w="20" w:type="dxa"/>
          </w:tcPr>
          <w:p w:rsidR="00DB4DC7" w:rsidRDefault="00DB4DC7">
            <w:pPr>
              <w:pStyle w:val="EMPTYCELLSTYLE"/>
            </w:pPr>
          </w:p>
        </w:tc>
        <w:tc>
          <w:tcPr>
            <w:tcW w:w="1" w:type="dxa"/>
          </w:tcPr>
          <w:p w:rsidR="00DB4DC7" w:rsidRDefault="00DB4DC7">
            <w:pPr>
              <w:pStyle w:val="EMPTYCELLSTYLE"/>
            </w:pPr>
          </w:p>
        </w:tc>
      </w:tr>
      <w:tr w:rsidR="00DB4DC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DB4DC7" w:rsidRDefault="00DB4DC7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B4DC7" w:rsidRDefault="000F6822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B4DC7" w:rsidRDefault="000F6822">
            <w:pPr>
              <w:pStyle w:val="Default"/>
              <w:spacing w:before="40" w:after="40"/>
            </w:pPr>
            <w:r>
              <w:rPr>
                <w:sz w:val="18"/>
              </w:rPr>
              <w:t>15.10.2024 18:00</w:t>
            </w:r>
          </w:p>
        </w:tc>
        <w:tc>
          <w:tcPr>
            <w:tcW w:w="20" w:type="dxa"/>
          </w:tcPr>
          <w:p w:rsidR="00DB4DC7" w:rsidRDefault="00DB4DC7">
            <w:pPr>
              <w:pStyle w:val="EMPTYCELLSTYLE"/>
            </w:pPr>
          </w:p>
        </w:tc>
        <w:tc>
          <w:tcPr>
            <w:tcW w:w="1" w:type="dxa"/>
          </w:tcPr>
          <w:p w:rsidR="00DB4DC7" w:rsidRDefault="00DB4DC7">
            <w:pPr>
              <w:pStyle w:val="EMPTYCELLSTYLE"/>
            </w:pPr>
          </w:p>
        </w:tc>
      </w:tr>
      <w:tr w:rsidR="00DB4DC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DB4DC7" w:rsidRDefault="00DB4DC7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B4DC7" w:rsidRDefault="000F6822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B4DC7" w:rsidRDefault="000F6822">
            <w:pPr>
              <w:pStyle w:val="Default"/>
              <w:spacing w:before="40" w:after="40"/>
            </w:pPr>
            <w:r>
              <w:rPr>
                <w:sz w:val="18"/>
              </w:rPr>
              <w:t>Исполнена</w:t>
            </w:r>
          </w:p>
        </w:tc>
        <w:tc>
          <w:tcPr>
            <w:tcW w:w="20" w:type="dxa"/>
          </w:tcPr>
          <w:p w:rsidR="00DB4DC7" w:rsidRDefault="00DB4DC7">
            <w:pPr>
              <w:pStyle w:val="EMPTYCELLSTYLE"/>
            </w:pPr>
          </w:p>
        </w:tc>
        <w:tc>
          <w:tcPr>
            <w:tcW w:w="1" w:type="dxa"/>
          </w:tcPr>
          <w:p w:rsidR="00DB4DC7" w:rsidRDefault="00DB4DC7">
            <w:pPr>
              <w:pStyle w:val="EMPTYCELLSTYLE"/>
            </w:pPr>
          </w:p>
        </w:tc>
      </w:tr>
      <w:tr w:rsidR="00DB4DC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DB4DC7" w:rsidRDefault="00DB4DC7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B4DC7" w:rsidRDefault="000F6822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B4DC7" w:rsidRDefault="000F6822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DB4DC7" w:rsidRDefault="00DB4DC7">
            <w:pPr>
              <w:pStyle w:val="EMPTYCELLSTYLE"/>
            </w:pPr>
          </w:p>
        </w:tc>
        <w:tc>
          <w:tcPr>
            <w:tcW w:w="1" w:type="dxa"/>
          </w:tcPr>
          <w:p w:rsidR="00DB4DC7" w:rsidRDefault="00DB4DC7">
            <w:pPr>
              <w:pStyle w:val="EMPTYCELLSTYLE"/>
            </w:pPr>
          </w:p>
        </w:tc>
      </w:tr>
      <w:tr w:rsidR="00DB4DC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DB4DC7" w:rsidRDefault="00DB4DC7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B4DC7" w:rsidRDefault="000F6822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B4DC7" w:rsidRDefault="000F6822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DB4DC7" w:rsidRDefault="00DB4DC7">
            <w:pPr>
              <w:pStyle w:val="EMPTYCELLSTYLE"/>
            </w:pPr>
          </w:p>
        </w:tc>
        <w:tc>
          <w:tcPr>
            <w:tcW w:w="1" w:type="dxa"/>
          </w:tcPr>
          <w:p w:rsidR="00DB4DC7" w:rsidRDefault="00DB4DC7">
            <w:pPr>
              <w:pStyle w:val="EMPTYCELLSTYLE"/>
            </w:pPr>
          </w:p>
        </w:tc>
      </w:tr>
      <w:tr w:rsidR="00DB4DC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DB4DC7" w:rsidRDefault="00DB4DC7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B4DC7" w:rsidRDefault="000F6822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B4DC7" w:rsidRDefault="000F6822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DB4DC7" w:rsidRDefault="00DB4DC7">
            <w:pPr>
              <w:pStyle w:val="EMPTYCELLSTYLE"/>
            </w:pPr>
          </w:p>
        </w:tc>
        <w:tc>
          <w:tcPr>
            <w:tcW w:w="1" w:type="dxa"/>
          </w:tcPr>
          <w:p w:rsidR="00DB4DC7" w:rsidRDefault="00DB4DC7">
            <w:pPr>
              <w:pStyle w:val="EMPTYCELLSTYLE"/>
            </w:pPr>
          </w:p>
        </w:tc>
      </w:tr>
      <w:tr w:rsidR="00DB4DC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DB4DC7" w:rsidRDefault="00DB4DC7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B4DC7" w:rsidRDefault="000F6822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B4DC7" w:rsidRDefault="000F6822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DB4DC7" w:rsidRDefault="00DB4DC7">
            <w:pPr>
              <w:pStyle w:val="EMPTYCELLSTYLE"/>
            </w:pPr>
          </w:p>
        </w:tc>
        <w:tc>
          <w:tcPr>
            <w:tcW w:w="1" w:type="dxa"/>
          </w:tcPr>
          <w:p w:rsidR="00DB4DC7" w:rsidRDefault="00DB4DC7">
            <w:pPr>
              <w:pStyle w:val="EMPTYCELLSTYLE"/>
            </w:pPr>
          </w:p>
        </w:tc>
      </w:tr>
      <w:tr w:rsidR="00DB4DC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DB4DC7" w:rsidRDefault="00DB4DC7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B4DC7" w:rsidRDefault="000F6822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B4DC7" w:rsidRDefault="000F6822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DB4DC7" w:rsidRDefault="00DB4DC7">
            <w:pPr>
              <w:pStyle w:val="EMPTYCELLSTYLE"/>
            </w:pPr>
          </w:p>
        </w:tc>
        <w:tc>
          <w:tcPr>
            <w:tcW w:w="1" w:type="dxa"/>
          </w:tcPr>
          <w:p w:rsidR="00DB4DC7" w:rsidRDefault="00DB4DC7">
            <w:pPr>
              <w:pStyle w:val="EMPTYCELLSTYLE"/>
            </w:pPr>
          </w:p>
        </w:tc>
      </w:tr>
      <w:tr w:rsidR="00DB4DC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DB4DC7" w:rsidRDefault="00DB4DC7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B4DC7" w:rsidRDefault="000F6822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B4DC7" w:rsidRDefault="000F6822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DB4DC7" w:rsidRDefault="00DB4DC7">
            <w:pPr>
              <w:pStyle w:val="EMPTYCELLSTYLE"/>
            </w:pPr>
          </w:p>
        </w:tc>
        <w:tc>
          <w:tcPr>
            <w:tcW w:w="1" w:type="dxa"/>
          </w:tcPr>
          <w:p w:rsidR="00DB4DC7" w:rsidRDefault="00DB4DC7">
            <w:pPr>
              <w:pStyle w:val="EMPTYCELLSTYLE"/>
            </w:pPr>
          </w:p>
        </w:tc>
      </w:tr>
      <w:tr w:rsidR="00DB4DC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DB4DC7" w:rsidRDefault="00DB4DC7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B4DC7" w:rsidRDefault="000F6822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B4DC7" w:rsidRDefault="000F6822">
            <w:pPr>
              <w:pStyle w:val="Default"/>
              <w:spacing w:before="40" w:after="40"/>
            </w:pPr>
            <w:r>
              <w:rPr>
                <w:sz w:val="18"/>
              </w:rPr>
              <w:t>0000003202cwsj48</w:t>
            </w:r>
          </w:p>
        </w:tc>
        <w:tc>
          <w:tcPr>
            <w:tcW w:w="20" w:type="dxa"/>
          </w:tcPr>
          <w:p w:rsidR="00DB4DC7" w:rsidRDefault="00DB4DC7">
            <w:pPr>
              <w:pStyle w:val="EMPTYCELLSTYLE"/>
            </w:pPr>
          </w:p>
        </w:tc>
        <w:tc>
          <w:tcPr>
            <w:tcW w:w="1" w:type="dxa"/>
          </w:tcPr>
          <w:p w:rsidR="00DB4DC7" w:rsidRDefault="00DB4DC7">
            <w:pPr>
              <w:pStyle w:val="EMPTYCELLSTYLE"/>
            </w:pPr>
          </w:p>
        </w:tc>
      </w:tr>
      <w:tr w:rsidR="00DB4DC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DB4DC7" w:rsidRDefault="00DB4DC7">
            <w:pPr>
              <w:pStyle w:val="EMPTYCELLSTYLE"/>
            </w:pPr>
          </w:p>
        </w:tc>
        <w:tc>
          <w:tcPr>
            <w:tcW w:w="1400" w:type="dxa"/>
          </w:tcPr>
          <w:p w:rsidR="00DB4DC7" w:rsidRDefault="00DB4DC7">
            <w:pPr>
              <w:pStyle w:val="EMPTYCELLSTYLE"/>
            </w:pPr>
          </w:p>
        </w:tc>
        <w:tc>
          <w:tcPr>
            <w:tcW w:w="400" w:type="dxa"/>
          </w:tcPr>
          <w:p w:rsidR="00DB4DC7" w:rsidRDefault="00DB4DC7">
            <w:pPr>
              <w:pStyle w:val="EMPTYCELLSTYLE"/>
            </w:pPr>
          </w:p>
        </w:tc>
        <w:tc>
          <w:tcPr>
            <w:tcW w:w="800" w:type="dxa"/>
          </w:tcPr>
          <w:p w:rsidR="00DB4DC7" w:rsidRDefault="00DB4DC7">
            <w:pPr>
              <w:pStyle w:val="EMPTYCELLSTYLE"/>
            </w:pPr>
          </w:p>
        </w:tc>
        <w:tc>
          <w:tcPr>
            <w:tcW w:w="200" w:type="dxa"/>
          </w:tcPr>
          <w:p w:rsidR="00DB4DC7" w:rsidRDefault="00DB4DC7">
            <w:pPr>
              <w:pStyle w:val="EMPTYCELLSTYLE"/>
            </w:pPr>
          </w:p>
        </w:tc>
        <w:tc>
          <w:tcPr>
            <w:tcW w:w="1080" w:type="dxa"/>
          </w:tcPr>
          <w:p w:rsidR="00DB4DC7" w:rsidRDefault="00DB4DC7">
            <w:pPr>
              <w:pStyle w:val="EMPTYCELLSTYLE"/>
            </w:pPr>
          </w:p>
        </w:tc>
        <w:tc>
          <w:tcPr>
            <w:tcW w:w="320" w:type="dxa"/>
          </w:tcPr>
          <w:p w:rsidR="00DB4DC7" w:rsidRDefault="00DB4DC7">
            <w:pPr>
              <w:pStyle w:val="EMPTYCELLSTYLE"/>
            </w:pPr>
          </w:p>
        </w:tc>
        <w:tc>
          <w:tcPr>
            <w:tcW w:w="1380" w:type="dxa"/>
          </w:tcPr>
          <w:p w:rsidR="00DB4DC7" w:rsidRDefault="00DB4DC7">
            <w:pPr>
              <w:pStyle w:val="EMPTYCELLSTYLE"/>
            </w:pPr>
          </w:p>
        </w:tc>
        <w:tc>
          <w:tcPr>
            <w:tcW w:w="20" w:type="dxa"/>
          </w:tcPr>
          <w:p w:rsidR="00DB4DC7" w:rsidRDefault="00DB4DC7">
            <w:pPr>
              <w:pStyle w:val="EMPTYCELLSTYLE"/>
            </w:pPr>
          </w:p>
        </w:tc>
        <w:tc>
          <w:tcPr>
            <w:tcW w:w="200" w:type="dxa"/>
          </w:tcPr>
          <w:p w:rsidR="00DB4DC7" w:rsidRDefault="00DB4DC7">
            <w:pPr>
              <w:pStyle w:val="EMPTYCELLSTYLE"/>
            </w:pPr>
          </w:p>
        </w:tc>
        <w:tc>
          <w:tcPr>
            <w:tcW w:w="1100" w:type="dxa"/>
          </w:tcPr>
          <w:p w:rsidR="00DB4DC7" w:rsidRDefault="00DB4DC7">
            <w:pPr>
              <w:pStyle w:val="EMPTYCELLSTYLE"/>
            </w:pPr>
          </w:p>
        </w:tc>
        <w:tc>
          <w:tcPr>
            <w:tcW w:w="100" w:type="dxa"/>
          </w:tcPr>
          <w:p w:rsidR="00DB4DC7" w:rsidRDefault="00DB4DC7">
            <w:pPr>
              <w:pStyle w:val="EMPTYCELLSTYLE"/>
            </w:pPr>
          </w:p>
        </w:tc>
        <w:tc>
          <w:tcPr>
            <w:tcW w:w="1000" w:type="dxa"/>
          </w:tcPr>
          <w:p w:rsidR="00DB4DC7" w:rsidRDefault="00DB4DC7">
            <w:pPr>
              <w:pStyle w:val="EMPTYCELLSTYLE"/>
            </w:pPr>
          </w:p>
        </w:tc>
        <w:tc>
          <w:tcPr>
            <w:tcW w:w="200" w:type="dxa"/>
          </w:tcPr>
          <w:p w:rsidR="00DB4DC7" w:rsidRDefault="00DB4DC7">
            <w:pPr>
              <w:pStyle w:val="EMPTYCELLSTYLE"/>
            </w:pPr>
          </w:p>
        </w:tc>
        <w:tc>
          <w:tcPr>
            <w:tcW w:w="900" w:type="dxa"/>
          </w:tcPr>
          <w:p w:rsidR="00DB4DC7" w:rsidRDefault="00DB4DC7">
            <w:pPr>
              <w:pStyle w:val="EMPTYCELLSTYLE"/>
            </w:pPr>
          </w:p>
        </w:tc>
        <w:tc>
          <w:tcPr>
            <w:tcW w:w="1980" w:type="dxa"/>
          </w:tcPr>
          <w:p w:rsidR="00DB4DC7" w:rsidRDefault="00DB4DC7">
            <w:pPr>
              <w:pStyle w:val="EMPTYCELLSTYLE"/>
            </w:pPr>
          </w:p>
        </w:tc>
        <w:tc>
          <w:tcPr>
            <w:tcW w:w="20" w:type="dxa"/>
          </w:tcPr>
          <w:p w:rsidR="00DB4DC7" w:rsidRDefault="00DB4DC7">
            <w:pPr>
              <w:pStyle w:val="EMPTYCELLSTYLE"/>
            </w:pPr>
          </w:p>
        </w:tc>
        <w:tc>
          <w:tcPr>
            <w:tcW w:w="1" w:type="dxa"/>
          </w:tcPr>
          <w:p w:rsidR="00DB4DC7" w:rsidRDefault="00DB4DC7">
            <w:pPr>
              <w:pStyle w:val="EMPTYCELLSTYLE"/>
            </w:pPr>
          </w:p>
        </w:tc>
      </w:tr>
      <w:tr w:rsidR="00DB4DC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DB4DC7" w:rsidRDefault="00DB4DC7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B4DC7" w:rsidRDefault="000F6822">
            <w:pPr>
              <w:pStyle w:val="Default"/>
            </w:pPr>
            <w:r>
              <w:rPr>
                <w:sz w:val="18"/>
              </w:rPr>
              <w:t>Резолюция выдана к документу №1.9/394-прот-пдкк от 15.10.2024</w:t>
            </w:r>
          </w:p>
        </w:tc>
        <w:tc>
          <w:tcPr>
            <w:tcW w:w="20" w:type="dxa"/>
          </w:tcPr>
          <w:p w:rsidR="00DB4DC7" w:rsidRDefault="00DB4DC7">
            <w:pPr>
              <w:pStyle w:val="EMPTYCELLSTYLE"/>
            </w:pPr>
          </w:p>
        </w:tc>
        <w:tc>
          <w:tcPr>
            <w:tcW w:w="1" w:type="dxa"/>
          </w:tcPr>
          <w:p w:rsidR="00DB4DC7" w:rsidRDefault="00DB4DC7">
            <w:pPr>
              <w:pStyle w:val="EMPTYCELLSTYLE"/>
            </w:pPr>
          </w:p>
        </w:tc>
      </w:tr>
      <w:tr w:rsidR="00DB4DC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DB4DC7" w:rsidRDefault="00DB4DC7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B4DC7" w:rsidRDefault="000F6822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B4DC7" w:rsidRDefault="000F6822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DB4DC7" w:rsidRDefault="00DB4DC7">
            <w:pPr>
              <w:pStyle w:val="EMPTYCELLSTYLE"/>
            </w:pPr>
          </w:p>
        </w:tc>
        <w:tc>
          <w:tcPr>
            <w:tcW w:w="1" w:type="dxa"/>
          </w:tcPr>
          <w:p w:rsidR="00DB4DC7" w:rsidRDefault="00DB4DC7">
            <w:pPr>
              <w:pStyle w:val="EMPTYCELLSTYLE"/>
            </w:pPr>
          </w:p>
        </w:tc>
      </w:tr>
      <w:tr w:rsidR="00DB4DC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DB4DC7" w:rsidRDefault="00DB4DC7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B4DC7" w:rsidRDefault="000F6822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B4DC7" w:rsidRDefault="000F6822">
            <w:pPr>
              <w:pStyle w:val="Default"/>
              <w:spacing w:before="40"/>
            </w:pPr>
            <w:r>
              <w:rPr>
                <w:sz w:val="18"/>
              </w:rPr>
              <w:t>Протокол продления - Приборы учета (РИРУ) - РП 2025</w:t>
            </w:r>
          </w:p>
        </w:tc>
        <w:tc>
          <w:tcPr>
            <w:tcW w:w="20" w:type="dxa"/>
          </w:tcPr>
          <w:p w:rsidR="00DB4DC7" w:rsidRDefault="00DB4DC7">
            <w:pPr>
              <w:pStyle w:val="EMPTYCELLSTYLE"/>
            </w:pPr>
          </w:p>
        </w:tc>
        <w:tc>
          <w:tcPr>
            <w:tcW w:w="1" w:type="dxa"/>
          </w:tcPr>
          <w:p w:rsidR="00DB4DC7" w:rsidRDefault="00DB4DC7">
            <w:pPr>
              <w:pStyle w:val="EMPTYCELLSTYLE"/>
            </w:pPr>
          </w:p>
        </w:tc>
      </w:tr>
      <w:tr w:rsidR="00DB4DC7">
        <w:tblPrEx>
          <w:tblCellMar>
            <w:top w:w="0" w:type="dxa"/>
            <w:bottom w:w="0" w:type="dxa"/>
          </w:tblCellMar>
        </w:tblPrEx>
        <w:trPr>
          <w:trHeight w:hRule="exact" w:val="60"/>
        </w:trPr>
        <w:tc>
          <w:tcPr>
            <w:tcW w:w="1" w:type="dxa"/>
          </w:tcPr>
          <w:p w:rsidR="00DB4DC7" w:rsidRDefault="00DB4DC7">
            <w:pPr>
              <w:pStyle w:val="EMPTYCELLSTYLE"/>
            </w:pPr>
          </w:p>
        </w:tc>
        <w:tc>
          <w:tcPr>
            <w:tcW w:w="1400" w:type="dxa"/>
          </w:tcPr>
          <w:p w:rsidR="00DB4DC7" w:rsidRDefault="00DB4DC7">
            <w:pPr>
              <w:pStyle w:val="EMPTYCELLSTYLE"/>
            </w:pPr>
          </w:p>
        </w:tc>
        <w:tc>
          <w:tcPr>
            <w:tcW w:w="400" w:type="dxa"/>
          </w:tcPr>
          <w:p w:rsidR="00DB4DC7" w:rsidRDefault="00DB4DC7">
            <w:pPr>
              <w:pStyle w:val="EMPTYCELLSTYLE"/>
            </w:pPr>
          </w:p>
        </w:tc>
        <w:tc>
          <w:tcPr>
            <w:tcW w:w="800" w:type="dxa"/>
          </w:tcPr>
          <w:p w:rsidR="00DB4DC7" w:rsidRDefault="00DB4DC7">
            <w:pPr>
              <w:pStyle w:val="EMPTYCELLSTYLE"/>
            </w:pPr>
          </w:p>
        </w:tc>
        <w:tc>
          <w:tcPr>
            <w:tcW w:w="200" w:type="dxa"/>
          </w:tcPr>
          <w:p w:rsidR="00DB4DC7" w:rsidRDefault="00DB4DC7">
            <w:pPr>
              <w:pStyle w:val="EMPTYCELLSTYLE"/>
            </w:pPr>
          </w:p>
        </w:tc>
        <w:tc>
          <w:tcPr>
            <w:tcW w:w="1080" w:type="dxa"/>
          </w:tcPr>
          <w:p w:rsidR="00DB4DC7" w:rsidRDefault="00DB4DC7">
            <w:pPr>
              <w:pStyle w:val="EMPTYCELLSTYLE"/>
            </w:pPr>
          </w:p>
        </w:tc>
        <w:tc>
          <w:tcPr>
            <w:tcW w:w="320" w:type="dxa"/>
          </w:tcPr>
          <w:p w:rsidR="00DB4DC7" w:rsidRDefault="00DB4DC7">
            <w:pPr>
              <w:pStyle w:val="EMPTYCELLSTYLE"/>
            </w:pPr>
          </w:p>
        </w:tc>
        <w:tc>
          <w:tcPr>
            <w:tcW w:w="1380" w:type="dxa"/>
          </w:tcPr>
          <w:p w:rsidR="00DB4DC7" w:rsidRDefault="00DB4DC7">
            <w:pPr>
              <w:pStyle w:val="EMPTYCELLSTYLE"/>
            </w:pPr>
          </w:p>
        </w:tc>
        <w:tc>
          <w:tcPr>
            <w:tcW w:w="20" w:type="dxa"/>
          </w:tcPr>
          <w:p w:rsidR="00DB4DC7" w:rsidRDefault="00DB4DC7">
            <w:pPr>
              <w:pStyle w:val="EMPTYCELLSTYLE"/>
            </w:pPr>
          </w:p>
        </w:tc>
        <w:tc>
          <w:tcPr>
            <w:tcW w:w="200" w:type="dxa"/>
          </w:tcPr>
          <w:p w:rsidR="00DB4DC7" w:rsidRDefault="00DB4DC7">
            <w:pPr>
              <w:pStyle w:val="EMPTYCELLSTYLE"/>
            </w:pPr>
          </w:p>
        </w:tc>
        <w:tc>
          <w:tcPr>
            <w:tcW w:w="1100" w:type="dxa"/>
          </w:tcPr>
          <w:p w:rsidR="00DB4DC7" w:rsidRDefault="00DB4DC7">
            <w:pPr>
              <w:pStyle w:val="EMPTYCELLSTYLE"/>
            </w:pPr>
          </w:p>
        </w:tc>
        <w:tc>
          <w:tcPr>
            <w:tcW w:w="100" w:type="dxa"/>
          </w:tcPr>
          <w:p w:rsidR="00DB4DC7" w:rsidRDefault="00DB4DC7">
            <w:pPr>
              <w:pStyle w:val="EMPTYCELLSTYLE"/>
            </w:pPr>
          </w:p>
        </w:tc>
        <w:tc>
          <w:tcPr>
            <w:tcW w:w="1000" w:type="dxa"/>
          </w:tcPr>
          <w:p w:rsidR="00DB4DC7" w:rsidRDefault="00DB4DC7">
            <w:pPr>
              <w:pStyle w:val="EMPTYCELLSTYLE"/>
            </w:pPr>
          </w:p>
        </w:tc>
        <w:tc>
          <w:tcPr>
            <w:tcW w:w="200" w:type="dxa"/>
          </w:tcPr>
          <w:p w:rsidR="00DB4DC7" w:rsidRDefault="00DB4DC7">
            <w:pPr>
              <w:pStyle w:val="EMPTYCELLSTYLE"/>
            </w:pPr>
          </w:p>
        </w:tc>
        <w:tc>
          <w:tcPr>
            <w:tcW w:w="900" w:type="dxa"/>
          </w:tcPr>
          <w:p w:rsidR="00DB4DC7" w:rsidRDefault="00DB4DC7">
            <w:pPr>
              <w:pStyle w:val="EMPTYCELLSTYLE"/>
            </w:pPr>
          </w:p>
        </w:tc>
        <w:tc>
          <w:tcPr>
            <w:tcW w:w="1980" w:type="dxa"/>
          </w:tcPr>
          <w:p w:rsidR="00DB4DC7" w:rsidRDefault="00DB4DC7">
            <w:pPr>
              <w:pStyle w:val="EMPTYCELLSTYLE"/>
            </w:pPr>
          </w:p>
        </w:tc>
        <w:tc>
          <w:tcPr>
            <w:tcW w:w="20" w:type="dxa"/>
          </w:tcPr>
          <w:p w:rsidR="00DB4DC7" w:rsidRDefault="00DB4DC7">
            <w:pPr>
              <w:pStyle w:val="EMPTYCELLSTYLE"/>
            </w:pPr>
          </w:p>
        </w:tc>
        <w:tc>
          <w:tcPr>
            <w:tcW w:w="1" w:type="dxa"/>
          </w:tcPr>
          <w:p w:rsidR="00DB4DC7" w:rsidRDefault="00DB4DC7">
            <w:pPr>
              <w:pStyle w:val="EMPTYCELLSTYLE"/>
            </w:pPr>
          </w:p>
        </w:tc>
      </w:tr>
      <w:tr w:rsidR="00DB4DC7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DB4DC7" w:rsidRDefault="00DB4DC7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4DC7" w:rsidRDefault="000F6822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DB4DC7" w:rsidRDefault="00DB4DC7">
            <w:pPr>
              <w:pStyle w:val="EMPTYCELLSTYLE"/>
            </w:pPr>
          </w:p>
        </w:tc>
        <w:tc>
          <w:tcPr>
            <w:tcW w:w="1" w:type="dxa"/>
          </w:tcPr>
          <w:p w:rsidR="00DB4DC7" w:rsidRDefault="00DB4DC7">
            <w:pPr>
              <w:pStyle w:val="EMPTYCELLSTYLE"/>
            </w:pPr>
          </w:p>
        </w:tc>
      </w:tr>
      <w:tr w:rsidR="00DB4DC7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DB4DC7" w:rsidRDefault="00DB4DC7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4DC7" w:rsidRDefault="000F6822">
            <w:pPr>
              <w:pStyle w:val="SecondTableTitle"/>
            </w:pPr>
            <w:r>
              <w:rPr>
                <w:sz w:val="24"/>
              </w:rPr>
              <w:t> Формулевич В.А., Главный специалист</w:t>
            </w:r>
          </w:p>
        </w:tc>
        <w:tc>
          <w:tcPr>
            <w:tcW w:w="20" w:type="dxa"/>
          </w:tcPr>
          <w:p w:rsidR="00DB4DC7" w:rsidRDefault="00DB4DC7">
            <w:pPr>
              <w:pStyle w:val="EMPTYCELLSTYLE"/>
            </w:pPr>
          </w:p>
        </w:tc>
        <w:tc>
          <w:tcPr>
            <w:tcW w:w="1" w:type="dxa"/>
          </w:tcPr>
          <w:p w:rsidR="00DB4DC7" w:rsidRDefault="00DB4DC7">
            <w:pPr>
              <w:pStyle w:val="EMPTYCELLSTYLE"/>
            </w:pPr>
          </w:p>
        </w:tc>
      </w:tr>
      <w:tr w:rsidR="00DB4DC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DB4DC7" w:rsidRDefault="00DB4DC7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4DC7" w:rsidRDefault="000F6822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4DC7" w:rsidRDefault="000F6822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4DC7" w:rsidRDefault="000F6822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4DC7" w:rsidRDefault="000F6822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4DC7" w:rsidRDefault="000F6822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4DC7" w:rsidRDefault="000F6822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DB4DC7" w:rsidRDefault="00DB4DC7">
            <w:pPr>
              <w:pStyle w:val="EMPTYCELLSTYLE"/>
            </w:pPr>
          </w:p>
        </w:tc>
        <w:tc>
          <w:tcPr>
            <w:tcW w:w="1" w:type="dxa"/>
          </w:tcPr>
          <w:p w:rsidR="00DB4DC7" w:rsidRDefault="00DB4DC7">
            <w:pPr>
              <w:pStyle w:val="EMPTYCELLSTYLE"/>
            </w:pPr>
          </w:p>
        </w:tc>
      </w:tr>
      <w:tr w:rsidR="00DB4DC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DB4DC7" w:rsidRDefault="00DB4DC7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4DC7" w:rsidRDefault="00DB4DC7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4DC7" w:rsidRDefault="00DB4DC7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4DC7" w:rsidRDefault="00DB4DC7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4DC7" w:rsidRDefault="00DB4DC7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4DC7" w:rsidRDefault="00DB4DC7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4DC7" w:rsidRDefault="000F6822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4DC7" w:rsidRDefault="000F6822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DB4DC7" w:rsidRDefault="00DB4DC7">
            <w:pPr>
              <w:pStyle w:val="EMPTYCELLSTYLE"/>
            </w:pPr>
          </w:p>
        </w:tc>
        <w:tc>
          <w:tcPr>
            <w:tcW w:w="1" w:type="dxa"/>
          </w:tcPr>
          <w:p w:rsidR="00DB4DC7" w:rsidRDefault="00DB4DC7">
            <w:pPr>
              <w:pStyle w:val="EMPTYCELLSTYLE"/>
            </w:pPr>
          </w:p>
        </w:tc>
      </w:tr>
      <w:tr w:rsidR="00DB4DC7">
        <w:tblPrEx>
          <w:tblCellMar>
            <w:top w:w="0" w:type="dxa"/>
            <w:bottom w:w="0" w:type="dxa"/>
          </w:tblCellMar>
        </w:tblPrEx>
        <w:trPr>
          <w:trHeight w:hRule="exact" w:val="980"/>
        </w:trPr>
        <w:tc>
          <w:tcPr>
            <w:tcW w:w="1" w:type="dxa"/>
          </w:tcPr>
          <w:p w:rsidR="00DB4DC7" w:rsidRDefault="00DB4DC7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4DC7" w:rsidRDefault="000F6822">
            <w:pPr>
              <w:pStyle w:val="ColumnContent"/>
              <w:ind w:left="20"/>
            </w:pPr>
            <w:r>
              <w:t>15.10.2024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4DC7" w:rsidRDefault="000F6822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4DC7" w:rsidRDefault="000F6822">
            <w:pPr>
              <w:pStyle w:val="ColumnContent"/>
              <w:ind w:left="20"/>
            </w:pPr>
            <w:r>
              <w:t>15.10.2024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4DC7" w:rsidRDefault="000F6822">
            <w:pPr>
              <w:pStyle w:val="ColumnContent"/>
              <w:ind w:left="20"/>
            </w:pPr>
            <w:r>
              <w:t>15.10.2024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4DC7" w:rsidRDefault="000F6822">
            <w:pPr>
              <w:pStyle w:val="ColumnContent"/>
              <w:ind w:left="20"/>
            </w:pPr>
            <w:r>
              <w:t>16.10.2024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4DC7" w:rsidRDefault="000F6822">
            <w:pPr>
              <w:pStyle w:val="ColumnContent"/>
              <w:ind w:left="20"/>
            </w:pPr>
            <w:r>
              <w:t>Текст</w:t>
            </w:r>
            <w:r>
              <w:br/>
            </w:r>
            <w:r>
              <w:br/>
              <w:t>Файл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4DC7" w:rsidRDefault="000F6822">
            <w:pPr>
              <w:pStyle w:val="ColumnContent"/>
              <w:ind w:left="20"/>
            </w:pPr>
            <w:r>
              <w:t>Голосую "За" по всем вопросам протокола.</w:t>
            </w:r>
            <w:r>
              <w:br/>
            </w:r>
            <w:r>
              <w:br/>
              <w:t>Отчет.emcmf</w:t>
            </w:r>
          </w:p>
        </w:tc>
        <w:tc>
          <w:tcPr>
            <w:tcW w:w="20" w:type="dxa"/>
          </w:tcPr>
          <w:p w:rsidR="00DB4DC7" w:rsidRDefault="00DB4DC7">
            <w:pPr>
              <w:pStyle w:val="EMPTYCELLSTYLE"/>
            </w:pPr>
          </w:p>
        </w:tc>
        <w:tc>
          <w:tcPr>
            <w:tcW w:w="1" w:type="dxa"/>
          </w:tcPr>
          <w:p w:rsidR="00DB4DC7" w:rsidRDefault="00DB4DC7">
            <w:pPr>
              <w:pStyle w:val="EMPTYCELLSTYLE"/>
            </w:pPr>
          </w:p>
        </w:tc>
      </w:tr>
    </w:tbl>
    <w:p w:rsidR="00000000" w:rsidRDefault="000F6822">
      <w:bookmarkStart w:id="1" w:name="_GoBack"/>
      <w:bookmarkEnd w:id="1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altName w:val="Japanese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DB4DC7"/>
    <w:rsid w:val="000F6822"/>
    <w:rsid w:val="00DB4D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0D5F718-C944-4836-B7B8-0D84774CFD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0F6822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F682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160</Words>
  <Characters>916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2024-10-16T06:30:00Z</cp:lastPrinted>
  <dcterms:created xsi:type="dcterms:W3CDTF">2024-10-16T06:30:00Z</dcterms:created>
  <dcterms:modified xsi:type="dcterms:W3CDTF">2024-10-16T06:30:00Z</dcterms:modified>
</cp:coreProperties>
</file>