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14A7E" w14:textId="77777777" w:rsidR="0015164C" w:rsidRPr="0015164C" w:rsidRDefault="0015164C" w:rsidP="0015164C">
      <w:pPr>
        <w:shd w:val="clear" w:color="auto" w:fill="FFFFFF"/>
        <w:tabs>
          <w:tab w:val="left" w:pos="4920"/>
        </w:tabs>
        <w:ind w:right="73"/>
        <w:jc w:val="center"/>
        <w:rPr>
          <w:b/>
          <w:color w:val="000000"/>
          <w:spacing w:val="-6"/>
          <w:sz w:val="22"/>
          <w:szCs w:val="22"/>
        </w:rPr>
      </w:pPr>
      <w:r w:rsidRPr="0015164C">
        <w:rPr>
          <w:b/>
          <w:color w:val="000000"/>
          <w:spacing w:val="-6"/>
          <w:sz w:val="22"/>
          <w:szCs w:val="22"/>
        </w:rPr>
        <w:t xml:space="preserve">СРАВНИТЕЛЬНАЯ ТАБЛИЦА ВНОСИМЫХ ИЗМЕНЕНИЙ И ДОПОЛНЕНИЙ </w:t>
      </w:r>
    </w:p>
    <w:p w14:paraId="4D7C0867" w14:textId="01504C9E" w:rsidR="008352B5" w:rsidRPr="000773C5" w:rsidRDefault="0015164C" w:rsidP="0015164C">
      <w:pPr>
        <w:shd w:val="clear" w:color="auto" w:fill="FFFFFF"/>
        <w:tabs>
          <w:tab w:val="left" w:pos="4920"/>
        </w:tabs>
        <w:ind w:right="73"/>
        <w:jc w:val="center"/>
        <w:rPr>
          <w:b/>
          <w:color w:val="000000"/>
          <w:spacing w:val="-6"/>
          <w:sz w:val="22"/>
          <w:szCs w:val="22"/>
        </w:rPr>
      </w:pPr>
      <w:r w:rsidRPr="0015164C">
        <w:rPr>
          <w:b/>
          <w:color w:val="000000"/>
          <w:spacing w:val="-6"/>
          <w:sz w:val="22"/>
          <w:szCs w:val="22"/>
        </w:rPr>
        <w:t xml:space="preserve">В </w:t>
      </w:r>
      <w:r w:rsidR="008352B5" w:rsidRPr="000773C5">
        <w:rPr>
          <w:b/>
          <w:color w:val="000000"/>
          <w:spacing w:val="-6"/>
          <w:sz w:val="22"/>
          <w:szCs w:val="22"/>
        </w:rPr>
        <w:t>УСТАВ</w:t>
      </w:r>
      <w:r w:rsidR="00CB6938" w:rsidRPr="000773C5">
        <w:rPr>
          <w:b/>
          <w:color w:val="000000"/>
          <w:spacing w:val="-6"/>
          <w:sz w:val="22"/>
          <w:szCs w:val="22"/>
        </w:rPr>
        <w:t xml:space="preserve"> </w:t>
      </w:r>
      <w:r w:rsidR="008352B5" w:rsidRPr="000773C5">
        <w:rPr>
          <w:b/>
          <w:color w:val="000000"/>
          <w:spacing w:val="-6"/>
          <w:sz w:val="22"/>
          <w:szCs w:val="22"/>
        </w:rPr>
        <w:t>АО «</w:t>
      </w:r>
      <w:r w:rsidR="00153960">
        <w:rPr>
          <w:b/>
          <w:color w:val="000000"/>
          <w:spacing w:val="-6"/>
          <w:sz w:val="22"/>
          <w:szCs w:val="22"/>
        </w:rPr>
        <w:t xml:space="preserve">РОССЕТИ СИБИРЬ </w:t>
      </w:r>
      <w:r w:rsidR="001D6739">
        <w:rPr>
          <w:b/>
          <w:color w:val="000000"/>
          <w:spacing w:val="-6"/>
          <w:sz w:val="22"/>
          <w:szCs w:val="22"/>
        </w:rPr>
        <w:t>ТЫВАЭНЕРГО</w:t>
      </w:r>
      <w:r w:rsidR="008352B5" w:rsidRPr="000773C5">
        <w:rPr>
          <w:b/>
          <w:color w:val="000000"/>
          <w:spacing w:val="-6"/>
          <w:sz w:val="22"/>
          <w:szCs w:val="22"/>
        </w:rPr>
        <w:t xml:space="preserve">» </w:t>
      </w:r>
    </w:p>
    <w:p w14:paraId="2A5B29D7" w14:textId="77777777" w:rsidR="00904629" w:rsidRPr="000773C5" w:rsidRDefault="00904629">
      <w:pPr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820"/>
        <w:gridCol w:w="5103"/>
        <w:gridCol w:w="4536"/>
      </w:tblGrid>
      <w:tr w:rsidR="008352B5" w:rsidRPr="000773C5" w14:paraId="4945275E" w14:textId="77777777" w:rsidTr="00606CE2">
        <w:tc>
          <w:tcPr>
            <w:tcW w:w="704" w:type="dxa"/>
            <w:shd w:val="clear" w:color="auto" w:fill="auto"/>
            <w:vAlign w:val="center"/>
          </w:tcPr>
          <w:p w14:paraId="0660EF75" w14:textId="77777777" w:rsidR="008352B5" w:rsidRPr="000773C5" w:rsidRDefault="008352B5" w:rsidP="005F14A0">
            <w:pPr>
              <w:ind w:right="61"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0773C5">
              <w:rPr>
                <w:b/>
                <w:color w:val="000000"/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4820" w:type="dxa"/>
            <w:shd w:val="clear" w:color="auto" w:fill="auto"/>
          </w:tcPr>
          <w:p w14:paraId="4FCF0085" w14:textId="4B860475" w:rsidR="008352B5" w:rsidRPr="000773C5" w:rsidRDefault="008352B5" w:rsidP="00153960">
            <w:pPr>
              <w:ind w:right="33"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0773C5">
              <w:rPr>
                <w:b/>
                <w:color w:val="000000"/>
                <w:spacing w:val="-6"/>
                <w:sz w:val="22"/>
                <w:szCs w:val="22"/>
              </w:rPr>
              <w:t>Текст нор</w:t>
            </w:r>
            <w:r w:rsidR="001D6739">
              <w:rPr>
                <w:b/>
                <w:color w:val="000000"/>
                <w:spacing w:val="-6"/>
                <w:sz w:val="22"/>
                <w:szCs w:val="22"/>
              </w:rPr>
              <w:t xml:space="preserve">мы действующей редакции Устава </w:t>
            </w:r>
            <w:r w:rsidRPr="000773C5">
              <w:rPr>
                <w:b/>
                <w:color w:val="000000"/>
                <w:spacing w:val="-6"/>
                <w:sz w:val="22"/>
                <w:szCs w:val="22"/>
              </w:rPr>
              <w:t>АО «</w:t>
            </w:r>
            <w:r w:rsidR="00153960">
              <w:rPr>
                <w:b/>
                <w:color w:val="000000"/>
                <w:spacing w:val="-6"/>
                <w:sz w:val="22"/>
                <w:szCs w:val="22"/>
              </w:rPr>
              <w:t>Россети Сибирь Тываэнерго</w:t>
            </w:r>
            <w:r w:rsidRPr="000773C5">
              <w:rPr>
                <w:b/>
                <w:color w:val="000000"/>
                <w:spacing w:val="-6"/>
                <w:sz w:val="22"/>
                <w:szCs w:val="22"/>
              </w:rPr>
              <w:t>», в отношении которой есть предложения по внесению изменений и дополнений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353BDD1" w14:textId="3B622B5B" w:rsidR="008352B5" w:rsidRPr="000773C5" w:rsidRDefault="008352B5" w:rsidP="00153960">
            <w:pPr>
              <w:ind w:right="34"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0773C5">
              <w:rPr>
                <w:b/>
                <w:color w:val="000000"/>
                <w:spacing w:val="-6"/>
                <w:sz w:val="22"/>
                <w:szCs w:val="22"/>
              </w:rPr>
              <w:t>Редакция предлагаемых изменени</w:t>
            </w:r>
            <w:r w:rsidR="00755AB1" w:rsidRPr="000773C5">
              <w:rPr>
                <w:b/>
                <w:color w:val="000000"/>
                <w:spacing w:val="-6"/>
                <w:sz w:val="22"/>
                <w:szCs w:val="22"/>
              </w:rPr>
              <w:t xml:space="preserve">й и дополнений в Устав </w:t>
            </w:r>
            <w:r w:rsidRPr="000773C5">
              <w:rPr>
                <w:b/>
                <w:color w:val="000000"/>
                <w:spacing w:val="-6"/>
                <w:sz w:val="22"/>
                <w:szCs w:val="22"/>
              </w:rPr>
              <w:t>АО «</w:t>
            </w:r>
            <w:r w:rsidR="00153960">
              <w:rPr>
                <w:b/>
                <w:color w:val="000000"/>
                <w:spacing w:val="-6"/>
                <w:sz w:val="22"/>
                <w:szCs w:val="22"/>
              </w:rPr>
              <w:t>Россети Сибирь</w:t>
            </w:r>
            <w:r w:rsidR="00FA6E39">
              <w:rPr>
                <w:b/>
                <w:color w:val="000000"/>
                <w:spacing w:val="-6"/>
                <w:sz w:val="22"/>
                <w:szCs w:val="22"/>
              </w:rPr>
              <w:t xml:space="preserve"> Тываэнерго</w:t>
            </w:r>
            <w:r w:rsidRPr="000773C5">
              <w:rPr>
                <w:b/>
                <w:color w:val="000000"/>
                <w:spacing w:val="-6"/>
                <w:sz w:val="22"/>
                <w:szCs w:val="22"/>
              </w:rPr>
              <w:t>»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EA5CA0D" w14:textId="5CDC65E3" w:rsidR="008352B5" w:rsidRPr="000773C5" w:rsidRDefault="008352B5" w:rsidP="00755AB1">
            <w:pPr>
              <w:ind w:right="33"/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 w:rsidRPr="000773C5">
              <w:rPr>
                <w:b/>
                <w:color w:val="000000"/>
                <w:spacing w:val="-6"/>
                <w:sz w:val="22"/>
                <w:szCs w:val="22"/>
              </w:rPr>
              <w:t>Основания, повлекшие необходимость внесения изменений и дополнений в действующую редакцию Устава Общества (комментарий со ссылкой на норму действующего законодательства РФ, а также указание на то, что невнесение предлагаемых изменений может повлечь негативные последствия для Общества с приведением конкретной аргументации)</w:t>
            </w:r>
          </w:p>
        </w:tc>
      </w:tr>
      <w:tr w:rsidR="001C0A8E" w:rsidRPr="000773C5" w14:paraId="6A184588" w14:textId="77777777" w:rsidTr="00973D11">
        <w:tc>
          <w:tcPr>
            <w:tcW w:w="15163" w:type="dxa"/>
            <w:gridSpan w:val="4"/>
            <w:shd w:val="clear" w:color="auto" w:fill="auto"/>
            <w:vAlign w:val="center"/>
          </w:tcPr>
          <w:p w14:paraId="150B35B6" w14:textId="16F352D6" w:rsidR="001C0A8E" w:rsidRPr="000773C5" w:rsidRDefault="00D61095" w:rsidP="00D61095">
            <w:pPr>
              <w:jc w:val="center"/>
              <w:rPr>
                <w:b/>
                <w:color w:val="000000"/>
                <w:spacing w:val="-6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Статья 4</w:t>
            </w:r>
            <w:r w:rsidR="0004070D" w:rsidRPr="000773C5">
              <w:rPr>
                <w:b/>
                <w:spacing w:val="-2"/>
                <w:sz w:val="22"/>
                <w:szCs w:val="22"/>
              </w:rPr>
              <w:t>. </w:t>
            </w:r>
            <w:r w:rsidRPr="000773C5">
              <w:rPr>
                <w:b/>
                <w:color w:val="000000"/>
                <w:spacing w:val="-6"/>
                <w:sz w:val="22"/>
                <w:szCs w:val="22"/>
              </w:rPr>
              <w:t xml:space="preserve"> </w:t>
            </w:r>
            <w:r w:rsidRPr="0049162B">
              <w:rPr>
                <w:rStyle w:val="12"/>
                <w:color w:val="000000"/>
                <w:sz w:val="22"/>
                <w:szCs w:val="22"/>
              </w:rPr>
              <w:t>Уставный капитал Общества</w:t>
            </w:r>
          </w:p>
        </w:tc>
      </w:tr>
      <w:tr w:rsidR="0004070D" w:rsidRPr="005A1409" w14:paraId="05584319" w14:textId="77777777" w:rsidTr="00606CE2">
        <w:tc>
          <w:tcPr>
            <w:tcW w:w="704" w:type="dxa"/>
            <w:shd w:val="clear" w:color="auto" w:fill="auto"/>
            <w:vAlign w:val="center"/>
          </w:tcPr>
          <w:p w14:paraId="40305802" w14:textId="3A0B1072" w:rsidR="0004070D" w:rsidRPr="005A1409" w:rsidRDefault="001D6739" w:rsidP="001C0A8E">
            <w:pPr>
              <w:ind w:right="61"/>
              <w:jc w:val="both"/>
              <w:rPr>
                <w:color w:val="000000"/>
                <w:spacing w:val="-6"/>
                <w:sz w:val="22"/>
                <w:szCs w:val="22"/>
              </w:rPr>
            </w:pPr>
            <w:r w:rsidRPr="005A1409">
              <w:rPr>
                <w:color w:val="000000"/>
                <w:spacing w:val="-6"/>
                <w:sz w:val="22"/>
                <w:szCs w:val="22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14:paraId="246A20AB" w14:textId="77777777" w:rsidR="007D148F" w:rsidRPr="005A1409" w:rsidRDefault="007D148F" w:rsidP="007D148F">
            <w:pPr>
              <w:tabs>
                <w:tab w:val="left" w:pos="1134"/>
                <w:tab w:val="left" w:pos="1276"/>
              </w:tabs>
              <w:autoSpaceDE/>
              <w:autoSpaceDN/>
              <w:adjustRightInd/>
              <w:rPr>
                <w:b/>
                <w:snapToGrid w:val="0"/>
                <w:spacing w:val="-2"/>
                <w:sz w:val="22"/>
                <w:szCs w:val="22"/>
              </w:rPr>
            </w:pPr>
          </w:p>
          <w:p w14:paraId="70799729" w14:textId="77777777" w:rsidR="007D148F" w:rsidRPr="005A1409" w:rsidRDefault="005A1409" w:rsidP="007D148F">
            <w:pPr>
              <w:tabs>
                <w:tab w:val="left" w:pos="1134"/>
                <w:tab w:val="left" w:pos="1276"/>
              </w:tabs>
              <w:autoSpaceDE/>
              <w:autoSpaceDN/>
              <w:adjustRightInd/>
              <w:rPr>
                <w:rStyle w:val="12"/>
                <w:color w:val="000000"/>
                <w:sz w:val="22"/>
                <w:szCs w:val="22"/>
              </w:rPr>
            </w:pPr>
            <w:r w:rsidRPr="005A1409">
              <w:rPr>
                <w:rStyle w:val="12"/>
                <w:color w:val="000000"/>
                <w:sz w:val="22"/>
                <w:szCs w:val="22"/>
              </w:rPr>
              <w:t>Пункт 4.6. ст. 4 Устава Общества «Уставный капитал Общества».</w:t>
            </w:r>
          </w:p>
          <w:p w14:paraId="2C4F50F8" w14:textId="77777777" w:rsidR="00153960" w:rsidRPr="00153960" w:rsidRDefault="00153960" w:rsidP="00153960">
            <w:pPr>
              <w:pStyle w:val="a3"/>
              <w:ind w:right="-2" w:firstLine="567"/>
              <w:contextualSpacing/>
              <w:rPr>
                <w:rFonts w:ascii="Times New Roman" w:hAnsi="Times New Roman"/>
                <w:bCs/>
                <w:szCs w:val="22"/>
              </w:rPr>
            </w:pPr>
            <w:r w:rsidRPr="00153960">
              <w:rPr>
                <w:rFonts w:ascii="Times New Roman" w:hAnsi="Times New Roman"/>
                <w:bCs/>
                <w:szCs w:val="22"/>
              </w:rPr>
              <w:t xml:space="preserve">4.6. Общество объявляет дополнительно к размещенным обыкновенным акциям </w:t>
            </w:r>
            <w:r w:rsidRPr="009C67AE">
              <w:rPr>
                <w:rFonts w:ascii="Times New Roman" w:hAnsi="Times New Roman"/>
                <w:b/>
                <w:bCs/>
                <w:szCs w:val="22"/>
              </w:rPr>
              <w:t>4 597 933 162 (Четыре миллиарда пятьсот девяносто семь миллионов девятьсот тридцать три тысячи сто шестьдесят две) штуки</w:t>
            </w:r>
            <w:r w:rsidRPr="00153960">
              <w:rPr>
                <w:rFonts w:ascii="Times New Roman" w:hAnsi="Times New Roman"/>
                <w:bCs/>
                <w:szCs w:val="22"/>
              </w:rPr>
              <w:t xml:space="preserve"> обыкновенных бездокументарных акций номинальной стоимостью 0 (Ноль) рублей 14 (Четырнадцать) копеек каждая на общую сумму по номинальной стоимости акций </w:t>
            </w:r>
            <w:r w:rsidRPr="009C67AE">
              <w:rPr>
                <w:rFonts w:ascii="Times New Roman" w:hAnsi="Times New Roman"/>
                <w:b/>
                <w:bCs/>
                <w:szCs w:val="22"/>
              </w:rPr>
              <w:t xml:space="preserve">643 710 642 (Шестьсот сорок три миллиона семьсот десять тысяч шестьсот сорок два) рубля 68 (Шестьдесят восемь) копеек </w:t>
            </w:r>
            <w:r w:rsidRPr="00153960">
              <w:rPr>
                <w:rFonts w:ascii="Times New Roman" w:hAnsi="Times New Roman"/>
                <w:bCs/>
                <w:szCs w:val="22"/>
              </w:rPr>
              <w:t>(объявленные акции Общества).</w:t>
            </w:r>
          </w:p>
          <w:p w14:paraId="79E200D3" w14:textId="77777777" w:rsidR="00153960" w:rsidRPr="00153960" w:rsidRDefault="00153960" w:rsidP="00153960">
            <w:pPr>
              <w:pStyle w:val="a3"/>
              <w:tabs>
                <w:tab w:val="left" w:pos="1098"/>
              </w:tabs>
              <w:ind w:right="-2" w:firstLine="567"/>
              <w:contextualSpacing/>
              <w:rPr>
                <w:rFonts w:ascii="Times New Roman" w:hAnsi="Times New Roman"/>
                <w:bCs/>
                <w:szCs w:val="22"/>
              </w:rPr>
            </w:pPr>
            <w:r w:rsidRPr="00153960">
              <w:rPr>
                <w:rFonts w:ascii="Times New Roman" w:hAnsi="Times New Roman"/>
                <w:bCs/>
                <w:szCs w:val="22"/>
              </w:rPr>
              <w:t>Указанные объявленные обыкновенные акции могут размещаться только путем закрытой подписки.</w:t>
            </w:r>
          </w:p>
          <w:p w14:paraId="6E468A79" w14:textId="02057FB6" w:rsidR="00153960" w:rsidRPr="00153960" w:rsidRDefault="00153960" w:rsidP="00153960">
            <w:pPr>
              <w:pStyle w:val="a3"/>
              <w:tabs>
                <w:tab w:val="left" w:pos="1098"/>
              </w:tabs>
              <w:ind w:right="-2" w:firstLine="567"/>
              <w:contextualSpacing/>
              <w:rPr>
                <w:rFonts w:ascii="Times New Roman" w:hAnsi="Times New Roman"/>
                <w:bCs/>
                <w:szCs w:val="22"/>
              </w:rPr>
            </w:pPr>
            <w:r w:rsidRPr="00153960">
              <w:rPr>
                <w:rFonts w:ascii="Times New Roman" w:hAnsi="Times New Roman"/>
                <w:bCs/>
                <w:szCs w:val="22"/>
              </w:rPr>
              <w:t>Обыкновенные акции, объявленные Обществом к размещению, предоставляют их владельцам в полном объеме права, предусмотренные пунктом 6.2. статьи 6 настоящего Устава.</w:t>
            </w:r>
          </w:p>
          <w:p w14:paraId="1673FC11" w14:textId="118ED62D" w:rsidR="005A1409" w:rsidRPr="005A1409" w:rsidRDefault="005A1409" w:rsidP="00153960">
            <w:pPr>
              <w:pStyle w:val="a3"/>
              <w:tabs>
                <w:tab w:val="left" w:pos="1098"/>
              </w:tabs>
              <w:ind w:firstLine="567"/>
              <w:contextualSpacing/>
              <w:rPr>
                <w:spacing w:val="-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20A58E1F" w14:textId="77777777" w:rsidR="009B71C1" w:rsidRPr="005A1409" w:rsidRDefault="009B71C1" w:rsidP="00B27242">
            <w:pPr>
              <w:ind w:firstLine="567"/>
              <w:jc w:val="both"/>
              <w:rPr>
                <w:sz w:val="22"/>
                <w:szCs w:val="22"/>
              </w:rPr>
            </w:pPr>
          </w:p>
          <w:p w14:paraId="06F2CDC6" w14:textId="124E4D83" w:rsidR="00D61095" w:rsidRPr="00A91DA4" w:rsidRDefault="00D61095" w:rsidP="00D61095">
            <w:pPr>
              <w:ind w:firstLine="709"/>
              <w:jc w:val="both"/>
              <w:rPr>
                <w:b/>
                <w:bCs/>
                <w:sz w:val="22"/>
                <w:szCs w:val="22"/>
              </w:rPr>
            </w:pPr>
            <w:r w:rsidRPr="00A91DA4">
              <w:rPr>
                <w:b/>
                <w:bCs/>
                <w:sz w:val="22"/>
                <w:szCs w:val="22"/>
              </w:rPr>
              <w:t xml:space="preserve">Изложить пункт 4.6. статьи 4 </w:t>
            </w:r>
            <w:r w:rsidR="00730739">
              <w:rPr>
                <w:b/>
                <w:bCs/>
                <w:sz w:val="22"/>
                <w:szCs w:val="22"/>
              </w:rPr>
              <w:t xml:space="preserve">Устава Общества </w:t>
            </w:r>
            <w:r w:rsidRPr="00A91DA4">
              <w:rPr>
                <w:b/>
                <w:bCs/>
                <w:sz w:val="22"/>
                <w:szCs w:val="22"/>
              </w:rPr>
              <w:t>в следующей редакции:</w:t>
            </w:r>
          </w:p>
          <w:p w14:paraId="391892FC" w14:textId="77777777" w:rsidR="00153960" w:rsidRPr="00153960" w:rsidRDefault="00153960" w:rsidP="00153960">
            <w:pPr>
              <w:tabs>
                <w:tab w:val="left" w:pos="709"/>
                <w:tab w:val="left" w:pos="851"/>
              </w:tabs>
              <w:ind w:firstLine="709"/>
              <w:jc w:val="both"/>
              <w:rPr>
                <w:bCs/>
                <w:snapToGrid w:val="0"/>
                <w:sz w:val="22"/>
                <w:szCs w:val="22"/>
              </w:rPr>
            </w:pPr>
            <w:r w:rsidRPr="00153960">
              <w:rPr>
                <w:bCs/>
                <w:snapToGrid w:val="0"/>
                <w:sz w:val="22"/>
                <w:szCs w:val="22"/>
              </w:rPr>
              <w:t xml:space="preserve">4.6.  Общество объявляет дополнительно к размещенным обыкновенным бездокументарным акциям </w:t>
            </w:r>
            <w:r w:rsidRPr="009C67AE">
              <w:rPr>
                <w:b/>
                <w:bCs/>
                <w:snapToGrid w:val="0"/>
                <w:sz w:val="22"/>
                <w:szCs w:val="22"/>
              </w:rPr>
              <w:t>15 927 928 571 (Пятнадцать миллиардов девятьсот двадцать семь миллионов девятьсот двадцать восемь тысяч пятьсот семьдесят одну) штуку</w:t>
            </w:r>
            <w:r w:rsidRPr="00153960">
              <w:rPr>
                <w:bCs/>
                <w:snapToGrid w:val="0"/>
                <w:sz w:val="22"/>
                <w:szCs w:val="22"/>
              </w:rPr>
              <w:t xml:space="preserve"> обыкновенных бездокументарных акций номинальной стоимостью 0 (Ноль) рублей 14 (Четырнадцать) копеек каждая на общую сумму по номинальной стоимости акций </w:t>
            </w:r>
            <w:r w:rsidRPr="009C67AE">
              <w:rPr>
                <w:b/>
                <w:bCs/>
                <w:snapToGrid w:val="0"/>
                <w:sz w:val="22"/>
                <w:szCs w:val="22"/>
              </w:rPr>
              <w:t>2 229 909 999 (Два миллиарда двести двадцать девять миллионов девятьсот девять тысяч девятьсот девяносто девять) рублей 94 (Девяносто четыре) копейки</w:t>
            </w:r>
            <w:r w:rsidRPr="00153960">
              <w:rPr>
                <w:bCs/>
                <w:snapToGrid w:val="0"/>
                <w:sz w:val="22"/>
                <w:szCs w:val="22"/>
              </w:rPr>
              <w:t xml:space="preserve"> (объявленные акции Общества).</w:t>
            </w:r>
          </w:p>
          <w:p w14:paraId="7ECBAECD" w14:textId="77777777" w:rsidR="00153960" w:rsidRPr="00153960" w:rsidRDefault="00153960" w:rsidP="00153960">
            <w:pPr>
              <w:pStyle w:val="a3"/>
              <w:tabs>
                <w:tab w:val="left" w:pos="1098"/>
              </w:tabs>
              <w:ind w:right="-2" w:firstLine="567"/>
              <w:contextualSpacing/>
              <w:rPr>
                <w:rFonts w:ascii="Times New Roman" w:hAnsi="Times New Roman"/>
                <w:bCs/>
                <w:szCs w:val="22"/>
              </w:rPr>
            </w:pPr>
            <w:r w:rsidRPr="00153960">
              <w:rPr>
                <w:rFonts w:ascii="Times New Roman" w:hAnsi="Times New Roman"/>
                <w:bCs/>
                <w:szCs w:val="22"/>
              </w:rPr>
              <w:t>Указанные объявленные обыкновенные акции могут размещаться только путем закрытой подписки.</w:t>
            </w:r>
          </w:p>
          <w:p w14:paraId="0A4A11BC" w14:textId="34DC74BF" w:rsidR="00B27242" w:rsidRPr="005A1409" w:rsidRDefault="00153960" w:rsidP="00153960">
            <w:pPr>
              <w:pStyle w:val="a3"/>
              <w:ind w:right="-2" w:firstLine="567"/>
              <w:contextualSpacing/>
              <w:rPr>
                <w:rFonts w:ascii="Times New Roman" w:hAnsi="Times New Roman"/>
                <w:b/>
                <w:color w:val="000000"/>
                <w:spacing w:val="-6"/>
                <w:szCs w:val="22"/>
              </w:rPr>
            </w:pPr>
            <w:r w:rsidRPr="00153960">
              <w:rPr>
                <w:rFonts w:ascii="Times New Roman" w:hAnsi="Times New Roman"/>
                <w:bCs/>
                <w:szCs w:val="22"/>
              </w:rPr>
              <w:t>Обыкновенные акции, объявленные Обществом к размещению, предоставляют их владельцам в полном объеме права, предусмотренные пунктом 6.2. статьи 6 настоящего Устава</w:t>
            </w:r>
            <w:r>
              <w:rPr>
                <w:rFonts w:ascii="Times New Roman" w:hAnsi="Times New Roman"/>
                <w:bCs/>
                <w:szCs w:val="22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14:paraId="5E4E5567" w14:textId="77777777" w:rsidR="009C67AE" w:rsidRDefault="009C67AE" w:rsidP="009C67AE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</w:p>
          <w:p w14:paraId="74102F00" w14:textId="3F8BA584" w:rsidR="00153960" w:rsidRPr="00E84AED" w:rsidRDefault="00D61095" w:rsidP="009C67AE">
            <w:pPr>
              <w:tabs>
                <w:tab w:val="left" w:pos="1418"/>
              </w:tabs>
              <w:jc w:val="both"/>
              <w:rPr>
                <w:rFonts w:eastAsiaTheme="minorEastAsia"/>
                <w:sz w:val="26"/>
                <w:szCs w:val="26"/>
                <w:lang w:eastAsia="zh-CN"/>
              </w:rPr>
            </w:pPr>
            <w:r w:rsidRPr="005A1409">
              <w:rPr>
                <w:sz w:val="22"/>
                <w:szCs w:val="22"/>
              </w:rPr>
              <w:t xml:space="preserve">Необходимо внесение изменений в Устав в части </w:t>
            </w:r>
            <w:r w:rsidR="004812F6">
              <w:rPr>
                <w:sz w:val="22"/>
                <w:szCs w:val="22"/>
              </w:rPr>
              <w:t xml:space="preserve">увеличения количества </w:t>
            </w:r>
            <w:r w:rsidRPr="005A1409">
              <w:rPr>
                <w:sz w:val="22"/>
                <w:szCs w:val="22"/>
              </w:rPr>
              <w:t xml:space="preserve">объявленных акций для проведения дополнительной эмиссии акций </w:t>
            </w:r>
            <w:r w:rsidR="005A1409" w:rsidRPr="005A1409">
              <w:rPr>
                <w:sz w:val="22"/>
                <w:szCs w:val="22"/>
              </w:rPr>
              <w:t xml:space="preserve">для </w:t>
            </w:r>
            <w:r w:rsidR="00153960" w:rsidRPr="00153960">
              <w:rPr>
                <w:sz w:val="22"/>
                <w:szCs w:val="22"/>
              </w:rPr>
              <w:t>оказания ПАО «Россети»</w:t>
            </w:r>
            <w:r w:rsidR="004812F6">
              <w:rPr>
                <w:sz w:val="22"/>
                <w:szCs w:val="22"/>
              </w:rPr>
              <w:t xml:space="preserve"> (акционером)</w:t>
            </w:r>
            <w:r w:rsidR="00153960" w:rsidRPr="00153960">
              <w:rPr>
                <w:sz w:val="22"/>
                <w:szCs w:val="22"/>
              </w:rPr>
              <w:t xml:space="preserve"> финансовой поддержки   АО «Россети Сибирь Тываэнерго» </w:t>
            </w:r>
            <w:r w:rsidR="004812F6">
              <w:rPr>
                <w:sz w:val="22"/>
                <w:szCs w:val="22"/>
              </w:rPr>
              <w:t xml:space="preserve">(обществу) </w:t>
            </w:r>
            <w:r w:rsidR="00153960" w:rsidRPr="00153960">
              <w:rPr>
                <w:sz w:val="22"/>
                <w:szCs w:val="22"/>
              </w:rPr>
              <w:t xml:space="preserve">в размере не более  2 229 910 000 рублей в целях погашения задолженности перед ПАО «Россети», возникающей в 2023 году по итогам реорганизации </w:t>
            </w:r>
            <w:r w:rsidR="004812F6">
              <w:rPr>
                <w:sz w:val="22"/>
                <w:szCs w:val="22"/>
              </w:rPr>
              <w:t>Публичного акционерного общества</w:t>
            </w:r>
            <w:r w:rsidR="00EA4A09">
              <w:rPr>
                <w:sz w:val="22"/>
                <w:szCs w:val="22"/>
              </w:rPr>
              <w:t xml:space="preserve"> «Федеральная сетевая компания – Россети» (ПАО «Россети») </w:t>
            </w:r>
            <w:bookmarkStart w:id="0" w:name="_GoBack"/>
            <w:bookmarkEnd w:id="0"/>
            <w:r w:rsidR="00153960" w:rsidRPr="00153960">
              <w:rPr>
                <w:sz w:val="22"/>
                <w:szCs w:val="22"/>
              </w:rPr>
              <w:t>путем присоединения к нему АО «ДВЭУК-ЕНЭС», с учетом процентов за пользование денежными средствами</w:t>
            </w:r>
            <w:r w:rsidR="00153960" w:rsidRPr="00E84AED">
              <w:rPr>
                <w:rFonts w:eastAsiaTheme="minorEastAsia"/>
                <w:sz w:val="26"/>
                <w:szCs w:val="26"/>
                <w:lang w:eastAsia="zh-CN"/>
              </w:rPr>
              <w:t xml:space="preserve">. </w:t>
            </w:r>
          </w:p>
          <w:p w14:paraId="5859BA98" w14:textId="624B140C" w:rsidR="0004070D" w:rsidRPr="005A1409" w:rsidRDefault="0004070D" w:rsidP="00153960">
            <w:pPr>
              <w:spacing w:line="240" w:lineRule="atLeast"/>
              <w:jc w:val="both"/>
              <w:rPr>
                <w:sz w:val="22"/>
                <w:szCs w:val="22"/>
              </w:rPr>
            </w:pPr>
          </w:p>
        </w:tc>
      </w:tr>
    </w:tbl>
    <w:p w14:paraId="674D8356" w14:textId="77777777" w:rsidR="008352B5" w:rsidRPr="000773C5" w:rsidRDefault="008352B5" w:rsidP="000407EC">
      <w:pPr>
        <w:tabs>
          <w:tab w:val="left" w:pos="11580"/>
        </w:tabs>
        <w:rPr>
          <w:sz w:val="22"/>
          <w:szCs w:val="22"/>
        </w:rPr>
      </w:pPr>
    </w:p>
    <w:sectPr w:rsidR="008352B5" w:rsidRPr="000773C5" w:rsidSect="00FB1550">
      <w:footerReference w:type="default" r:id="rId7"/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241E8" w14:textId="77777777" w:rsidR="00EE43AA" w:rsidRDefault="00EE43AA" w:rsidP="00313A25">
      <w:r>
        <w:separator/>
      </w:r>
    </w:p>
  </w:endnote>
  <w:endnote w:type="continuationSeparator" w:id="0">
    <w:p w14:paraId="2D14F393" w14:textId="77777777" w:rsidR="00EE43AA" w:rsidRDefault="00EE43AA" w:rsidP="0031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‚l‚r –?’©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994334"/>
      <w:docPartObj>
        <w:docPartGallery w:val="Page Numbers (Bottom of Page)"/>
        <w:docPartUnique/>
      </w:docPartObj>
    </w:sdtPr>
    <w:sdtEndPr/>
    <w:sdtContent>
      <w:p w14:paraId="49D7342D" w14:textId="0EB2DDF2" w:rsidR="00EE43AA" w:rsidRDefault="00EE43A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A0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F9AAA" w14:textId="77777777" w:rsidR="00EE43AA" w:rsidRDefault="00EE43AA" w:rsidP="00313A25">
      <w:r>
        <w:separator/>
      </w:r>
    </w:p>
  </w:footnote>
  <w:footnote w:type="continuationSeparator" w:id="0">
    <w:p w14:paraId="1CAE9D73" w14:textId="77777777" w:rsidR="00EE43AA" w:rsidRDefault="00EE43AA" w:rsidP="00313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2464"/>
    <w:multiLevelType w:val="hybridMultilevel"/>
    <w:tmpl w:val="89DEA7E0"/>
    <w:lvl w:ilvl="0" w:tplc="ECA64CD0">
      <w:start w:val="8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9685F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2" w15:restartNumberingAfterBreak="0">
    <w:nsid w:val="231218CE"/>
    <w:multiLevelType w:val="multilevel"/>
    <w:tmpl w:val="8BDA8B4A"/>
    <w:lvl w:ilvl="0">
      <w:start w:val="2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26D042A6"/>
    <w:multiLevelType w:val="multilevel"/>
    <w:tmpl w:val="58763FDC"/>
    <w:lvl w:ilvl="0">
      <w:start w:val="6"/>
      <w:numFmt w:val="decimal"/>
      <w:lvlText w:val="%1."/>
      <w:lvlJc w:val="left"/>
      <w:pPr>
        <w:tabs>
          <w:tab w:val="num" w:pos="512"/>
        </w:tabs>
        <w:ind w:left="512" w:hanging="51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" w15:restartNumberingAfterBreak="0">
    <w:nsid w:val="27291734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5" w15:restartNumberingAfterBreak="0">
    <w:nsid w:val="28FA41CC"/>
    <w:multiLevelType w:val="multilevel"/>
    <w:tmpl w:val="E92E40C6"/>
    <w:lvl w:ilvl="0">
      <w:start w:val="1"/>
      <w:numFmt w:val="decimal"/>
      <w:lvlText w:val="%1)"/>
      <w:lvlJc w:val="left"/>
      <w:pPr>
        <w:tabs>
          <w:tab w:val="num" w:pos="360"/>
        </w:tabs>
        <w:ind w:left="-567" w:firstLine="567"/>
      </w:pPr>
      <w:rPr>
        <w:rFonts w:ascii="Tahoma" w:hAnsi="Tahoma" w:cs="Tahoma" w:hint="default"/>
        <w:b w:val="0"/>
        <w:i w:val="0"/>
        <w:sz w:val="22"/>
      </w:rPr>
    </w:lvl>
    <w:lvl w:ilvl="1">
      <w:start w:val="1"/>
      <w:numFmt w:val="decimal"/>
      <w:lvlText w:val="21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9E31405"/>
    <w:multiLevelType w:val="multilevel"/>
    <w:tmpl w:val="CE2E4854"/>
    <w:lvl w:ilvl="0">
      <w:start w:val="2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25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2A581A11"/>
    <w:multiLevelType w:val="multilevel"/>
    <w:tmpl w:val="73C27E6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7A0977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9" w15:restartNumberingAfterBreak="0">
    <w:nsid w:val="2FB74BA2"/>
    <w:multiLevelType w:val="multilevel"/>
    <w:tmpl w:val="395865FA"/>
    <w:lvl w:ilvl="0">
      <w:start w:val="10"/>
      <w:numFmt w:val="decimal"/>
      <w:lvlText w:val="%1."/>
      <w:lvlJc w:val="left"/>
      <w:pPr>
        <w:tabs>
          <w:tab w:val="num" w:pos="619"/>
        </w:tabs>
        <w:ind w:left="619" w:hanging="61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0601AF8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32187323"/>
    <w:multiLevelType w:val="multilevel"/>
    <w:tmpl w:val="AC2C9CA0"/>
    <w:lvl w:ilvl="0">
      <w:start w:val="15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7050635"/>
    <w:multiLevelType w:val="multilevel"/>
    <w:tmpl w:val="D944B75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‚l‚r –?’©" w:hAnsi="‚l‚r –?’©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pStyle w:val="1"/>
      <w:lvlText w:val="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2">
      <w:start w:val="1"/>
      <w:numFmt w:val="decimal"/>
      <w:isLgl/>
      <w:lvlText w:val="%2.%3."/>
      <w:lvlJc w:val="left"/>
      <w:pPr>
        <w:tabs>
          <w:tab w:val="num" w:pos="1080"/>
        </w:tabs>
        <w:ind w:left="864" w:hanging="50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/>
      <w:lvlText w:val="%2.%3.%4."/>
      <w:lvlJc w:val="left"/>
      <w:pPr>
        <w:tabs>
          <w:tab w:val="num" w:pos="1427"/>
        </w:tabs>
        <w:ind w:left="1355" w:hanging="648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2520"/>
        </w:tabs>
        <w:ind w:left="2232" w:hanging="792"/>
      </w:pPr>
      <w:rPr>
        <w:rFonts w:ascii="‚l‚r –?’©" w:hAnsi="‚l‚r –?’©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E260010"/>
    <w:multiLevelType w:val="multilevel"/>
    <w:tmpl w:val="2A4862A6"/>
    <w:lvl w:ilvl="0">
      <w:start w:val="5"/>
      <w:numFmt w:val="decimal"/>
      <w:lvlText w:val="%1."/>
      <w:lvlJc w:val="left"/>
      <w:pPr>
        <w:tabs>
          <w:tab w:val="num" w:pos="402"/>
        </w:tabs>
        <w:ind w:left="402" w:hanging="4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" w15:restartNumberingAfterBreak="0">
    <w:nsid w:val="437346F4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15" w15:restartNumberingAfterBreak="0">
    <w:nsid w:val="4A2836CA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16" w15:restartNumberingAfterBreak="0">
    <w:nsid w:val="56D03AE9"/>
    <w:multiLevelType w:val="multilevel"/>
    <w:tmpl w:val="D80AB0B0"/>
    <w:lvl w:ilvl="0">
      <w:start w:val="15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8E47467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18" w15:restartNumberingAfterBreak="0">
    <w:nsid w:val="5E80158B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19" w15:restartNumberingAfterBreak="0">
    <w:nsid w:val="5EC32690"/>
    <w:multiLevelType w:val="multilevel"/>
    <w:tmpl w:val="3C2499B8"/>
    <w:lvl w:ilvl="0">
      <w:start w:val="13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59B41C9"/>
    <w:multiLevelType w:val="multilevel"/>
    <w:tmpl w:val="EBD00FF8"/>
    <w:lvl w:ilvl="0">
      <w:start w:val="11"/>
      <w:numFmt w:val="decimal"/>
      <w:lvlText w:val="%1.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AAA5CF3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22" w15:restartNumberingAfterBreak="0">
    <w:nsid w:val="6BE03B06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23" w15:restartNumberingAfterBreak="0">
    <w:nsid w:val="777C222F"/>
    <w:multiLevelType w:val="singleLevel"/>
    <w:tmpl w:val="189A5200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20"/>
      </w:pPr>
      <w:rPr>
        <w:rFonts w:hint="default"/>
        <w:b w:val="0"/>
        <w:i w:val="0"/>
        <w:sz w:val="22"/>
      </w:rPr>
    </w:lvl>
  </w:abstractNum>
  <w:abstractNum w:abstractNumId="24" w15:restartNumberingAfterBreak="0">
    <w:nsid w:val="78F05FF5"/>
    <w:multiLevelType w:val="multilevel"/>
    <w:tmpl w:val="EFAAE584"/>
    <w:lvl w:ilvl="0">
      <w:start w:val="12"/>
      <w:numFmt w:val="decimal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98"/>
        </w:tabs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3"/>
  </w:num>
  <w:num w:numId="5">
    <w:abstractNumId w:val="19"/>
  </w:num>
  <w:num w:numId="6">
    <w:abstractNumId w:val="3"/>
  </w:num>
  <w:num w:numId="7">
    <w:abstractNumId w:val="9"/>
  </w:num>
  <w:num w:numId="8">
    <w:abstractNumId w:val="20"/>
  </w:num>
  <w:num w:numId="9">
    <w:abstractNumId w:val="24"/>
  </w:num>
  <w:num w:numId="10">
    <w:abstractNumId w:val="1"/>
  </w:num>
  <w:num w:numId="11">
    <w:abstractNumId w:val="14"/>
  </w:num>
  <w:num w:numId="12">
    <w:abstractNumId w:val="12"/>
  </w:num>
  <w:num w:numId="13">
    <w:abstractNumId w:val="10"/>
  </w:num>
  <w:num w:numId="14">
    <w:abstractNumId w:val="4"/>
  </w:num>
  <w:num w:numId="15">
    <w:abstractNumId w:val="8"/>
  </w:num>
  <w:num w:numId="16">
    <w:abstractNumId w:val="22"/>
  </w:num>
  <w:num w:numId="17">
    <w:abstractNumId w:val="17"/>
  </w:num>
  <w:num w:numId="18">
    <w:abstractNumId w:val="18"/>
  </w:num>
  <w:num w:numId="19">
    <w:abstractNumId w:val="23"/>
  </w:num>
  <w:num w:numId="20">
    <w:abstractNumId w:val="21"/>
  </w:num>
  <w:num w:numId="21">
    <w:abstractNumId w:val="15"/>
  </w:num>
  <w:num w:numId="22">
    <w:abstractNumId w:val="16"/>
  </w:num>
  <w:num w:numId="23">
    <w:abstractNumId w:val="5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79"/>
    <w:rsid w:val="0000605A"/>
    <w:rsid w:val="0001786F"/>
    <w:rsid w:val="00037713"/>
    <w:rsid w:val="0004070D"/>
    <w:rsid w:val="000407EC"/>
    <w:rsid w:val="000773C5"/>
    <w:rsid w:val="000867A3"/>
    <w:rsid w:val="000968CF"/>
    <w:rsid w:val="000A2CF0"/>
    <w:rsid w:val="000C3E05"/>
    <w:rsid w:val="000C41FD"/>
    <w:rsid w:val="000D4B3D"/>
    <w:rsid w:val="00101C57"/>
    <w:rsid w:val="00114705"/>
    <w:rsid w:val="00117390"/>
    <w:rsid w:val="00121C42"/>
    <w:rsid w:val="00146435"/>
    <w:rsid w:val="001500DB"/>
    <w:rsid w:val="0015164C"/>
    <w:rsid w:val="00153960"/>
    <w:rsid w:val="0016240E"/>
    <w:rsid w:val="0016751F"/>
    <w:rsid w:val="001723A3"/>
    <w:rsid w:val="00197275"/>
    <w:rsid w:val="001C0A8E"/>
    <w:rsid w:val="001D3DE4"/>
    <w:rsid w:val="001D6739"/>
    <w:rsid w:val="001F0C24"/>
    <w:rsid w:val="001F5CB6"/>
    <w:rsid w:val="001F74C1"/>
    <w:rsid w:val="001F7680"/>
    <w:rsid w:val="00214A07"/>
    <w:rsid w:val="00215CA5"/>
    <w:rsid w:val="00242DBC"/>
    <w:rsid w:val="002A180C"/>
    <w:rsid w:val="002A5EC5"/>
    <w:rsid w:val="002A645F"/>
    <w:rsid w:val="002B2017"/>
    <w:rsid w:val="002B4AE1"/>
    <w:rsid w:val="002C1A19"/>
    <w:rsid w:val="002D0E97"/>
    <w:rsid w:val="002F024A"/>
    <w:rsid w:val="002F4277"/>
    <w:rsid w:val="002F724C"/>
    <w:rsid w:val="002F7C96"/>
    <w:rsid w:val="003017ED"/>
    <w:rsid w:val="00307186"/>
    <w:rsid w:val="00313A25"/>
    <w:rsid w:val="00320B64"/>
    <w:rsid w:val="00343174"/>
    <w:rsid w:val="0037083D"/>
    <w:rsid w:val="003A0B95"/>
    <w:rsid w:val="003C0582"/>
    <w:rsid w:val="003D1512"/>
    <w:rsid w:val="003D3620"/>
    <w:rsid w:val="003D3CE6"/>
    <w:rsid w:val="003E2AA8"/>
    <w:rsid w:val="003F556E"/>
    <w:rsid w:val="00405AFF"/>
    <w:rsid w:val="00405D90"/>
    <w:rsid w:val="00413B0E"/>
    <w:rsid w:val="00413FA8"/>
    <w:rsid w:val="00457F57"/>
    <w:rsid w:val="00462479"/>
    <w:rsid w:val="0047339B"/>
    <w:rsid w:val="004812F6"/>
    <w:rsid w:val="00483959"/>
    <w:rsid w:val="00485BC6"/>
    <w:rsid w:val="00486D5F"/>
    <w:rsid w:val="004872AE"/>
    <w:rsid w:val="0049617E"/>
    <w:rsid w:val="0049664A"/>
    <w:rsid w:val="004B26E6"/>
    <w:rsid w:val="004B6AE9"/>
    <w:rsid w:val="004C5347"/>
    <w:rsid w:val="004D7357"/>
    <w:rsid w:val="004E5CD7"/>
    <w:rsid w:val="004F3984"/>
    <w:rsid w:val="00524392"/>
    <w:rsid w:val="005270AE"/>
    <w:rsid w:val="00531412"/>
    <w:rsid w:val="00544E71"/>
    <w:rsid w:val="00554F6E"/>
    <w:rsid w:val="00572381"/>
    <w:rsid w:val="0058749E"/>
    <w:rsid w:val="005A1409"/>
    <w:rsid w:val="005B1220"/>
    <w:rsid w:val="005D3565"/>
    <w:rsid w:val="005F14A0"/>
    <w:rsid w:val="00600FFB"/>
    <w:rsid w:val="00606CE2"/>
    <w:rsid w:val="00610FC8"/>
    <w:rsid w:val="00627C1B"/>
    <w:rsid w:val="00633415"/>
    <w:rsid w:val="00645713"/>
    <w:rsid w:val="00651599"/>
    <w:rsid w:val="0067155C"/>
    <w:rsid w:val="00687FB4"/>
    <w:rsid w:val="00694E59"/>
    <w:rsid w:val="006A11D6"/>
    <w:rsid w:val="006B23D8"/>
    <w:rsid w:val="006B5D62"/>
    <w:rsid w:val="006B6A89"/>
    <w:rsid w:val="006C5C9D"/>
    <w:rsid w:val="006F027C"/>
    <w:rsid w:val="006F1C37"/>
    <w:rsid w:val="007129D3"/>
    <w:rsid w:val="00720900"/>
    <w:rsid w:val="00730739"/>
    <w:rsid w:val="00755AB1"/>
    <w:rsid w:val="00787C25"/>
    <w:rsid w:val="00791F12"/>
    <w:rsid w:val="007A383C"/>
    <w:rsid w:val="007A679D"/>
    <w:rsid w:val="007B54AE"/>
    <w:rsid w:val="007B75FA"/>
    <w:rsid w:val="007D148F"/>
    <w:rsid w:val="007D728F"/>
    <w:rsid w:val="007E2819"/>
    <w:rsid w:val="007E7A59"/>
    <w:rsid w:val="008352B5"/>
    <w:rsid w:val="00862BAC"/>
    <w:rsid w:val="00890678"/>
    <w:rsid w:val="008932DB"/>
    <w:rsid w:val="00896113"/>
    <w:rsid w:val="0089772E"/>
    <w:rsid w:val="008A5D23"/>
    <w:rsid w:val="008B02F4"/>
    <w:rsid w:val="008B6F85"/>
    <w:rsid w:val="008B72ED"/>
    <w:rsid w:val="008C195A"/>
    <w:rsid w:val="008D3D1B"/>
    <w:rsid w:val="008E03D2"/>
    <w:rsid w:val="008E5583"/>
    <w:rsid w:val="008E6B0E"/>
    <w:rsid w:val="008F387E"/>
    <w:rsid w:val="00904629"/>
    <w:rsid w:val="009059BF"/>
    <w:rsid w:val="00910D8F"/>
    <w:rsid w:val="00912CC1"/>
    <w:rsid w:val="00924705"/>
    <w:rsid w:val="009265ED"/>
    <w:rsid w:val="009308EC"/>
    <w:rsid w:val="0093166E"/>
    <w:rsid w:val="00937A50"/>
    <w:rsid w:val="00950E38"/>
    <w:rsid w:val="00973D11"/>
    <w:rsid w:val="00977E84"/>
    <w:rsid w:val="009879DC"/>
    <w:rsid w:val="009B71C1"/>
    <w:rsid w:val="009C0572"/>
    <w:rsid w:val="009C25F2"/>
    <w:rsid w:val="009C3B8E"/>
    <w:rsid w:val="009C67AE"/>
    <w:rsid w:val="009E2C66"/>
    <w:rsid w:val="009E7D0B"/>
    <w:rsid w:val="00A05538"/>
    <w:rsid w:val="00A05858"/>
    <w:rsid w:val="00A061CB"/>
    <w:rsid w:val="00A10187"/>
    <w:rsid w:val="00A25D04"/>
    <w:rsid w:val="00A457BF"/>
    <w:rsid w:val="00A64BC1"/>
    <w:rsid w:val="00A75FC4"/>
    <w:rsid w:val="00A80EE9"/>
    <w:rsid w:val="00A87FEB"/>
    <w:rsid w:val="00A91DA4"/>
    <w:rsid w:val="00AA2FE3"/>
    <w:rsid w:val="00AA3C97"/>
    <w:rsid w:val="00AB1238"/>
    <w:rsid w:val="00AB3F22"/>
    <w:rsid w:val="00AC247A"/>
    <w:rsid w:val="00AC5ED5"/>
    <w:rsid w:val="00AE3EC2"/>
    <w:rsid w:val="00AF0A14"/>
    <w:rsid w:val="00AF19A7"/>
    <w:rsid w:val="00AF1CB4"/>
    <w:rsid w:val="00AF303A"/>
    <w:rsid w:val="00AF3FE5"/>
    <w:rsid w:val="00B000A9"/>
    <w:rsid w:val="00B03349"/>
    <w:rsid w:val="00B1013F"/>
    <w:rsid w:val="00B164E9"/>
    <w:rsid w:val="00B23944"/>
    <w:rsid w:val="00B27242"/>
    <w:rsid w:val="00B34F78"/>
    <w:rsid w:val="00B37EED"/>
    <w:rsid w:val="00B6101C"/>
    <w:rsid w:val="00B73AED"/>
    <w:rsid w:val="00B8120B"/>
    <w:rsid w:val="00BA4F53"/>
    <w:rsid w:val="00BB3EEE"/>
    <w:rsid w:val="00BB44ED"/>
    <w:rsid w:val="00BD0664"/>
    <w:rsid w:val="00BD44F4"/>
    <w:rsid w:val="00BF67D5"/>
    <w:rsid w:val="00C1575E"/>
    <w:rsid w:val="00C300AB"/>
    <w:rsid w:val="00C31476"/>
    <w:rsid w:val="00C32AED"/>
    <w:rsid w:val="00C354F2"/>
    <w:rsid w:val="00C45702"/>
    <w:rsid w:val="00C62630"/>
    <w:rsid w:val="00C72988"/>
    <w:rsid w:val="00C741B1"/>
    <w:rsid w:val="00C92176"/>
    <w:rsid w:val="00C93A96"/>
    <w:rsid w:val="00C9689B"/>
    <w:rsid w:val="00CA7BD4"/>
    <w:rsid w:val="00CB5383"/>
    <w:rsid w:val="00CB6938"/>
    <w:rsid w:val="00CD1398"/>
    <w:rsid w:val="00CD3C69"/>
    <w:rsid w:val="00CD62E3"/>
    <w:rsid w:val="00D01159"/>
    <w:rsid w:val="00D01DC1"/>
    <w:rsid w:val="00D07F6A"/>
    <w:rsid w:val="00D408C0"/>
    <w:rsid w:val="00D61095"/>
    <w:rsid w:val="00D66ACA"/>
    <w:rsid w:val="00D7030D"/>
    <w:rsid w:val="00DB27B1"/>
    <w:rsid w:val="00DC4330"/>
    <w:rsid w:val="00DC56BF"/>
    <w:rsid w:val="00DD010C"/>
    <w:rsid w:val="00DF3944"/>
    <w:rsid w:val="00E04EF2"/>
    <w:rsid w:val="00E40A83"/>
    <w:rsid w:val="00E578DE"/>
    <w:rsid w:val="00E60808"/>
    <w:rsid w:val="00E62ECF"/>
    <w:rsid w:val="00E70080"/>
    <w:rsid w:val="00EA4A09"/>
    <w:rsid w:val="00EB1F21"/>
    <w:rsid w:val="00EB64E1"/>
    <w:rsid w:val="00EE0700"/>
    <w:rsid w:val="00EE43AA"/>
    <w:rsid w:val="00F07520"/>
    <w:rsid w:val="00F116C1"/>
    <w:rsid w:val="00F1395E"/>
    <w:rsid w:val="00F23D46"/>
    <w:rsid w:val="00F246A4"/>
    <w:rsid w:val="00F53B48"/>
    <w:rsid w:val="00F96F54"/>
    <w:rsid w:val="00FA6E39"/>
    <w:rsid w:val="00FB1550"/>
    <w:rsid w:val="00FB5801"/>
    <w:rsid w:val="00FC537D"/>
    <w:rsid w:val="00FD061B"/>
    <w:rsid w:val="00FD127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97B3"/>
  <w15:docId w15:val="{AA5CEB07-0757-4C52-A14A-5A96DED9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2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F116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5D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5D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7A5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F116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49617E"/>
    <w:pPr>
      <w:autoSpaceDE/>
      <w:autoSpaceDN/>
      <w:adjustRightInd/>
      <w:jc w:val="both"/>
    </w:pPr>
    <w:rPr>
      <w:rFonts w:ascii="Tahoma" w:hAnsi="Tahoma"/>
      <w:snapToGrid w:val="0"/>
      <w:sz w:val="22"/>
    </w:rPr>
  </w:style>
  <w:style w:type="character" w:customStyle="1" w:styleId="a4">
    <w:name w:val="Основной текст Знак"/>
    <w:basedOn w:val="a0"/>
    <w:link w:val="a3"/>
    <w:rsid w:val="0049617E"/>
    <w:rPr>
      <w:rFonts w:ascii="Tahoma" w:eastAsia="Times New Roman" w:hAnsi="Tahoma" w:cs="Times New Roman"/>
      <w:snapToGrid w:val="0"/>
      <w:szCs w:val="20"/>
      <w:lang w:eastAsia="ru-RU"/>
    </w:rPr>
  </w:style>
  <w:style w:type="paragraph" w:customStyle="1" w:styleId="ConsPlusNormal">
    <w:name w:val="ConsPlusNormal"/>
    <w:rsid w:val="00AA3C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AB123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B12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E3E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E3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FC537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FC53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13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3A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13A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3A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25D0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25D04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A25D0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25D0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28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b">
    <w:name w:val="annotation text"/>
    <w:basedOn w:val="a"/>
    <w:link w:val="ac"/>
    <w:rsid w:val="00F1395E"/>
    <w:pPr>
      <w:widowControl/>
      <w:autoSpaceDE/>
      <w:autoSpaceDN/>
      <w:adjustRightInd/>
    </w:pPr>
  </w:style>
  <w:style w:type="character" w:customStyle="1" w:styleId="ac">
    <w:name w:val="Текст примечания Знак"/>
    <w:basedOn w:val="a0"/>
    <w:link w:val="ab"/>
    <w:rsid w:val="00F139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semiHidden/>
    <w:rsid w:val="00F1395E"/>
    <w:rPr>
      <w:sz w:val="16"/>
      <w:szCs w:val="16"/>
    </w:rPr>
  </w:style>
  <w:style w:type="paragraph" w:styleId="ae">
    <w:name w:val="Balloon Text"/>
    <w:basedOn w:val="a"/>
    <w:link w:val="af"/>
    <w:uiPriority w:val="99"/>
    <w:semiHidden/>
    <w:unhideWhenUsed/>
    <w:rsid w:val="002F724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F724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Стиль1"/>
    <w:basedOn w:val="7"/>
    <w:rsid w:val="007E7A59"/>
    <w:pPr>
      <w:keepNext w:val="0"/>
      <w:keepLines w:val="0"/>
      <w:numPr>
        <w:ilvl w:val="1"/>
        <w:numId w:val="12"/>
      </w:numPr>
      <w:tabs>
        <w:tab w:val="clear" w:pos="792"/>
        <w:tab w:val="num" w:pos="1440"/>
      </w:tabs>
      <w:spacing w:before="240" w:after="240"/>
      <w:ind w:left="1440" w:hanging="720"/>
      <w:jc w:val="both"/>
    </w:pPr>
    <w:rPr>
      <w:rFonts w:ascii="Times New Roman" w:eastAsia="Times New Roman" w:hAnsi="Times New Roman" w:cs="Courier New"/>
      <w:b/>
      <w:color w:val="auto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E7A5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12">
    <w:name w:val="Заголовок №1_"/>
    <w:link w:val="13"/>
    <w:uiPriority w:val="99"/>
    <w:locked/>
    <w:rsid w:val="00D61095"/>
    <w:rPr>
      <w:b/>
      <w:sz w:val="23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D61095"/>
    <w:pPr>
      <w:shd w:val="clear" w:color="auto" w:fill="FFFFFF"/>
      <w:autoSpaceDE/>
      <w:autoSpaceDN/>
      <w:adjustRightInd/>
      <w:spacing w:line="240" w:lineRule="atLeast"/>
      <w:outlineLvl w:val="0"/>
    </w:pPr>
    <w:rPr>
      <w:rFonts w:asciiTheme="minorHAnsi" w:eastAsiaTheme="minorHAnsi" w:hAnsiTheme="minorHAnsi" w:cstheme="minorBidi"/>
      <w:b/>
      <w:sz w:val="23"/>
      <w:szCs w:val="22"/>
      <w:lang w:eastAsia="en-US"/>
    </w:rPr>
  </w:style>
  <w:style w:type="character" w:customStyle="1" w:styleId="14">
    <w:name w:val="Основной текст Знак1"/>
    <w:uiPriority w:val="99"/>
    <w:locked/>
    <w:rsid w:val="005A1409"/>
    <w:rPr>
      <w:rFonts w:ascii="Times New Roman" w:hAnsi="Times New Roman"/>
      <w:sz w:val="23"/>
      <w:u w:val="none"/>
    </w:rPr>
  </w:style>
  <w:style w:type="paragraph" w:styleId="af0">
    <w:name w:val="Plain Text"/>
    <w:basedOn w:val="a"/>
    <w:link w:val="af1"/>
    <w:rsid w:val="00153960"/>
    <w:pPr>
      <w:widowControl/>
      <w:adjustRightInd/>
    </w:pPr>
    <w:rPr>
      <w:rFonts w:ascii="Courier New" w:hAnsi="Courier New" w:cs="Courier New"/>
    </w:rPr>
  </w:style>
  <w:style w:type="character" w:customStyle="1" w:styleId="af1">
    <w:name w:val="Текст Знак"/>
    <w:basedOn w:val="a0"/>
    <w:link w:val="af0"/>
    <w:rsid w:val="0015396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8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"МРСК Сибири"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Логунова Ольга Александровна</dc:creator>
  <cp:keywords/>
  <dc:description/>
  <cp:lastModifiedBy>Трухачев Игорь Юрьевич</cp:lastModifiedBy>
  <cp:revision>43</cp:revision>
  <dcterms:created xsi:type="dcterms:W3CDTF">2019-03-15T05:29:00Z</dcterms:created>
  <dcterms:modified xsi:type="dcterms:W3CDTF">2023-02-28T10:43:00Z</dcterms:modified>
</cp:coreProperties>
</file>